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87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附件3</w:t>
      </w:r>
    </w:p>
    <w:p w14:paraId="22652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商业（创业）计划书撰写提示</w:t>
      </w:r>
    </w:p>
    <w:p w14:paraId="74B9E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（仅供参考）</w:t>
      </w:r>
    </w:p>
    <w:p w14:paraId="40117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1B46E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一、主要结构参考</w:t>
      </w:r>
    </w:p>
    <w:p w14:paraId="0E423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1.摘要（整个项目或计划的概括）</w:t>
      </w:r>
    </w:p>
    <w:p w14:paraId="73405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2.公司概述（简要说明成立时间、注册资本、从业人员等情况）</w:t>
      </w:r>
    </w:p>
    <w:p w14:paraId="7C76E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3.市场前景（宏观和行业环境、市场需求与容量、前景）</w:t>
      </w:r>
    </w:p>
    <w:p w14:paraId="1C558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4.企业及产品（竞争对手情况、企业及产品介绍、SWOT等分析等）</w:t>
      </w:r>
    </w:p>
    <w:p w14:paraId="4C4F5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5.商业模式（包括盈利模式等）</w:t>
      </w:r>
    </w:p>
    <w:p w14:paraId="46CA8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6.财务分析（3或5年内财务收支预算，包括销售收入、总成本、盈利等）</w:t>
      </w:r>
    </w:p>
    <w:p w14:paraId="2CA36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7.融资计划（现有股权结构、融资金额以及出让股权、退出方式等）</w:t>
      </w:r>
    </w:p>
    <w:p w14:paraId="70F06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8.企业发展战略（前、中、长期企业发展战略与规划等）</w:t>
      </w:r>
    </w:p>
    <w:p w14:paraId="59CCA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9.团队与组织架构（包括团队成员介绍、组织结构等）</w:t>
      </w:r>
    </w:p>
    <w:p w14:paraId="3ED05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10.风险与控制（各种风险预估与处理，包括运营风险、政策风险等）</w:t>
      </w:r>
    </w:p>
    <w:p w14:paraId="693A5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二、撰写注意事项</w:t>
      </w:r>
    </w:p>
    <w:p w14:paraId="1363C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1.项目内容必须完整，现状和市场分析要清楚，目标、需求和意图很明确；</w:t>
      </w:r>
    </w:p>
    <w:p w14:paraId="2AC2A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2.内容切勿过分夸大，应实事求是、合情合理、简明扼要、条理清晰；</w:t>
      </w:r>
    </w:p>
    <w:p w14:paraId="680DC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3.要结合项目特点，突出重点，包括但不限于以下内容：企业组要突出对技术能力（先进性、竞争力、实用环保等）、商业能力（前景、模式、盈利等）、团队能力等3方面展开详细说明；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创业组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要综合对创新性、成熟度（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技术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或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产品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成熟度、前景及商业化概率等）、实用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环保性（易用、功能、安全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节能、减排设计等）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社会效益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及投资价值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等4方面，展开详细说明。</w:t>
      </w:r>
      <w:bookmarkStart w:id="0" w:name="_GoBack"/>
      <w:bookmarkEnd w:id="0"/>
    </w:p>
    <w:p w14:paraId="1838F7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2B116CD-D280-4E12-A680-35F0211982B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B6A6AE1-012E-4004-8E61-AEAD2ACC0367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C01021B4-C088-432D-B594-846C569BD04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20CF309E"/>
    <w:rsid w:val="00E52BB0"/>
    <w:rsid w:val="05866B9B"/>
    <w:rsid w:val="066061B1"/>
    <w:rsid w:val="20CF309E"/>
    <w:rsid w:val="21CB3BAC"/>
    <w:rsid w:val="3A717048"/>
    <w:rsid w:val="612D6405"/>
    <w:rsid w:val="66641E21"/>
    <w:rsid w:val="749E3893"/>
    <w:rsid w:val="75DB1C26"/>
    <w:rsid w:val="A7FD9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省经济和信息化委员会</Company>
  <Pages>2</Pages>
  <Words>509</Words>
  <Characters>526</Characters>
  <Lines>0</Lines>
  <Paragraphs>0</Paragraphs>
  <TotalTime>0</TotalTime>
  <ScaleCrop>false</ScaleCrop>
  <LinksUpToDate>false</LinksUpToDate>
  <CharactersWithSpaces>526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2021-06-07T15:06:00Z</dcterms:created>
  <dc:creator>杨楠</dc:creator>
  <cp:lastModifiedBy>vi.vi</cp:lastModifiedBy>
  <dcterms:modified xsi:type="dcterms:W3CDTF">2025-05-08T02:35:21Z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96298174FC744DC5B77C01D0100AE7DE</vt:lpwstr>
  </property>
  <property fmtid="{D5CDD505-2E9C-101B-9397-08002B2CF9AE}" pid="4" name="KSOTemplateDocerSaveRecord">
    <vt:lpwstr>eyJoZGlkIjoiMzEwNTM5NzYwMDRjMzkwZTVkZjY2ODkwMGIxNGU0OTUiLCJ1c2VySWQiOiI5NzkzNjY0NTAifQ==</vt:lpwstr>
  </property>
</Properties>
</file>