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2D8" w14:textId="3F2CBCDB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>
        <w:rPr>
          <w:rFonts w:ascii="仿宋" w:eastAsia="仿宋" w:hAnsi="仿宋"/>
          <w:sz w:val="32"/>
          <w:szCs w:val="32"/>
        </w:rPr>
        <w:t>2</w:t>
      </w:r>
    </w:p>
    <w:p w14:paraId="52D640C0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007EEF54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0B01A5F" w14:textId="7BCF7A15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D02C0E" w:rsidRPr="00D02C0E">
        <w:rPr>
          <w:rStyle w:val="1Char"/>
          <w:rFonts w:ascii="黑体" w:eastAsia="黑体" w:hAnsi="黑体" w:cs="Times New Roman" w:hint="eastAsia"/>
          <w:sz w:val="36"/>
          <w:szCs w:val="36"/>
        </w:rPr>
        <w:t>前沿、工程、产业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693966F7" w14:textId="77777777">
        <w:trPr>
          <w:jc w:val="center"/>
        </w:trPr>
        <w:tc>
          <w:tcPr>
            <w:tcW w:w="1249" w:type="dxa"/>
            <w:vAlign w:val="center"/>
          </w:tcPr>
          <w:p w14:paraId="07728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bookmarkStart w:id="0" w:name="_Hlk173519237"/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2459A3C4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5DD212CC" w14:textId="77777777">
        <w:trPr>
          <w:jc w:val="center"/>
        </w:trPr>
        <w:tc>
          <w:tcPr>
            <w:tcW w:w="1249" w:type="dxa"/>
            <w:vAlign w:val="center"/>
          </w:tcPr>
          <w:p w14:paraId="4F8468FC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5ACE1BD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1C5A7A91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09AAFA5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27515C25" w14:textId="77777777">
        <w:trPr>
          <w:jc w:val="center"/>
        </w:trPr>
        <w:tc>
          <w:tcPr>
            <w:tcW w:w="1249" w:type="dxa"/>
            <w:vAlign w:val="center"/>
          </w:tcPr>
          <w:p w14:paraId="0652C3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5C2C3CE7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34138B23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40D36BED" w14:textId="77777777">
        <w:trPr>
          <w:jc w:val="center"/>
        </w:trPr>
        <w:tc>
          <w:tcPr>
            <w:tcW w:w="1249" w:type="dxa"/>
            <w:vAlign w:val="center"/>
          </w:tcPr>
          <w:p w14:paraId="1F4375A1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606FC5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0B5992A5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  <w:p w14:paraId="2C0808A7" w14:textId="77777777" w:rsidR="00A91388" w:rsidRDefault="00000000">
            <w:pPr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64CB564B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3E094A4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早期</w:t>
            </w:r>
          </w:p>
          <w:p w14:paraId="057293AE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中期</w:t>
            </w:r>
          </w:p>
          <w:p w14:paraId="2B26E6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近期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A91388" w14:paraId="735E3881" w14:textId="77777777">
        <w:trPr>
          <w:jc w:val="center"/>
        </w:trPr>
        <w:tc>
          <w:tcPr>
            <w:tcW w:w="1249" w:type="dxa"/>
            <w:vAlign w:val="center"/>
          </w:tcPr>
          <w:p w14:paraId="5D9EC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263D7AD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4D2A2959" w14:textId="77777777">
        <w:trPr>
          <w:jc w:val="center"/>
        </w:trPr>
        <w:tc>
          <w:tcPr>
            <w:tcW w:w="1249" w:type="dxa"/>
            <w:vAlign w:val="center"/>
          </w:tcPr>
          <w:p w14:paraId="22AEF91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22D461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1D18307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6B7C6D7B" w14:textId="77777777">
        <w:trPr>
          <w:jc w:val="center"/>
        </w:trPr>
        <w:tc>
          <w:tcPr>
            <w:tcW w:w="1249" w:type="dxa"/>
            <w:vAlign w:val="center"/>
          </w:tcPr>
          <w:p w14:paraId="55885FEF" w14:textId="77777777" w:rsidR="00A91388" w:rsidRDefault="00000000">
            <w:pPr>
              <w:adjustRightInd w:val="0"/>
              <w:snapToGrid w:val="0"/>
              <w:spacing w:line="324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目 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6BD5286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00字以内。</w:t>
            </w:r>
          </w:p>
        </w:tc>
      </w:tr>
      <w:tr w:rsidR="00A91388" w14:paraId="3FF6CFEC" w14:textId="77777777">
        <w:trPr>
          <w:jc w:val="center"/>
        </w:trPr>
        <w:tc>
          <w:tcPr>
            <w:tcW w:w="1249" w:type="dxa"/>
            <w:vAlign w:val="center"/>
          </w:tcPr>
          <w:p w14:paraId="6B67E7B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3B8039D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仿宋" w:eastAsia="仿宋" w:hAnsi="仿宋"/>
                <w:sz w:val="28"/>
                <w:szCs w:val="28"/>
              </w:rPr>
              <w:t>限250字以内。</w:t>
            </w:r>
          </w:p>
        </w:tc>
      </w:tr>
      <w:tr w:rsidR="00A91388" w14:paraId="2E13C230" w14:textId="77777777">
        <w:trPr>
          <w:jc w:val="center"/>
        </w:trPr>
        <w:tc>
          <w:tcPr>
            <w:tcW w:w="1249" w:type="dxa"/>
            <w:vAlign w:val="center"/>
          </w:tcPr>
          <w:p w14:paraId="5797F3B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7B6D604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全球</w:t>
            </w:r>
            <w:r>
              <w:rPr>
                <w:rFonts w:ascii="仿宋" w:eastAsia="仿宋" w:hAnsi="仿宋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</w:t>
            </w:r>
          </w:p>
        </w:tc>
      </w:tr>
      <w:tr w:rsidR="00A91388" w14:paraId="093352F8" w14:textId="77777777">
        <w:trPr>
          <w:jc w:val="center"/>
        </w:trPr>
        <w:tc>
          <w:tcPr>
            <w:tcW w:w="1249" w:type="dxa"/>
            <w:vAlign w:val="center"/>
          </w:tcPr>
          <w:p w14:paraId="61D529D8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lastRenderedPageBreak/>
              <w:t>技术内容</w:t>
            </w:r>
          </w:p>
          <w:p w14:paraId="2AD1E39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5474AC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主要技术实现原理、作用原理，技术路线、关键技术研发及转化应用进展</w:t>
            </w:r>
            <w:r>
              <w:rPr>
                <w:rFonts w:ascii="仿宋" w:eastAsia="仿宋" w:hAnsi="仿宋"/>
                <w:sz w:val="28"/>
                <w:szCs w:val="28"/>
              </w:rPr>
              <w:t>。限300字以内。</w:t>
            </w:r>
          </w:p>
        </w:tc>
      </w:tr>
      <w:tr w:rsidR="00A91388" w14:paraId="72D82C78" w14:textId="77777777">
        <w:trPr>
          <w:jc w:val="center"/>
        </w:trPr>
        <w:tc>
          <w:tcPr>
            <w:tcW w:w="1249" w:type="dxa"/>
            <w:vAlign w:val="center"/>
          </w:tcPr>
          <w:p w14:paraId="1FD056A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6ADD44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2D7411FE" w14:textId="77777777">
        <w:trPr>
          <w:jc w:val="center"/>
        </w:trPr>
        <w:tc>
          <w:tcPr>
            <w:tcW w:w="1249" w:type="dxa"/>
            <w:vAlign w:val="center"/>
          </w:tcPr>
          <w:p w14:paraId="53CA002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80C819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总体任务</w:t>
            </w:r>
            <w:r>
              <w:rPr>
                <w:rFonts w:ascii="仿宋" w:eastAsia="仿宋" w:hAnsi="仿宋"/>
                <w:sz w:val="28"/>
                <w:szCs w:val="28"/>
              </w:rPr>
              <w:t>规划，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本期主要任务及</w:t>
            </w:r>
            <w:r>
              <w:rPr>
                <w:rFonts w:ascii="仿宋" w:eastAsia="仿宋" w:hAnsi="仿宋"/>
                <w:sz w:val="28"/>
                <w:szCs w:val="28"/>
              </w:rPr>
              <w:t>预期取得的成果形式、阶段和水平等。限200字以内。</w:t>
            </w:r>
          </w:p>
        </w:tc>
      </w:tr>
      <w:tr w:rsidR="00A91388" w14:paraId="26523EAC" w14:textId="77777777">
        <w:trPr>
          <w:jc w:val="center"/>
        </w:trPr>
        <w:tc>
          <w:tcPr>
            <w:tcW w:w="1249" w:type="dxa"/>
            <w:vAlign w:val="center"/>
          </w:tcPr>
          <w:p w14:paraId="7254EFC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097BB1DF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  <w:bookmarkEnd w:id="0"/>
    </w:tbl>
    <w:p w14:paraId="1BC7A87E" w14:textId="47C5018F" w:rsidR="00A91388" w:rsidRPr="00F01D81" w:rsidRDefault="00A91388" w:rsidP="00F01D81">
      <w:pPr>
        <w:rPr>
          <w:rFonts w:ascii="黑体" w:eastAsia="黑体" w:hAnsi="黑体" w:cs="Times New Roman" w:hint="eastAsia"/>
          <w:sz w:val="36"/>
          <w:szCs w:val="36"/>
          <w:lang w:val="zh-TW"/>
        </w:rPr>
      </w:pPr>
    </w:p>
    <w:sectPr w:rsidR="00A91388" w:rsidRPr="00F01D81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E0D8" w14:textId="77777777" w:rsidR="000276E0" w:rsidRDefault="000276E0">
      <w:r>
        <w:separator/>
      </w:r>
    </w:p>
  </w:endnote>
  <w:endnote w:type="continuationSeparator" w:id="0">
    <w:p w14:paraId="034C872C" w14:textId="77777777" w:rsidR="000276E0" w:rsidRDefault="0002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6F58" w14:textId="77777777" w:rsidR="000276E0" w:rsidRDefault="000276E0">
      <w:r>
        <w:separator/>
      </w:r>
    </w:p>
  </w:footnote>
  <w:footnote w:type="continuationSeparator" w:id="0">
    <w:p w14:paraId="24DE3040" w14:textId="77777777" w:rsidR="000276E0" w:rsidRDefault="0002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E0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21D1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D72F9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2C0E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1D81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365</Characters>
  <Application>Microsoft Office Word</Application>
  <DocSecurity>0</DocSecurity>
  <Lines>17</Lines>
  <Paragraphs>13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7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  <property pid="5" fmtid="{D5CDD505-2E9C-101B-9397-08002B2CF9AE}" name="CWM81cce681f02943d19227c8e89b5a579b">
    <vt:lpwstr>CWM7I/e6y/LWndUi8L4CNhf3vcJPkyOQ9qVp6bpi5yDhJiwhnhRJ3S/43YK0DGr2ZBFUX9oiRMWBRw0hnPgZWKOrw==</vt:lpwstr>
  </property>
</Properties>
</file>