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E0A" w:rsidRDefault="00F23E0A" w:rsidP="004B539D">
      <w:pPr>
        <w:spacing w:line="578" w:lineRule="exact"/>
        <w:rPr>
          <w:rFonts w:ascii="方正小标宋_GBK" w:eastAsia="方正小标宋_GBK" w:hAnsi="Arial" w:cs="Arial"/>
          <w:bCs/>
          <w:sz w:val="44"/>
          <w:szCs w:val="44"/>
          <w:shd w:val="clear" w:color="auto" w:fill="FFFFFF"/>
        </w:rPr>
      </w:pPr>
    </w:p>
    <w:p w:rsidR="005563C3" w:rsidRDefault="00F23E0A" w:rsidP="00F23E0A">
      <w:pPr>
        <w:spacing w:line="578" w:lineRule="exact"/>
        <w:jc w:val="center"/>
        <w:rPr>
          <w:rFonts w:ascii="方正小标宋_GBK" w:eastAsia="方正小标宋_GBK" w:hAnsi="Arial" w:cs="Arial"/>
          <w:bCs/>
          <w:sz w:val="44"/>
          <w:szCs w:val="44"/>
          <w:shd w:val="clear" w:color="auto" w:fill="FFFFFF"/>
        </w:rPr>
      </w:pPr>
      <w:r>
        <w:rPr>
          <w:rFonts w:ascii="方正小标宋_GBK" w:eastAsia="方正小标宋_GBK" w:hAnsi="Arial" w:cs="Arial" w:hint="eastAsia"/>
          <w:bCs/>
          <w:sz w:val="44"/>
          <w:szCs w:val="44"/>
          <w:shd w:val="clear" w:color="auto" w:fill="FFFFFF"/>
        </w:rPr>
        <w:t>202</w:t>
      </w:r>
      <w:r>
        <w:rPr>
          <w:rFonts w:ascii="方正小标宋_GBK" w:eastAsia="方正小标宋_GBK" w:hAnsi="Arial" w:cs="Arial"/>
          <w:bCs/>
          <w:sz w:val="44"/>
          <w:szCs w:val="44"/>
          <w:shd w:val="clear" w:color="auto" w:fill="FFFFFF"/>
        </w:rPr>
        <w:t>6</w:t>
      </w:r>
      <w:r w:rsidR="00294AD7">
        <w:rPr>
          <w:rFonts w:ascii="方正小标宋_GBK" w:eastAsia="方正小标宋_GBK" w:hAnsi="Arial" w:cs="Arial" w:hint="eastAsia"/>
          <w:bCs/>
          <w:sz w:val="44"/>
          <w:szCs w:val="44"/>
          <w:shd w:val="clear" w:color="auto" w:fill="FFFFFF"/>
        </w:rPr>
        <w:t>年大数据发展专项资金</w:t>
      </w:r>
      <w:r w:rsidR="00162661">
        <w:rPr>
          <w:rFonts w:ascii="方正小标宋_GBK" w:eastAsia="方正小标宋_GBK" w:hAnsi="Arial" w:cs="Arial" w:hint="eastAsia"/>
          <w:bCs/>
          <w:sz w:val="44"/>
          <w:szCs w:val="44"/>
          <w:shd w:val="clear" w:color="auto" w:fill="FFFFFF"/>
        </w:rPr>
        <w:t>（数据资源开发利用方向）</w:t>
      </w:r>
      <w:r>
        <w:rPr>
          <w:rFonts w:ascii="方正小标宋_GBK" w:eastAsia="方正小标宋_GBK" w:hAnsi="Arial" w:cs="Arial" w:hint="eastAsia"/>
          <w:bCs/>
          <w:sz w:val="44"/>
          <w:szCs w:val="44"/>
          <w:shd w:val="clear" w:color="auto" w:fill="FFFFFF"/>
        </w:rPr>
        <w:t>项目</w:t>
      </w:r>
      <w:r w:rsidR="00755B25">
        <w:rPr>
          <w:rFonts w:ascii="方正小标宋_GBK" w:eastAsia="方正小标宋_GBK" w:hAnsi="Arial" w:cs="Arial" w:hint="eastAsia"/>
          <w:bCs/>
          <w:sz w:val="44"/>
          <w:szCs w:val="44"/>
          <w:shd w:val="clear" w:color="auto" w:fill="FFFFFF"/>
        </w:rPr>
        <w:t>申报</w:t>
      </w:r>
      <w:r w:rsidR="00C92AE9">
        <w:rPr>
          <w:rFonts w:ascii="方正小标宋_GBK" w:eastAsia="方正小标宋_GBK" w:hAnsi="Arial" w:cs="Arial" w:hint="eastAsia"/>
          <w:bCs/>
          <w:sz w:val="44"/>
          <w:szCs w:val="44"/>
          <w:shd w:val="clear" w:color="auto" w:fill="FFFFFF"/>
        </w:rPr>
        <w:t>指标</w:t>
      </w:r>
    </w:p>
    <w:p w:rsidR="00C92AE9" w:rsidRDefault="00C92AE9" w:rsidP="00BA583A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楷体_GB2312" w:eastAsia="楷体_GB2312" w:hAnsi="Segoe UI" w:cs="Segoe UI"/>
          <w:sz w:val="32"/>
          <w:szCs w:val="32"/>
        </w:rPr>
      </w:pPr>
    </w:p>
    <w:p w:rsidR="009F605F" w:rsidRPr="00E91717" w:rsidRDefault="00D55B2D" w:rsidP="00BA583A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黑体" w:eastAsia="黑体" w:hAnsi="黑体" w:cs="Segoe UI"/>
          <w:sz w:val="32"/>
          <w:szCs w:val="32"/>
        </w:rPr>
      </w:pPr>
      <w:r w:rsidRPr="00E91717">
        <w:rPr>
          <w:rFonts w:ascii="黑体" w:eastAsia="黑体" w:hAnsi="黑体" w:cs="Segoe UI" w:hint="eastAsia"/>
          <w:sz w:val="32"/>
          <w:szCs w:val="32"/>
        </w:rPr>
        <w:t>一、</w:t>
      </w:r>
      <w:r w:rsidR="00C92AE9" w:rsidRPr="00E91717">
        <w:rPr>
          <w:rFonts w:ascii="黑体" w:eastAsia="黑体" w:hAnsi="黑体" w:cs="Segoe UI" w:hint="eastAsia"/>
          <w:sz w:val="32"/>
          <w:szCs w:val="32"/>
        </w:rPr>
        <w:t>可信数据空间</w:t>
      </w:r>
    </w:p>
    <w:p w:rsidR="0085686A" w:rsidRDefault="00C92AE9" w:rsidP="00BA583A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仿宋_GB2312" w:eastAsia="仿宋_GB2312" w:hAnsi="Segoe UI" w:cs="Segoe UI"/>
          <w:sz w:val="32"/>
          <w:szCs w:val="32"/>
        </w:rPr>
      </w:pPr>
      <w:r w:rsidRPr="00520007">
        <w:rPr>
          <w:rFonts w:ascii="仿宋_GB2312" w:eastAsia="仿宋_GB2312" w:hAnsi="Segoe UI" w:cs="Segoe UI" w:hint="eastAsia"/>
          <w:sz w:val="32"/>
          <w:szCs w:val="32"/>
        </w:rPr>
        <w:t>1.</w:t>
      </w:r>
      <w:r w:rsidR="0085686A">
        <w:rPr>
          <w:rFonts w:ascii="仿宋_GB2312" w:eastAsia="仿宋_GB2312" w:hAnsi="Segoe UI" w:cs="Segoe UI" w:hint="eastAsia"/>
          <w:sz w:val="32"/>
          <w:szCs w:val="32"/>
        </w:rPr>
        <w:t>可信数据空间拟解决的问题</w:t>
      </w:r>
    </w:p>
    <w:p w:rsidR="003E69F7" w:rsidRDefault="003E69F7" w:rsidP="00BA583A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2</w:t>
      </w:r>
      <w:r>
        <w:rPr>
          <w:rFonts w:ascii="仿宋_GB2312" w:eastAsia="仿宋_GB2312" w:hAnsi="Segoe UI" w:cs="Segoe UI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sz w:val="32"/>
          <w:szCs w:val="32"/>
        </w:rPr>
        <w:t>可信数据空间运营思路</w:t>
      </w:r>
    </w:p>
    <w:p w:rsidR="003E69F7" w:rsidRDefault="003E69F7" w:rsidP="00BA583A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3</w:t>
      </w:r>
      <w:r>
        <w:rPr>
          <w:rFonts w:ascii="仿宋_GB2312" w:eastAsia="仿宋_GB2312" w:hAnsi="Segoe UI" w:cs="Segoe UI" w:hint="eastAsia"/>
          <w:sz w:val="32"/>
          <w:szCs w:val="32"/>
        </w:rPr>
        <w:t>.可信</w:t>
      </w:r>
      <w:r w:rsidR="008626FB">
        <w:rPr>
          <w:rFonts w:ascii="仿宋_GB2312" w:eastAsia="仿宋_GB2312" w:hAnsi="Segoe UI" w:cs="Segoe UI" w:hint="eastAsia"/>
          <w:sz w:val="32"/>
          <w:szCs w:val="32"/>
        </w:rPr>
        <w:t>数据空间</w:t>
      </w:r>
      <w:r w:rsidRPr="00294AD7">
        <w:rPr>
          <w:rFonts w:ascii="仿宋_GB2312" w:eastAsia="仿宋_GB2312" w:hAnsi="Segoe UI" w:cs="Segoe UI" w:hint="eastAsia"/>
          <w:sz w:val="32"/>
          <w:szCs w:val="32"/>
        </w:rPr>
        <w:t>关于</w:t>
      </w:r>
      <w:r w:rsidRPr="00294AD7">
        <w:rPr>
          <w:rFonts w:ascii="仿宋_GB2312" w:eastAsia="仿宋_GB2312" w:hAnsi="Segoe UI" w:cs="Segoe UI"/>
          <w:sz w:val="32"/>
          <w:szCs w:val="32"/>
        </w:rPr>
        <w:t>可信管控、资源交互、价值共创</w:t>
      </w:r>
      <w:r w:rsidRPr="00294AD7">
        <w:rPr>
          <w:rFonts w:ascii="仿宋_GB2312" w:eastAsia="仿宋_GB2312" w:hAnsi="Segoe UI" w:cs="Segoe UI" w:hint="eastAsia"/>
          <w:sz w:val="32"/>
          <w:szCs w:val="32"/>
        </w:rPr>
        <w:t>功能建设情况</w:t>
      </w:r>
    </w:p>
    <w:p w:rsidR="004B539D" w:rsidRPr="00520007" w:rsidRDefault="00E1667E" w:rsidP="00BA583A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4</w:t>
      </w:r>
      <w:r>
        <w:rPr>
          <w:rFonts w:ascii="仿宋_GB2312" w:eastAsia="仿宋_GB2312" w:hAnsi="Segoe UI" w:cs="Segoe UI"/>
          <w:sz w:val="32"/>
          <w:szCs w:val="32"/>
        </w:rPr>
        <w:t>.</w:t>
      </w:r>
      <w:r w:rsidR="00C92AE9" w:rsidRPr="00520007">
        <w:rPr>
          <w:rFonts w:ascii="仿宋_GB2312" w:eastAsia="仿宋_GB2312" w:hAnsi="Segoe UI" w:cs="Segoe UI" w:hint="eastAsia"/>
          <w:sz w:val="32"/>
          <w:szCs w:val="32"/>
        </w:rPr>
        <w:t>可信数据空间建成后接入市场主体个数</w:t>
      </w:r>
    </w:p>
    <w:p w:rsidR="004B539D" w:rsidRPr="00520007" w:rsidRDefault="00E1667E" w:rsidP="00BA583A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5</w:t>
      </w:r>
      <w:r w:rsidR="00C92AE9" w:rsidRPr="00520007">
        <w:rPr>
          <w:rFonts w:ascii="仿宋_GB2312" w:eastAsia="仿宋_GB2312" w:hAnsi="Segoe UI" w:cs="Segoe UI" w:hint="eastAsia"/>
          <w:sz w:val="32"/>
          <w:szCs w:val="32"/>
        </w:rPr>
        <w:t>.</w:t>
      </w:r>
      <w:r w:rsidR="0093603A" w:rsidRPr="00520007">
        <w:rPr>
          <w:rFonts w:ascii="仿宋_GB2312" w:eastAsia="仿宋_GB2312" w:hAnsi="Segoe UI" w:cs="Segoe UI" w:hint="eastAsia"/>
          <w:sz w:val="32"/>
          <w:szCs w:val="32"/>
        </w:rPr>
        <w:t>可信数据空间建成后</w:t>
      </w:r>
      <w:r w:rsidR="00C92AE9" w:rsidRPr="00520007">
        <w:rPr>
          <w:rFonts w:ascii="仿宋_GB2312" w:eastAsia="仿宋_GB2312" w:hAnsi="Segoe UI" w:cs="Segoe UI" w:hint="eastAsia"/>
          <w:sz w:val="32"/>
          <w:szCs w:val="32"/>
        </w:rPr>
        <w:t>数据资源总量</w:t>
      </w:r>
      <w:r w:rsidR="00AE5052">
        <w:rPr>
          <w:rFonts w:ascii="仿宋_GB2312" w:eastAsia="仿宋_GB2312" w:hAnsi="Segoe UI" w:cs="Segoe UI" w:hint="eastAsia"/>
          <w:sz w:val="32"/>
          <w:szCs w:val="32"/>
        </w:rPr>
        <w:t>（G</w:t>
      </w:r>
      <w:r w:rsidR="00AE5052">
        <w:rPr>
          <w:rFonts w:ascii="仿宋_GB2312" w:eastAsia="仿宋_GB2312" w:hAnsi="Segoe UI" w:cs="Segoe UI"/>
          <w:sz w:val="32"/>
          <w:szCs w:val="32"/>
        </w:rPr>
        <w:t>B</w:t>
      </w:r>
      <w:r w:rsidR="00AE5052">
        <w:rPr>
          <w:rFonts w:ascii="仿宋_GB2312" w:eastAsia="仿宋_GB2312" w:hAnsi="Segoe UI" w:cs="Segoe UI" w:hint="eastAsia"/>
          <w:sz w:val="32"/>
          <w:szCs w:val="32"/>
        </w:rPr>
        <w:t>）</w:t>
      </w:r>
    </w:p>
    <w:p w:rsidR="00D94FAE" w:rsidRPr="00E1667E" w:rsidRDefault="001508C9" w:rsidP="00BA583A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6</w:t>
      </w:r>
      <w:r w:rsidR="00D94FAE">
        <w:rPr>
          <w:rFonts w:ascii="仿宋_GB2312" w:eastAsia="仿宋_GB2312" w:hAnsi="Segoe UI" w:cs="Segoe UI"/>
          <w:sz w:val="32"/>
          <w:szCs w:val="32"/>
        </w:rPr>
        <w:t>.</w:t>
      </w:r>
      <w:r w:rsidR="00D94FAE" w:rsidRPr="00520007">
        <w:rPr>
          <w:rFonts w:ascii="仿宋_GB2312" w:eastAsia="仿宋_GB2312" w:hAnsi="Segoe UI" w:cs="Segoe UI" w:hint="eastAsia"/>
          <w:sz w:val="32"/>
          <w:szCs w:val="32"/>
        </w:rPr>
        <w:t>可信数据空间建成后</w:t>
      </w:r>
      <w:r>
        <w:rPr>
          <w:rFonts w:ascii="仿宋_GB2312" w:eastAsia="仿宋_GB2312" w:hAnsi="Segoe UI" w:cs="Segoe UI" w:hint="eastAsia"/>
          <w:sz w:val="32"/>
          <w:szCs w:val="32"/>
        </w:rPr>
        <w:t>数据产品</w:t>
      </w:r>
      <w:r w:rsidR="00D94FAE">
        <w:rPr>
          <w:rFonts w:ascii="仿宋_GB2312" w:eastAsia="仿宋_GB2312" w:hAnsi="Segoe UI" w:cs="Segoe UI" w:hint="eastAsia"/>
          <w:sz w:val="32"/>
          <w:szCs w:val="32"/>
        </w:rPr>
        <w:t>个数</w:t>
      </w:r>
    </w:p>
    <w:p w:rsidR="00BA583A" w:rsidRPr="00E91717" w:rsidRDefault="00D55B2D" w:rsidP="00BA583A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黑体" w:eastAsia="黑体" w:hAnsi="黑体" w:cs="Segoe UI"/>
          <w:sz w:val="32"/>
          <w:szCs w:val="32"/>
        </w:rPr>
      </w:pPr>
      <w:bookmarkStart w:id="0" w:name="OLE_LINK16"/>
      <w:bookmarkStart w:id="1" w:name="OLE_LINK17"/>
      <w:r w:rsidRPr="00E91717">
        <w:rPr>
          <w:rFonts w:ascii="黑体" w:eastAsia="黑体" w:hAnsi="黑体" w:cs="Segoe UI" w:hint="eastAsia"/>
          <w:sz w:val="32"/>
          <w:szCs w:val="32"/>
        </w:rPr>
        <w:t>二、</w:t>
      </w:r>
      <w:r w:rsidR="00BA583A" w:rsidRPr="00E91717">
        <w:rPr>
          <w:rFonts w:ascii="黑体" w:eastAsia="黑体" w:hAnsi="黑体" w:cs="Segoe UI" w:hint="eastAsia"/>
          <w:sz w:val="32"/>
          <w:szCs w:val="32"/>
        </w:rPr>
        <w:t>高质量数据集</w:t>
      </w:r>
    </w:p>
    <w:bookmarkEnd w:id="0"/>
    <w:bookmarkEnd w:id="1"/>
    <w:p w:rsidR="009F605F" w:rsidRPr="00DC2428" w:rsidRDefault="0067323D" w:rsidP="00BA583A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仿宋_GB2312" w:eastAsia="仿宋_GB2312" w:hAnsi="Segoe UI" w:cs="Segoe UI"/>
          <w:sz w:val="32"/>
          <w:szCs w:val="32"/>
        </w:rPr>
      </w:pPr>
      <w:r w:rsidRPr="00DC2428">
        <w:rPr>
          <w:rFonts w:ascii="仿宋_GB2312" w:eastAsia="仿宋_GB2312" w:hAnsi="Segoe UI" w:cs="Segoe UI" w:hint="eastAsia"/>
          <w:sz w:val="32"/>
          <w:szCs w:val="32"/>
        </w:rPr>
        <w:t>1</w:t>
      </w:r>
      <w:r w:rsidRPr="00DC2428">
        <w:rPr>
          <w:rFonts w:ascii="仿宋_GB2312" w:eastAsia="仿宋_GB2312" w:hAnsi="Segoe UI" w:cs="Segoe UI"/>
          <w:sz w:val="32"/>
          <w:szCs w:val="32"/>
        </w:rPr>
        <w:t>.</w:t>
      </w:r>
      <w:r w:rsidR="00DC2428" w:rsidRPr="00DC2428">
        <w:rPr>
          <w:rFonts w:ascii="仿宋_GB2312" w:eastAsia="仿宋_GB2312" w:hAnsi="Segoe UI" w:cs="Segoe UI" w:hint="eastAsia"/>
          <w:sz w:val="32"/>
          <w:szCs w:val="32"/>
        </w:rPr>
        <w:t>高质量数据集所属行业领域</w:t>
      </w:r>
      <w:r w:rsidR="00220942">
        <w:rPr>
          <w:rFonts w:ascii="仿宋_GB2312" w:eastAsia="仿宋_GB2312" w:hAnsi="Segoe UI" w:cs="Segoe UI" w:hint="eastAsia"/>
          <w:sz w:val="32"/>
          <w:szCs w:val="32"/>
        </w:rPr>
        <w:t>及应用场景</w:t>
      </w:r>
    </w:p>
    <w:p w:rsidR="00C70BE8" w:rsidRPr="00DC2428" w:rsidRDefault="00C70BE8" w:rsidP="00BA583A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仿宋_GB2312" w:eastAsia="仿宋_GB2312" w:hAnsi="Segoe UI" w:cs="Segoe UI"/>
          <w:sz w:val="32"/>
          <w:szCs w:val="32"/>
        </w:rPr>
      </w:pPr>
      <w:r w:rsidRPr="00DC2428">
        <w:rPr>
          <w:rFonts w:ascii="仿宋_GB2312" w:eastAsia="仿宋_GB2312" w:hAnsi="Segoe UI" w:cs="Segoe UI" w:hint="eastAsia"/>
          <w:sz w:val="32"/>
          <w:szCs w:val="32"/>
        </w:rPr>
        <w:t>2</w:t>
      </w:r>
      <w:r w:rsidRPr="00DC2428">
        <w:rPr>
          <w:rFonts w:ascii="仿宋_GB2312" w:eastAsia="仿宋_GB2312" w:hAnsi="Segoe UI" w:cs="Segoe UI"/>
          <w:sz w:val="32"/>
          <w:szCs w:val="32"/>
        </w:rPr>
        <w:t>.</w:t>
      </w:r>
      <w:r w:rsidR="00DC2428" w:rsidRPr="00DC2428">
        <w:rPr>
          <w:rFonts w:ascii="仿宋_GB2312" w:eastAsia="仿宋_GB2312" w:hAnsi="Segoe UI" w:cs="Segoe UI" w:hint="eastAsia"/>
          <w:sz w:val="32"/>
          <w:szCs w:val="32"/>
        </w:rPr>
        <w:t>高质量数据集数据获取方式</w:t>
      </w:r>
    </w:p>
    <w:p w:rsidR="00BC7303" w:rsidRPr="00DC2428" w:rsidRDefault="00220942" w:rsidP="00BA583A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3</w:t>
      </w:r>
      <w:r w:rsidR="0067323D" w:rsidRPr="00DC2428">
        <w:rPr>
          <w:rFonts w:ascii="仿宋_GB2312" w:eastAsia="仿宋_GB2312" w:hAnsi="Segoe UI" w:cs="Segoe UI"/>
          <w:sz w:val="32"/>
          <w:szCs w:val="32"/>
        </w:rPr>
        <w:t>.</w:t>
      </w:r>
      <w:r w:rsidR="00806E95" w:rsidRPr="00DC2428">
        <w:rPr>
          <w:rFonts w:ascii="仿宋_GB2312" w:eastAsia="仿宋_GB2312" w:hAnsi="Segoe UI" w:cs="Segoe UI" w:hint="eastAsia"/>
          <w:sz w:val="32"/>
          <w:szCs w:val="32"/>
        </w:rPr>
        <w:t>高质量数据集模态形式</w:t>
      </w:r>
      <w:r w:rsidR="00FF032D" w:rsidRPr="00DC2428">
        <w:rPr>
          <w:rFonts w:ascii="仿宋_GB2312" w:eastAsia="仿宋_GB2312" w:hAnsi="Segoe UI" w:cs="Segoe UI" w:hint="eastAsia"/>
          <w:sz w:val="32"/>
          <w:szCs w:val="32"/>
        </w:rPr>
        <w:t>及</w:t>
      </w:r>
      <w:r w:rsidR="00BC7303" w:rsidRPr="00DC2428">
        <w:rPr>
          <w:rFonts w:ascii="仿宋_GB2312" w:eastAsia="仿宋_GB2312" w:hAnsi="Segoe UI" w:cs="Segoe UI" w:hint="eastAsia"/>
          <w:sz w:val="32"/>
          <w:szCs w:val="32"/>
        </w:rPr>
        <w:t>数</w:t>
      </w:r>
      <w:r w:rsidR="00DC2428" w:rsidRPr="00DC2428">
        <w:rPr>
          <w:rFonts w:ascii="仿宋_GB2312" w:eastAsia="仿宋_GB2312" w:hAnsi="Segoe UI" w:cs="Segoe UI" w:hint="eastAsia"/>
          <w:sz w:val="32"/>
          <w:szCs w:val="32"/>
        </w:rPr>
        <w:t>据规模大小</w:t>
      </w:r>
    </w:p>
    <w:p w:rsidR="00BC7303" w:rsidRPr="00DC2428" w:rsidRDefault="00BC7303" w:rsidP="00BA583A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仿宋_GB2312" w:eastAsia="仿宋_GB2312" w:hAnsi="Segoe UI" w:cs="Segoe UI"/>
          <w:sz w:val="32"/>
          <w:szCs w:val="32"/>
        </w:rPr>
      </w:pPr>
      <w:r w:rsidRPr="00DC2428">
        <w:rPr>
          <w:rFonts w:ascii="仿宋_GB2312" w:eastAsia="仿宋_GB2312" w:hAnsi="Segoe UI" w:cs="Segoe UI" w:hint="eastAsia"/>
          <w:sz w:val="32"/>
          <w:szCs w:val="32"/>
        </w:rPr>
        <w:t>4</w:t>
      </w:r>
      <w:r w:rsidRPr="00DC2428">
        <w:rPr>
          <w:rFonts w:ascii="仿宋_GB2312" w:eastAsia="仿宋_GB2312" w:hAnsi="Segoe UI" w:cs="Segoe UI"/>
          <w:sz w:val="32"/>
          <w:szCs w:val="32"/>
        </w:rPr>
        <w:t>.</w:t>
      </w:r>
      <w:r w:rsidRPr="00DC2428">
        <w:rPr>
          <w:rFonts w:ascii="仿宋_GB2312" w:eastAsia="仿宋_GB2312" w:hAnsi="Segoe UI" w:cs="Segoe UI" w:hint="eastAsia"/>
          <w:sz w:val="32"/>
          <w:szCs w:val="32"/>
        </w:rPr>
        <w:t>高质量数据集数据</w:t>
      </w:r>
      <w:r w:rsidR="00C70BE8" w:rsidRPr="00DC2428">
        <w:rPr>
          <w:rFonts w:ascii="仿宋_GB2312" w:eastAsia="仿宋_GB2312" w:hAnsi="Segoe UI" w:cs="Segoe UI" w:hint="eastAsia"/>
          <w:sz w:val="32"/>
          <w:szCs w:val="32"/>
        </w:rPr>
        <w:t>标注情况</w:t>
      </w:r>
    </w:p>
    <w:p w:rsidR="00762F3B" w:rsidRDefault="00C70BE8" w:rsidP="00BA583A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仿宋_GB2312" w:eastAsia="仿宋_GB2312" w:hAnsi="Segoe UI" w:cs="Segoe UI"/>
          <w:sz w:val="32"/>
          <w:szCs w:val="32"/>
        </w:rPr>
      </w:pPr>
      <w:r w:rsidRPr="00DC2428">
        <w:rPr>
          <w:rFonts w:ascii="仿宋_GB2312" w:eastAsia="仿宋_GB2312" w:hAnsi="Segoe UI" w:cs="Segoe UI" w:hint="eastAsia"/>
          <w:sz w:val="32"/>
          <w:szCs w:val="32"/>
        </w:rPr>
        <w:t>5</w:t>
      </w:r>
      <w:r w:rsidRPr="00DC2428">
        <w:rPr>
          <w:rFonts w:ascii="仿宋_GB2312" w:eastAsia="仿宋_GB2312" w:hAnsi="Segoe UI" w:cs="Segoe UI"/>
          <w:sz w:val="32"/>
          <w:szCs w:val="32"/>
        </w:rPr>
        <w:t>.</w:t>
      </w:r>
      <w:r w:rsidRPr="00DC2428">
        <w:rPr>
          <w:rFonts w:ascii="仿宋_GB2312" w:eastAsia="仿宋_GB2312" w:hAnsi="Segoe UI" w:cs="Segoe UI" w:hint="eastAsia"/>
          <w:sz w:val="32"/>
          <w:szCs w:val="32"/>
        </w:rPr>
        <w:t>高质量数据集模型验证</w:t>
      </w:r>
      <w:r w:rsidR="00762F3B" w:rsidRPr="00DC2428">
        <w:rPr>
          <w:rFonts w:ascii="仿宋_GB2312" w:eastAsia="仿宋_GB2312" w:hAnsi="Segoe UI" w:cs="Segoe UI" w:hint="eastAsia"/>
          <w:sz w:val="32"/>
          <w:szCs w:val="32"/>
        </w:rPr>
        <w:t>预期</w:t>
      </w:r>
      <w:r w:rsidR="00762F3B">
        <w:rPr>
          <w:rFonts w:ascii="仿宋_GB2312" w:eastAsia="仿宋_GB2312" w:hAnsi="Segoe UI" w:cs="Segoe UI" w:hint="eastAsia"/>
          <w:sz w:val="32"/>
          <w:szCs w:val="32"/>
        </w:rPr>
        <w:t>成效</w:t>
      </w:r>
    </w:p>
    <w:p w:rsidR="00BA583A" w:rsidRPr="00E91717" w:rsidRDefault="00D55B2D" w:rsidP="00BA583A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黑体" w:eastAsia="黑体" w:hAnsi="黑体" w:cs="Segoe UI"/>
          <w:sz w:val="32"/>
          <w:szCs w:val="32"/>
        </w:rPr>
      </w:pPr>
      <w:r w:rsidRPr="00E91717">
        <w:rPr>
          <w:rFonts w:ascii="黑体" w:eastAsia="黑体" w:hAnsi="黑体" w:cs="Segoe UI" w:hint="eastAsia"/>
          <w:sz w:val="32"/>
          <w:szCs w:val="32"/>
        </w:rPr>
        <w:t>三、</w:t>
      </w:r>
      <w:r w:rsidR="000D45E2" w:rsidRPr="00E91717">
        <w:rPr>
          <w:rFonts w:ascii="黑体" w:eastAsia="黑体" w:hAnsi="黑体" w:cs="Segoe UI" w:hint="eastAsia"/>
          <w:sz w:val="32"/>
          <w:szCs w:val="32"/>
        </w:rPr>
        <w:t>数据资源开发利用</w:t>
      </w:r>
    </w:p>
    <w:p w:rsidR="00E33853" w:rsidRPr="00E91717" w:rsidRDefault="00E33853" w:rsidP="009F605F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楷体_GB2312" w:eastAsia="楷体_GB2312" w:hAnsi="Segoe UI" w:cs="Segoe UI"/>
          <w:sz w:val="32"/>
          <w:szCs w:val="32"/>
        </w:rPr>
      </w:pPr>
      <w:r w:rsidRPr="00E91717">
        <w:rPr>
          <w:rFonts w:ascii="楷体_GB2312" w:eastAsia="楷体_GB2312" w:hAnsi="Segoe UI" w:cs="Segoe UI" w:hint="eastAsia"/>
          <w:sz w:val="32"/>
          <w:szCs w:val="32"/>
        </w:rPr>
        <w:t>(一</w:t>
      </w:r>
      <w:r w:rsidRPr="00E91717">
        <w:rPr>
          <w:rFonts w:ascii="楷体_GB2312" w:eastAsia="楷体_GB2312" w:hAnsi="Segoe UI" w:cs="Segoe UI"/>
          <w:sz w:val="32"/>
          <w:szCs w:val="32"/>
        </w:rPr>
        <w:t>)</w:t>
      </w:r>
      <w:r w:rsidRPr="00E91717">
        <w:rPr>
          <w:rFonts w:ascii="楷体_GB2312" w:eastAsia="楷体_GB2312" w:hAnsi="Segoe UI" w:cs="Segoe UI" w:hint="eastAsia"/>
          <w:sz w:val="32"/>
          <w:szCs w:val="32"/>
        </w:rPr>
        <w:t>公共数据资源开发利用</w:t>
      </w:r>
    </w:p>
    <w:p w:rsidR="009F605F" w:rsidRPr="00A3608F" w:rsidRDefault="00103939" w:rsidP="009F605F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仿宋_GB2312" w:eastAsia="仿宋_GB2312" w:hAnsi="Segoe UI" w:cs="Segoe UI"/>
          <w:sz w:val="32"/>
          <w:szCs w:val="32"/>
        </w:rPr>
      </w:pPr>
      <w:r w:rsidRPr="00A3608F">
        <w:rPr>
          <w:rFonts w:ascii="仿宋_GB2312" w:eastAsia="仿宋_GB2312" w:hAnsi="Segoe UI" w:cs="Segoe UI" w:hint="eastAsia"/>
          <w:sz w:val="32"/>
          <w:szCs w:val="32"/>
        </w:rPr>
        <w:t>1</w:t>
      </w:r>
      <w:r w:rsidRPr="00A3608F">
        <w:rPr>
          <w:rFonts w:ascii="仿宋_GB2312" w:eastAsia="仿宋_GB2312" w:hAnsi="Segoe UI" w:cs="Segoe UI"/>
          <w:sz w:val="32"/>
          <w:szCs w:val="32"/>
        </w:rPr>
        <w:t>.</w:t>
      </w:r>
      <w:r w:rsidRPr="00A3608F">
        <w:rPr>
          <w:rFonts w:ascii="仿宋_GB2312" w:eastAsia="仿宋_GB2312" w:hAnsi="Segoe UI" w:cs="Segoe UI" w:hint="eastAsia"/>
          <w:sz w:val="32"/>
          <w:szCs w:val="32"/>
        </w:rPr>
        <w:t>公共数据产品</w:t>
      </w:r>
      <w:bookmarkStart w:id="2" w:name="_GoBack"/>
      <w:r w:rsidRPr="00A3608F">
        <w:rPr>
          <w:rFonts w:ascii="仿宋_GB2312" w:eastAsia="仿宋_GB2312" w:hAnsi="Segoe UI" w:cs="Segoe UI" w:hint="eastAsia"/>
          <w:sz w:val="32"/>
          <w:szCs w:val="32"/>
        </w:rPr>
        <w:t>应用场景（商业/公益）</w:t>
      </w:r>
    </w:p>
    <w:p w:rsidR="004B5A6E" w:rsidRDefault="00103939" w:rsidP="009F605F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仿宋_GB2312" w:eastAsia="仿宋_GB2312" w:hAnsi="Segoe UI" w:cs="Segoe UI"/>
          <w:sz w:val="32"/>
          <w:szCs w:val="32"/>
        </w:rPr>
      </w:pPr>
      <w:r w:rsidRPr="00A3608F">
        <w:rPr>
          <w:rFonts w:ascii="仿宋_GB2312" w:eastAsia="仿宋_GB2312" w:hAnsi="Segoe UI" w:cs="Segoe UI" w:hint="eastAsia"/>
          <w:sz w:val="32"/>
          <w:szCs w:val="32"/>
        </w:rPr>
        <w:t>2</w:t>
      </w:r>
      <w:r w:rsidRPr="00A3608F">
        <w:rPr>
          <w:rFonts w:ascii="仿宋_GB2312" w:eastAsia="仿宋_GB2312" w:hAnsi="Segoe UI" w:cs="Segoe UI"/>
          <w:sz w:val="32"/>
          <w:szCs w:val="32"/>
        </w:rPr>
        <w:t>.</w:t>
      </w:r>
      <w:r w:rsidRPr="00A3608F">
        <w:rPr>
          <w:rFonts w:ascii="仿宋_GB2312" w:eastAsia="仿宋_GB2312" w:hAnsi="Segoe UI" w:cs="Segoe UI" w:hint="eastAsia"/>
          <w:sz w:val="32"/>
          <w:szCs w:val="32"/>
        </w:rPr>
        <w:t>公共数据产品</w:t>
      </w:r>
      <w:r w:rsidR="00A424A3">
        <w:rPr>
          <w:rFonts w:ascii="仿宋_GB2312" w:eastAsia="仿宋_GB2312" w:hAnsi="Segoe UI" w:cs="Segoe UI" w:hint="eastAsia"/>
          <w:sz w:val="32"/>
          <w:szCs w:val="32"/>
        </w:rPr>
        <w:t>年</w:t>
      </w:r>
      <w:r w:rsidRPr="00A3608F">
        <w:rPr>
          <w:rFonts w:ascii="仿宋_GB2312" w:eastAsia="仿宋_GB2312" w:hAnsi="Segoe UI" w:cs="Segoe UI" w:hint="eastAsia"/>
          <w:sz w:val="32"/>
          <w:szCs w:val="32"/>
        </w:rPr>
        <w:t>调用量</w:t>
      </w:r>
      <w:r w:rsidR="00AE5052" w:rsidRPr="00A3608F">
        <w:rPr>
          <w:rFonts w:ascii="仿宋_GB2312" w:eastAsia="仿宋_GB2312" w:hAnsi="Segoe UI" w:cs="Segoe UI" w:hint="eastAsia"/>
          <w:sz w:val="32"/>
          <w:szCs w:val="32"/>
        </w:rPr>
        <w:t>（次）</w:t>
      </w:r>
    </w:p>
    <w:p w:rsidR="008F2370" w:rsidRPr="00A3608F" w:rsidRDefault="008F2370" w:rsidP="009F605F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3</w:t>
      </w:r>
      <w:r>
        <w:rPr>
          <w:rFonts w:ascii="仿宋_GB2312" w:eastAsia="仿宋_GB2312" w:hAnsi="Segoe UI" w:cs="Segoe UI"/>
          <w:sz w:val="32"/>
          <w:szCs w:val="32"/>
        </w:rPr>
        <w:t>.</w:t>
      </w:r>
      <w:r w:rsidR="00D61FF7">
        <w:rPr>
          <w:rFonts w:ascii="仿宋_GB2312" w:eastAsia="仿宋_GB2312" w:hAnsi="Segoe UI" w:cs="Segoe UI" w:hint="eastAsia"/>
          <w:sz w:val="32"/>
          <w:szCs w:val="32"/>
        </w:rPr>
        <w:t>公共企事业单位数据归集治理成效（数据总量、数据质量）</w:t>
      </w:r>
    </w:p>
    <w:bookmarkEnd w:id="2"/>
    <w:p w:rsidR="00E33853" w:rsidRPr="00E91717" w:rsidRDefault="00E33853" w:rsidP="009F605F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楷体_GB2312" w:eastAsia="楷体_GB2312" w:hAnsi="Segoe UI" w:cs="Segoe UI"/>
          <w:sz w:val="32"/>
          <w:szCs w:val="32"/>
        </w:rPr>
      </w:pPr>
      <w:r w:rsidRPr="00E91717">
        <w:rPr>
          <w:rFonts w:ascii="楷体_GB2312" w:eastAsia="楷体_GB2312" w:hAnsi="Segoe UI" w:cs="Segoe UI" w:hint="eastAsia"/>
          <w:sz w:val="32"/>
          <w:szCs w:val="32"/>
        </w:rPr>
        <w:t>(一</w:t>
      </w:r>
      <w:r w:rsidRPr="00E91717">
        <w:rPr>
          <w:rFonts w:ascii="楷体_GB2312" w:eastAsia="楷体_GB2312" w:hAnsi="Segoe UI" w:cs="Segoe UI"/>
          <w:sz w:val="32"/>
          <w:szCs w:val="32"/>
        </w:rPr>
        <w:t>)</w:t>
      </w:r>
      <w:r w:rsidRPr="00E91717">
        <w:rPr>
          <w:rFonts w:ascii="楷体_GB2312" w:eastAsia="楷体_GB2312" w:hAnsi="Segoe UI" w:cs="Segoe UI" w:hint="eastAsia"/>
          <w:sz w:val="32"/>
          <w:szCs w:val="32"/>
        </w:rPr>
        <w:t>企业数据资源开发利用</w:t>
      </w:r>
    </w:p>
    <w:p w:rsidR="006B38B9" w:rsidRPr="008B407F" w:rsidRDefault="00E33853" w:rsidP="008B407F">
      <w:pPr>
        <w:pStyle w:val="1"/>
      </w:pPr>
      <w:r>
        <w:rPr>
          <w:rFonts w:ascii="仿宋_GB2312" w:eastAsia="仿宋_GB2312" w:hAnsi="Segoe UI" w:cs="Segoe UI"/>
          <w:sz w:val="32"/>
          <w:szCs w:val="32"/>
        </w:rPr>
        <w:lastRenderedPageBreak/>
        <w:t>1</w:t>
      </w:r>
      <w:r w:rsidR="006B38B9" w:rsidRPr="00A3608F">
        <w:rPr>
          <w:rFonts w:ascii="仿宋_GB2312" w:eastAsia="仿宋_GB2312" w:hAnsi="Segoe UI" w:cs="Segoe UI"/>
          <w:sz w:val="32"/>
          <w:szCs w:val="32"/>
        </w:rPr>
        <w:t>.</w:t>
      </w:r>
      <w:r w:rsidR="008B407F">
        <w:rPr>
          <w:rFonts w:ascii="仿宋_GB2312" w:eastAsia="仿宋_GB2312" w:hAnsi="Segoe UI" w:cs="Segoe UI" w:hint="eastAsia"/>
          <w:sz w:val="32"/>
          <w:szCs w:val="32"/>
        </w:rPr>
        <w:t>企业数据资源治理成效（数据总量、数据质量）</w:t>
      </w:r>
    </w:p>
    <w:p w:rsidR="00EB603F" w:rsidRPr="00A3608F" w:rsidRDefault="00E33853" w:rsidP="009F605F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2</w:t>
      </w:r>
      <w:r w:rsidR="00AE5052" w:rsidRPr="00A3608F">
        <w:rPr>
          <w:rFonts w:ascii="仿宋_GB2312" w:eastAsia="仿宋_GB2312" w:hAnsi="Segoe UI" w:cs="Segoe UI"/>
          <w:sz w:val="32"/>
          <w:szCs w:val="32"/>
        </w:rPr>
        <w:t>.</w:t>
      </w:r>
      <w:r w:rsidR="008B407F">
        <w:rPr>
          <w:rFonts w:ascii="仿宋_GB2312" w:eastAsia="仿宋_GB2312" w:hAnsi="Segoe UI" w:cs="Segoe UI" w:hint="eastAsia"/>
          <w:sz w:val="32"/>
          <w:szCs w:val="32"/>
        </w:rPr>
        <w:t>企业数据开发利用成效</w:t>
      </w:r>
      <w:r w:rsidR="003226D0">
        <w:rPr>
          <w:rFonts w:ascii="仿宋_GB2312" w:eastAsia="仿宋_GB2312" w:hAnsi="Segoe UI" w:cs="Segoe UI" w:hint="eastAsia"/>
          <w:sz w:val="32"/>
          <w:szCs w:val="32"/>
        </w:rPr>
        <w:t>（数据产品、数据应用场景）</w:t>
      </w:r>
    </w:p>
    <w:p w:rsidR="009F605F" w:rsidRPr="00E91717" w:rsidRDefault="00A3608F" w:rsidP="009F605F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黑体" w:eastAsia="黑体" w:hAnsi="黑体" w:cs="Segoe UI"/>
          <w:sz w:val="32"/>
          <w:szCs w:val="32"/>
        </w:rPr>
      </w:pPr>
      <w:r w:rsidRPr="00E91717">
        <w:rPr>
          <w:rFonts w:ascii="黑体" w:eastAsia="黑体" w:hAnsi="黑体" w:cs="Segoe UI" w:hint="eastAsia"/>
          <w:sz w:val="32"/>
          <w:szCs w:val="32"/>
        </w:rPr>
        <w:t>四、</w:t>
      </w:r>
      <w:r w:rsidR="009F605F" w:rsidRPr="00E91717">
        <w:rPr>
          <w:rFonts w:ascii="黑体" w:eastAsia="黑体" w:hAnsi="黑体" w:cs="Segoe UI" w:hint="eastAsia"/>
          <w:sz w:val="32"/>
          <w:szCs w:val="32"/>
        </w:rPr>
        <w:t>数据市场</w:t>
      </w:r>
    </w:p>
    <w:p w:rsidR="00B5675C" w:rsidRPr="00781111" w:rsidRDefault="00D20F3B" w:rsidP="00781111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楷体_GB2312" w:eastAsia="楷体_GB2312" w:hAnsi="Segoe UI" w:cs="Segoe UI"/>
          <w:sz w:val="32"/>
          <w:szCs w:val="32"/>
        </w:rPr>
      </w:pPr>
      <w:bookmarkStart w:id="3" w:name="OLE_LINK1"/>
      <w:bookmarkStart w:id="4" w:name="OLE_LINK2"/>
      <w:r w:rsidRPr="00D20F3B">
        <w:rPr>
          <w:rFonts w:ascii="楷体_GB2312" w:eastAsia="楷体_GB2312" w:hAnsi="Segoe UI" w:cs="Segoe UI" w:hint="eastAsia"/>
          <w:sz w:val="32"/>
          <w:szCs w:val="32"/>
        </w:rPr>
        <w:t>（一）</w:t>
      </w:r>
      <w:r w:rsidR="000E33D9">
        <w:rPr>
          <w:rFonts w:ascii="楷体_GB2312" w:eastAsia="楷体_GB2312" w:hAnsi="Segoe UI" w:cs="Segoe UI" w:hint="eastAsia"/>
          <w:sz w:val="32"/>
          <w:szCs w:val="32"/>
        </w:rPr>
        <w:t>培育壮大数据市场</w:t>
      </w:r>
    </w:p>
    <w:p w:rsidR="00853F96" w:rsidRDefault="00781111" w:rsidP="00781111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仿宋_GB2312" w:eastAsia="仿宋_GB2312" w:hAnsi="Segoe UI" w:cs="Segoe UI"/>
          <w:sz w:val="32"/>
          <w:szCs w:val="32"/>
        </w:rPr>
      </w:pPr>
      <w:r w:rsidRPr="00781111">
        <w:rPr>
          <w:rFonts w:ascii="仿宋_GB2312" w:eastAsia="仿宋_GB2312" w:hAnsi="Segoe UI" w:cs="Segoe UI"/>
          <w:sz w:val="32"/>
          <w:szCs w:val="32"/>
        </w:rPr>
        <w:t>1</w:t>
      </w:r>
      <w:r w:rsidR="000E33D9" w:rsidRPr="00781111">
        <w:rPr>
          <w:rFonts w:ascii="仿宋_GB2312" w:eastAsia="仿宋_GB2312" w:hAnsi="Segoe UI" w:cs="Segoe UI"/>
          <w:sz w:val="32"/>
          <w:szCs w:val="32"/>
        </w:rPr>
        <w:t>.</w:t>
      </w:r>
      <w:r w:rsidR="00B00589" w:rsidRPr="00781111">
        <w:rPr>
          <w:rFonts w:ascii="仿宋_GB2312" w:eastAsia="仿宋_GB2312" w:hAnsi="Segoe UI" w:cs="Segoe UI" w:hint="eastAsia"/>
          <w:sz w:val="32"/>
          <w:szCs w:val="32"/>
        </w:rPr>
        <w:t>数据流通</w:t>
      </w:r>
      <w:r w:rsidR="000D6D52" w:rsidRPr="00781111">
        <w:rPr>
          <w:rFonts w:ascii="仿宋_GB2312" w:eastAsia="仿宋_GB2312" w:hAnsi="Segoe UI" w:cs="Segoe UI" w:hint="eastAsia"/>
          <w:sz w:val="32"/>
          <w:szCs w:val="32"/>
        </w:rPr>
        <w:t>交易模式创新情况</w:t>
      </w:r>
    </w:p>
    <w:p w:rsidR="00B00589" w:rsidRPr="00781111" w:rsidRDefault="00853F96" w:rsidP="00781111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2.</w:t>
      </w:r>
      <w:r>
        <w:rPr>
          <w:rFonts w:ascii="仿宋_GB2312" w:eastAsia="仿宋_GB2312" w:hAnsi="Segoe UI" w:cs="Segoe UI" w:hint="eastAsia"/>
          <w:sz w:val="32"/>
          <w:szCs w:val="32"/>
        </w:rPr>
        <w:t>数据流通交易</w:t>
      </w:r>
      <w:r w:rsidR="000D6D52" w:rsidRPr="00781111">
        <w:rPr>
          <w:rFonts w:ascii="仿宋_GB2312" w:eastAsia="仿宋_GB2312" w:hAnsi="Segoe UI" w:cs="Segoe UI" w:hint="eastAsia"/>
          <w:sz w:val="32"/>
          <w:szCs w:val="32"/>
        </w:rPr>
        <w:t>预期规模</w:t>
      </w:r>
    </w:p>
    <w:p w:rsidR="00853F96" w:rsidRDefault="00853F96" w:rsidP="00781111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3</w:t>
      </w:r>
      <w:r w:rsidR="000D6D52" w:rsidRPr="00781111">
        <w:rPr>
          <w:rFonts w:ascii="仿宋_GB2312" w:eastAsia="仿宋_GB2312" w:hAnsi="Segoe UI" w:cs="Segoe UI"/>
          <w:sz w:val="32"/>
          <w:szCs w:val="32"/>
        </w:rPr>
        <w:t>.</w:t>
      </w:r>
      <w:r w:rsidR="00D27A14" w:rsidRPr="00781111">
        <w:rPr>
          <w:rFonts w:ascii="仿宋_GB2312" w:eastAsia="仿宋_GB2312" w:hAnsi="Segoe UI" w:cs="Segoe UI" w:hint="eastAsia"/>
          <w:sz w:val="32"/>
          <w:szCs w:val="32"/>
        </w:rPr>
        <w:t>数据要素市场</w:t>
      </w:r>
      <w:r>
        <w:rPr>
          <w:rFonts w:ascii="仿宋_GB2312" w:eastAsia="仿宋_GB2312" w:hAnsi="Segoe UI" w:cs="Segoe UI" w:hint="eastAsia"/>
          <w:sz w:val="32"/>
          <w:szCs w:val="32"/>
        </w:rPr>
        <w:t>主体培育个数</w:t>
      </w:r>
    </w:p>
    <w:p w:rsidR="00781111" w:rsidRPr="00781111" w:rsidRDefault="00220942" w:rsidP="00781111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4</w:t>
      </w:r>
      <w:r w:rsidR="004959EA" w:rsidRPr="00781111">
        <w:rPr>
          <w:rFonts w:ascii="仿宋_GB2312" w:eastAsia="仿宋_GB2312" w:hAnsi="Segoe UI" w:cs="Segoe UI"/>
          <w:sz w:val="32"/>
          <w:szCs w:val="32"/>
        </w:rPr>
        <w:t>.</w:t>
      </w:r>
      <w:r w:rsidR="00781111" w:rsidRPr="00781111">
        <w:rPr>
          <w:rFonts w:ascii="仿宋_GB2312" w:eastAsia="仿宋_GB2312" w:hAnsi="Segoe UI" w:cs="Segoe UI" w:hint="eastAsia"/>
          <w:sz w:val="32"/>
          <w:szCs w:val="32"/>
        </w:rPr>
        <w:t>数据要素市场化配置改革研究创新</w:t>
      </w:r>
      <w:r w:rsidR="00E91717">
        <w:rPr>
          <w:rFonts w:ascii="仿宋_GB2312" w:eastAsia="仿宋_GB2312" w:hAnsi="Segoe UI" w:cs="Segoe UI" w:hint="eastAsia"/>
          <w:sz w:val="32"/>
          <w:szCs w:val="32"/>
        </w:rPr>
        <w:t>情况及</w:t>
      </w:r>
      <w:r w:rsidR="00781111" w:rsidRPr="00781111">
        <w:rPr>
          <w:rFonts w:ascii="仿宋_GB2312" w:eastAsia="仿宋_GB2312" w:hAnsi="Segoe UI" w:cs="Segoe UI" w:hint="eastAsia"/>
          <w:sz w:val="32"/>
          <w:szCs w:val="32"/>
        </w:rPr>
        <w:t>预期成果</w:t>
      </w:r>
    </w:p>
    <w:p w:rsidR="00E33853" w:rsidRDefault="00E33853" w:rsidP="00BA583A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楷体_GB2312" w:eastAsia="楷体_GB2312" w:hAnsi="Segoe UI" w:cs="Segoe UI"/>
          <w:sz w:val="32"/>
          <w:szCs w:val="32"/>
        </w:rPr>
      </w:pPr>
      <w:r>
        <w:rPr>
          <w:rFonts w:ascii="楷体_GB2312" w:eastAsia="楷体_GB2312" w:hAnsi="Segoe UI" w:cs="Segoe UI" w:hint="eastAsia"/>
          <w:sz w:val="32"/>
          <w:szCs w:val="32"/>
        </w:rPr>
        <w:t>（二）企业数据资产入表</w:t>
      </w:r>
    </w:p>
    <w:p w:rsidR="00BA583A" w:rsidRDefault="00E33853" w:rsidP="00BA583A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1</w:t>
      </w:r>
      <w:r w:rsidR="00A3608F" w:rsidRPr="00A3608F">
        <w:rPr>
          <w:rFonts w:ascii="仿宋_GB2312" w:eastAsia="仿宋_GB2312" w:hAnsi="Segoe UI" w:cs="Segoe UI"/>
          <w:sz w:val="32"/>
          <w:szCs w:val="32"/>
        </w:rPr>
        <w:t>.</w:t>
      </w:r>
      <w:bookmarkStart w:id="5" w:name="OLE_LINK20"/>
      <w:r w:rsidR="00A3608F" w:rsidRPr="00A3608F">
        <w:rPr>
          <w:rFonts w:ascii="仿宋_GB2312" w:eastAsia="仿宋_GB2312" w:hAnsi="Segoe UI" w:cs="Segoe UI" w:hint="eastAsia"/>
          <w:sz w:val="32"/>
          <w:szCs w:val="32"/>
        </w:rPr>
        <w:t>企业数据资产</w:t>
      </w:r>
      <w:bookmarkEnd w:id="5"/>
      <w:r w:rsidR="00E17CEA">
        <w:rPr>
          <w:rFonts w:ascii="仿宋_GB2312" w:eastAsia="仿宋_GB2312" w:hAnsi="Segoe UI" w:cs="Segoe UI" w:hint="eastAsia"/>
          <w:sz w:val="32"/>
          <w:szCs w:val="32"/>
        </w:rPr>
        <w:t>评估价值及</w:t>
      </w:r>
      <w:r w:rsidR="00A3608F" w:rsidRPr="00A3608F">
        <w:rPr>
          <w:rFonts w:ascii="仿宋_GB2312" w:eastAsia="仿宋_GB2312" w:hAnsi="Segoe UI" w:cs="Segoe UI" w:hint="eastAsia"/>
          <w:sz w:val="32"/>
          <w:szCs w:val="32"/>
        </w:rPr>
        <w:t>入表金额</w:t>
      </w:r>
      <w:r w:rsidR="00CC3331">
        <w:rPr>
          <w:rFonts w:ascii="仿宋_GB2312" w:eastAsia="仿宋_GB2312" w:hAnsi="Segoe UI" w:cs="Segoe UI" w:hint="eastAsia"/>
          <w:sz w:val="32"/>
          <w:szCs w:val="32"/>
        </w:rPr>
        <w:t>（万元）</w:t>
      </w:r>
      <w:r w:rsidR="00094760">
        <w:rPr>
          <w:rFonts w:ascii="仿宋_GB2312" w:eastAsia="仿宋_GB2312" w:hAnsi="Segoe UI" w:cs="Segoe UI"/>
          <w:sz w:val="32"/>
          <w:szCs w:val="32"/>
        </w:rPr>
        <w:tab/>
      </w:r>
    </w:p>
    <w:p w:rsidR="00E33853" w:rsidRDefault="00E33853" w:rsidP="00BA583A">
      <w:pPr>
        <w:pStyle w:val="ds-markdown-paragraph"/>
        <w:shd w:val="clear" w:color="auto" w:fill="FFFFFF"/>
        <w:spacing w:before="0" w:beforeAutospacing="0" w:after="0" w:afterAutospacing="0" w:line="578" w:lineRule="exact"/>
        <w:jc w:val="both"/>
        <w:rPr>
          <w:rFonts w:ascii="楷体_GB2312" w:eastAsia="楷体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2</w:t>
      </w:r>
      <w:r>
        <w:rPr>
          <w:rFonts w:ascii="仿宋_GB2312" w:eastAsia="仿宋_GB2312" w:hAnsi="Segoe UI" w:cs="Segoe UI"/>
          <w:sz w:val="32"/>
          <w:szCs w:val="32"/>
        </w:rPr>
        <w:t>.</w:t>
      </w:r>
      <w:r w:rsidR="00E17CEA">
        <w:rPr>
          <w:rFonts w:ascii="仿宋_GB2312" w:eastAsia="仿宋_GB2312" w:hAnsi="Segoe UI" w:cs="Segoe UI" w:hint="eastAsia"/>
          <w:sz w:val="32"/>
          <w:szCs w:val="32"/>
        </w:rPr>
        <w:t>企业数据资产金融</w:t>
      </w:r>
      <w:r w:rsidR="00234650">
        <w:rPr>
          <w:rFonts w:ascii="仿宋_GB2312" w:eastAsia="仿宋_GB2312" w:hAnsi="Segoe UI" w:cs="Segoe UI" w:hint="eastAsia"/>
          <w:sz w:val="32"/>
          <w:szCs w:val="32"/>
        </w:rPr>
        <w:t>融资、</w:t>
      </w:r>
      <w:r w:rsidR="00E17CEA">
        <w:rPr>
          <w:rFonts w:ascii="仿宋_GB2312" w:eastAsia="仿宋_GB2312" w:hAnsi="Segoe UI" w:cs="Segoe UI" w:hint="eastAsia"/>
          <w:sz w:val="32"/>
          <w:szCs w:val="32"/>
        </w:rPr>
        <w:t>贷款情况</w:t>
      </w:r>
    </w:p>
    <w:bookmarkEnd w:id="3"/>
    <w:bookmarkEnd w:id="4"/>
    <w:p w:rsidR="00BA583A" w:rsidRPr="00F23E0A" w:rsidRDefault="00BA583A" w:rsidP="00BA583A">
      <w:pPr>
        <w:spacing w:line="578" w:lineRule="exact"/>
        <w:jc w:val="left"/>
        <w:rPr>
          <w:rFonts w:ascii="方正小标宋_GBK" w:eastAsia="方正小标宋_GBK" w:hAnsi="Arial" w:cs="Arial"/>
          <w:bCs/>
          <w:sz w:val="44"/>
          <w:szCs w:val="44"/>
          <w:shd w:val="clear" w:color="auto" w:fill="FFFFFF"/>
        </w:rPr>
      </w:pPr>
    </w:p>
    <w:sectPr w:rsidR="00BA583A" w:rsidRPr="00F23E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B44" w:rsidRDefault="00835B44" w:rsidP="00A3608F">
      <w:r>
        <w:separator/>
      </w:r>
    </w:p>
  </w:endnote>
  <w:endnote w:type="continuationSeparator" w:id="0">
    <w:p w:rsidR="00835B44" w:rsidRDefault="00835B44" w:rsidP="00A36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汉仪仿宋KW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B44" w:rsidRDefault="00835B44" w:rsidP="00A3608F">
      <w:r>
        <w:separator/>
      </w:r>
    </w:p>
  </w:footnote>
  <w:footnote w:type="continuationSeparator" w:id="0">
    <w:p w:rsidR="00835B44" w:rsidRDefault="00835B44" w:rsidP="00A360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D7EBF54"/>
    <w:multiLevelType w:val="singleLevel"/>
    <w:tmpl w:val="DD7EBF54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E0A"/>
    <w:rsid w:val="00013C14"/>
    <w:rsid w:val="00016932"/>
    <w:rsid w:val="00033472"/>
    <w:rsid w:val="000560E6"/>
    <w:rsid w:val="00094760"/>
    <w:rsid w:val="000D45E2"/>
    <w:rsid w:val="000D6D52"/>
    <w:rsid w:val="000E33D9"/>
    <w:rsid w:val="00103939"/>
    <w:rsid w:val="001508C9"/>
    <w:rsid w:val="00162661"/>
    <w:rsid w:val="001776AE"/>
    <w:rsid w:val="00203FC9"/>
    <w:rsid w:val="00220942"/>
    <w:rsid w:val="00234650"/>
    <w:rsid w:val="00294AD7"/>
    <w:rsid w:val="002D76CA"/>
    <w:rsid w:val="002F3565"/>
    <w:rsid w:val="003226D0"/>
    <w:rsid w:val="003E69F7"/>
    <w:rsid w:val="00403CB6"/>
    <w:rsid w:val="00487EA3"/>
    <w:rsid w:val="004959EA"/>
    <w:rsid w:val="004B539D"/>
    <w:rsid w:val="004B5A6E"/>
    <w:rsid w:val="004E4285"/>
    <w:rsid w:val="00520007"/>
    <w:rsid w:val="005210EC"/>
    <w:rsid w:val="00563297"/>
    <w:rsid w:val="0067323D"/>
    <w:rsid w:val="00675103"/>
    <w:rsid w:val="006B38B9"/>
    <w:rsid w:val="00704FD8"/>
    <w:rsid w:val="00755B25"/>
    <w:rsid w:val="00762F3B"/>
    <w:rsid w:val="00781111"/>
    <w:rsid w:val="007B6888"/>
    <w:rsid w:val="00806E95"/>
    <w:rsid w:val="00835B44"/>
    <w:rsid w:val="00853F96"/>
    <w:rsid w:val="0085686A"/>
    <w:rsid w:val="008626FB"/>
    <w:rsid w:val="008B407F"/>
    <w:rsid w:val="008F2370"/>
    <w:rsid w:val="00914133"/>
    <w:rsid w:val="0093603A"/>
    <w:rsid w:val="00977206"/>
    <w:rsid w:val="009F605F"/>
    <w:rsid w:val="00A3608F"/>
    <w:rsid w:val="00A424A3"/>
    <w:rsid w:val="00AE5052"/>
    <w:rsid w:val="00AF0CD6"/>
    <w:rsid w:val="00B00589"/>
    <w:rsid w:val="00B5675C"/>
    <w:rsid w:val="00BA583A"/>
    <w:rsid w:val="00BB326C"/>
    <w:rsid w:val="00BC7303"/>
    <w:rsid w:val="00C70BE8"/>
    <w:rsid w:val="00C92AE9"/>
    <w:rsid w:val="00CC3331"/>
    <w:rsid w:val="00CF37B3"/>
    <w:rsid w:val="00D20F3B"/>
    <w:rsid w:val="00D27A14"/>
    <w:rsid w:val="00D55B2D"/>
    <w:rsid w:val="00D61FF7"/>
    <w:rsid w:val="00D94FAE"/>
    <w:rsid w:val="00DC2428"/>
    <w:rsid w:val="00DD0354"/>
    <w:rsid w:val="00E1667E"/>
    <w:rsid w:val="00E17CEA"/>
    <w:rsid w:val="00E30EFB"/>
    <w:rsid w:val="00E33853"/>
    <w:rsid w:val="00E91717"/>
    <w:rsid w:val="00EB603F"/>
    <w:rsid w:val="00F23E0A"/>
    <w:rsid w:val="00F70A46"/>
    <w:rsid w:val="00FC7238"/>
    <w:rsid w:val="00FF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9A2638"/>
  <w15:chartTrackingRefBased/>
  <w15:docId w15:val="{67699D30-5330-4EA1-9601-0DC223E3E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qFormat/>
    <w:rsid w:val="00BA583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3">
    <w:name w:val="Table Grid"/>
    <w:basedOn w:val="a1"/>
    <w:uiPriority w:val="39"/>
    <w:rsid w:val="004B5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360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3608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360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3608F"/>
    <w:rPr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D20F3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正文1"/>
    <w:rsid w:val="008B407F"/>
    <w:pPr>
      <w:jc w:val="both"/>
    </w:pPr>
    <w:rPr>
      <w:rFonts w:ascii="等线" w:eastAsia="宋体" w:hAnsi="等线" w:cs="宋体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2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5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0EBD6-33D9-4B72-97A1-F806CD457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82</Words>
  <Characters>472</Characters>
  <Application>Microsoft Office Word</Application>
  <DocSecurity>0</DocSecurity>
  <Lines>3</Lines>
  <Paragraphs>1</Paragraphs>
  <ScaleCrop>false</ScaleCrop>
  <Company>神州网信技术有限公司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琼元</dc:creator>
  <cp:keywords/>
  <dc:description/>
  <cp:lastModifiedBy>琼元</cp:lastModifiedBy>
  <cp:revision>13</cp:revision>
  <dcterms:created xsi:type="dcterms:W3CDTF">2025-07-16T02:21:00Z</dcterms:created>
  <dcterms:modified xsi:type="dcterms:W3CDTF">2025-07-18T01:53:00Z</dcterms:modified>
</cp:coreProperties>
</file>