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09AAC">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lang w:val="en-US" w:eastAsia="zh-CN"/>
        </w:rPr>
      </w:pPr>
      <w:bookmarkStart w:id="1" w:name="_GoBack"/>
      <w:r>
        <w:rPr>
          <w:rFonts w:hint="eastAsia" w:ascii="华文中宋" w:hAnsi="华文中宋" w:eastAsia="华文中宋" w:cs="华文中宋"/>
          <w:b w:val="0"/>
          <w:sz w:val="36"/>
          <w:szCs w:val="36"/>
          <w:lang w:eastAsia="zh-CN"/>
        </w:rPr>
        <w:t>202</w:t>
      </w:r>
      <w:r>
        <w:rPr>
          <w:rFonts w:hint="eastAsia" w:ascii="华文中宋" w:hAnsi="华文中宋" w:eastAsia="华文中宋" w:cs="华文中宋"/>
          <w:b w:val="0"/>
          <w:sz w:val="36"/>
          <w:szCs w:val="36"/>
          <w:lang w:val="en-US" w:eastAsia="zh-CN"/>
        </w:rPr>
        <w:t>6</w:t>
      </w:r>
      <w:r>
        <w:rPr>
          <w:rFonts w:hint="eastAsia" w:ascii="华文中宋" w:hAnsi="华文中宋" w:eastAsia="华文中宋" w:cs="华文中宋"/>
          <w:b w:val="0"/>
          <w:sz w:val="36"/>
          <w:szCs w:val="36"/>
          <w:lang w:eastAsia="zh-CN"/>
        </w:rPr>
        <w:t>年度</w:t>
      </w:r>
      <w:r>
        <w:rPr>
          <w:rFonts w:hint="eastAsia" w:ascii="华文中宋" w:hAnsi="华文中宋" w:eastAsia="华文中宋" w:cs="华文中宋"/>
          <w:b w:val="0"/>
          <w:sz w:val="36"/>
          <w:szCs w:val="36"/>
          <w:lang w:val="en-US" w:eastAsia="zh-CN"/>
        </w:rPr>
        <w:t>技术转移和成果转化（技术合同）项目</w:t>
      </w:r>
      <w:r>
        <w:rPr>
          <w:rFonts w:hint="eastAsia" w:ascii="华文中宋" w:hAnsi="华文中宋" w:eastAsia="华文中宋" w:cs="华文中宋"/>
          <w:b w:val="0"/>
          <w:sz w:val="36"/>
          <w:szCs w:val="36"/>
          <w:lang w:eastAsia="zh-CN"/>
        </w:rPr>
        <w:t>形式审查要点</w:t>
      </w:r>
    </w:p>
    <w:bookmarkEnd w:id="1"/>
    <w:tbl>
      <w:tblPr>
        <w:tblStyle w:val="8"/>
        <w:tblpPr w:leftFromText="180" w:rightFromText="180" w:vertAnchor="text" w:horzAnchor="page" w:tblpX="1546" w:tblpY="146"/>
        <w:tblOverlap w:val="never"/>
        <w:tblW w:w="1396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0"/>
        <w:gridCol w:w="7815"/>
      </w:tblGrid>
      <w:tr w14:paraId="1AD7B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65" w:type="dxa"/>
            <w:gridSpan w:val="2"/>
            <w:vAlign w:val="center"/>
          </w:tcPr>
          <w:p w14:paraId="0826B923">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基本</w:t>
            </w:r>
            <w:r>
              <w:rPr>
                <w:rFonts w:hint="eastAsia" w:ascii="仿宋_GB2312" w:hAnsi="仿宋_GB2312" w:eastAsia="仿宋_GB2312" w:cs="仿宋_GB2312"/>
                <w:b/>
                <w:bCs/>
                <w:sz w:val="24"/>
                <w:szCs w:val="24"/>
                <w:lang w:eastAsia="zh-CN"/>
              </w:rPr>
              <w:t>条件：</w:t>
            </w:r>
          </w:p>
        </w:tc>
      </w:tr>
      <w:tr w14:paraId="79E7C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3965" w:type="dxa"/>
            <w:gridSpan w:val="2"/>
            <w:vAlign w:val="center"/>
          </w:tcPr>
          <w:p w14:paraId="603374AF">
            <w:pPr>
              <w:pStyle w:val="2"/>
              <w:numPr>
                <w:ilvl w:val="-1"/>
                <w:numId w:val="0"/>
              </w:numPr>
              <w:ind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rPr>
              <w:t>在深圳市（含深汕特别合作区，以下同）实际经营或运营的法人及非法人组织;</w:t>
            </w:r>
          </w:p>
          <w:p w14:paraId="7A9A3F90">
            <w:pPr>
              <w:pStyle w:val="2"/>
              <w:numPr>
                <w:ilvl w:val="0"/>
                <w:numId w:val="0"/>
              </w:numPr>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rPr>
              <w:t>技术合同的卖方或者受托方;</w:t>
            </w:r>
          </w:p>
          <w:p w14:paraId="79998430">
            <w:pPr>
              <w:pStyle w:val="2"/>
              <w:numPr>
                <w:ilvl w:val="0"/>
                <w:numId w:val="0"/>
              </w:numPr>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申请单位签订的技术合同应当在202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年经过深圳市技术合同登记机构认定登记(出具对应的技术合同认定登记证明编号前缀为</w:t>
            </w:r>
            <w:r>
              <w:rPr>
                <w:rFonts w:hint="eastAsia" w:ascii="仿宋_GB2312" w:hAnsi="仿宋_GB2312" w:eastAsia="仿宋_GB2312" w:cs="仿宋_GB2312"/>
                <w:b/>
                <w:bCs/>
                <w:sz w:val="24"/>
              </w:rPr>
              <w:t>“440301202</w:t>
            </w:r>
            <w:r>
              <w:rPr>
                <w:rFonts w:hint="eastAsia" w:ascii="仿宋_GB2312" w:hAnsi="仿宋_GB2312" w:eastAsia="仿宋_GB2312" w:cs="仿宋_GB2312"/>
                <w:b/>
                <w:bCs/>
                <w:sz w:val="24"/>
                <w:lang w:val="en-US" w:eastAsia="zh-CN"/>
              </w:rPr>
              <w:t>4</w:t>
            </w:r>
            <w:r>
              <w:rPr>
                <w:rFonts w:hint="eastAsia" w:ascii="仿宋_GB2312" w:hAnsi="仿宋_GB2312" w:eastAsia="仿宋_GB2312" w:cs="仿宋_GB2312"/>
                <w:b/>
                <w:bCs/>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w:t>
            </w:r>
          </w:p>
          <w:p w14:paraId="4B467718">
            <w:pPr>
              <w:pStyle w:val="2"/>
              <w:numPr>
                <w:ilvl w:val="0"/>
                <w:numId w:val="0"/>
              </w:numPr>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lang w:val="en-US" w:eastAsia="zh-CN"/>
              </w:rPr>
              <w:t>4.申请</w:t>
            </w:r>
            <w:r>
              <w:rPr>
                <w:rFonts w:hint="eastAsia" w:ascii="仿宋_GB2312" w:hAnsi="仿宋_GB2312" w:eastAsia="仿宋_GB2312" w:cs="仿宋_GB2312"/>
                <w:b/>
                <w:bCs/>
                <w:sz w:val="24"/>
              </w:rPr>
              <w:t>资助金额</w:t>
            </w:r>
            <w:r>
              <w:rPr>
                <w:rFonts w:hint="eastAsia" w:ascii="仿宋_GB2312" w:hAnsi="仿宋_GB2312" w:eastAsia="仿宋_GB2312" w:cs="仿宋_GB2312"/>
                <w:b/>
                <w:bCs/>
                <w:sz w:val="24"/>
                <w:lang w:eastAsia="zh-CN"/>
              </w:rPr>
              <w:t>不小于</w:t>
            </w:r>
            <w:r>
              <w:rPr>
                <w:rFonts w:hint="eastAsia" w:ascii="仿宋_GB2312" w:hAnsi="仿宋_GB2312" w:eastAsia="仿宋_GB2312" w:cs="仿宋_GB2312"/>
                <w:b/>
                <w:bCs/>
                <w:sz w:val="24"/>
                <w:lang w:val="en-US" w:eastAsia="zh-CN"/>
              </w:rPr>
              <w:t>5</w:t>
            </w:r>
            <w:r>
              <w:rPr>
                <w:rFonts w:hint="eastAsia" w:ascii="仿宋_GB2312" w:hAnsi="仿宋_GB2312" w:eastAsia="仿宋_GB2312" w:cs="仿宋_GB2312"/>
                <w:b/>
                <w:bCs/>
                <w:sz w:val="24"/>
              </w:rPr>
              <w:t>万</w:t>
            </w:r>
            <w:r>
              <w:rPr>
                <w:rFonts w:hint="eastAsia" w:ascii="仿宋_GB2312" w:hAnsi="仿宋_GB2312" w:eastAsia="仿宋_GB2312" w:cs="仿宋_GB2312"/>
                <w:b/>
                <w:bCs/>
                <w:sz w:val="24"/>
                <w:lang w:eastAsia="zh-CN"/>
              </w:rPr>
              <w:t>元；</w:t>
            </w:r>
          </w:p>
          <w:p w14:paraId="657A6D1D">
            <w:pPr>
              <w:pStyle w:val="2"/>
              <w:numPr>
                <w:ilvl w:val="0"/>
                <w:numId w:val="0"/>
              </w:numPr>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highlight w:val="none"/>
              </w:rPr>
              <w:t>申请单位和项目负责人不存在被限制申请财政性资金项目惩戒情形，未被列入超期未申请验收名单和超期未退款名单</w:t>
            </w:r>
            <w:r>
              <w:rPr>
                <w:rFonts w:hint="eastAsia" w:ascii="仿宋_GB2312" w:hAnsi="仿宋_GB2312" w:eastAsia="仿宋_GB2312" w:cs="仿宋_GB2312"/>
                <w:sz w:val="24"/>
                <w:highlight w:val="none"/>
                <w:lang w:eastAsia="zh-CN"/>
              </w:rPr>
              <w:t>；项目负责人未被列入验收不通过名单。</w:t>
            </w:r>
          </w:p>
        </w:tc>
      </w:tr>
      <w:tr w14:paraId="454DC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150" w:type="dxa"/>
            <w:vAlign w:val="center"/>
          </w:tcPr>
          <w:p w14:paraId="49CF0AA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815" w:type="dxa"/>
            <w:vAlign w:val="center"/>
          </w:tcPr>
          <w:p w14:paraId="619D027B">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14:paraId="58407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150" w:type="dxa"/>
            <w:vAlign w:val="center"/>
          </w:tcPr>
          <w:p w14:paraId="188BBF1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lang w:val="en-US" w:eastAsia="zh-CN"/>
              </w:rPr>
              <w:t>经注册会计师行业统一监管平台备案的含有二维验证码封面的2024年度财务审计报告复印件或通过审查的事业单位财务决算报表复印件</w:t>
            </w:r>
            <w:r>
              <w:rPr>
                <w:rFonts w:hint="eastAsia" w:ascii="仿宋_GB2312" w:hAnsi="仿宋_GB2312" w:eastAsia="仿宋_GB2312" w:cs="仿宋_GB2312"/>
                <w:sz w:val="24"/>
              </w:rPr>
              <w:t>（加盖公章）</w:t>
            </w:r>
          </w:p>
        </w:tc>
        <w:tc>
          <w:tcPr>
            <w:tcW w:w="7815" w:type="dxa"/>
            <w:vAlign w:val="center"/>
          </w:tcPr>
          <w:p w14:paraId="71A4EB41">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01CC3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50" w:type="dxa"/>
            <w:vAlign w:val="center"/>
          </w:tcPr>
          <w:p w14:paraId="6523DE6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2.</w:t>
            </w:r>
            <w:bookmarkStart w:id="0" w:name="OLE_LINK3"/>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年开具的技术合同发票及相应的银行流水账单证明材料复印件</w:t>
            </w:r>
            <w:bookmarkEnd w:id="0"/>
          </w:p>
        </w:tc>
        <w:tc>
          <w:tcPr>
            <w:tcW w:w="7815" w:type="dxa"/>
            <w:vAlign w:val="center"/>
          </w:tcPr>
          <w:p w14:paraId="1060C7F4">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lang w:val="en-US" w:eastAsia="zh-CN"/>
              </w:rPr>
              <w:t>依据《中华人民共和国增值税法》对技术开发、技术转让、技术许可、技术咨询和技术服务适用税率的规定，一般纳税人的适用税率为</w:t>
            </w:r>
            <w:r>
              <w:rPr>
                <w:rFonts w:hint="eastAsia" w:ascii="仿宋_GB2312" w:hAnsi="仿宋_GB2312" w:eastAsia="仿宋_GB2312" w:cs="仿宋_GB2312"/>
                <w:b/>
                <w:bCs/>
                <w:sz w:val="24"/>
                <w:lang w:val="en-US" w:eastAsia="zh-CN"/>
              </w:rPr>
              <w:t>6%</w:t>
            </w:r>
            <w:r>
              <w:rPr>
                <w:rFonts w:hint="eastAsia" w:ascii="仿宋_GB2312" w:hAnsi="仿宋_GB2312" w:eastAsia="仿宋_GB2312" w:cs="仿宋_GB2312"/>
                <w:sz w:val="24"/>
                <w:lang w:val="en-US" w:eastAsia="zh-CN"/>
              </w:rPr>
              <w:t>,小规模纳税人的征收率为</w:t>
            </w:r>
            <w:r>
              <w:rPr>
                <w:rFonts w:hint="eastAsia" w:ascii="仿宋_GB2312" w:hAnsi="仿宋_GB2312" w:eastAsia="仿宋_GB2312" w:cs="仿宋_GB2312"/>
                <w:b/>
                <w:bCs/>
                <w:sz w:val="24"/>
                <w:lang w:val="en-US" w:eastAsia="zh-CN"/>
              </w:rPr>
              <w:t>3%</w:t>
            </w:r>
          </w:p>
        </w:tc>
      </w:tr>
      <w:tr w14:paraId="2743C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50" w:type="dxa"/>
            <w:vAlign w:val="center"/>
          </w:tcPr>
          <w:p w14:paraId="7551236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rPr>
              <w:t>申请资助的技术合同未曾获得财政资金支持的承诺</w:t>
            </w:r>
            <w:r>
              <w:rPr>
                <w:rFonts w:hint="eastAsia" w:ascii="仿宋_GB2312" w:hAnsi="仿宋_GB2312" w:eastAsia="仿宋_GB2312" w:cs="仿宋_GB2312"/>
                <w:sz w:val="24"/>
                <w:lang w:val="en-US" w:eastAsia="zh-CN"/>
              </w:rPr>
              <w:t>函原件</w:t>
            </w:r>
            <w:r>
              <w:rPr>
                <w:rFonts w:hint="eastAsia" w:ascii="仿宋_GB2312" w:hAnsi="仿宋_GB2312" w:eastAsia="仿宋_GB2312" w:cs="仿宋_GB2312"/>
                <w:sz w:val="24"/>
                <w:lang w:eastAsia="zh-CN"/>
              </w:rPr>
              <w:t>（加盖公章）</w:t>
            </w:r>
          </w:p>
        </w:tc>
        <w:tc>
          <w:tcPr>
            <w:tcW w:w="7815" w:type="dxa"/>
            <w:vAlign w:val="center"/>
          </w:tcPr>
          <w:p w14:paraId="2F15493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34E5B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150" w:type="dxa"/>
            <w:vAlign w:val="center"/>
          </w:tcPr>
          <w:p w14:paraId="5FE40DE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4.申请资助的技术合同对应的阶段性成果或验收成果佐证材料复印件</w:t>
            </w:r>
            <w:r>
              <w:rPr>
                <w:rFonts w:hint="eastAsia" w:ascii="仿宋_GB2312" w:hAnsi="仿宋_GB2312" w:eastAsia="仿宋_GB2312" w:cs="仿宋_GB2312"/>
                <w:sz w:val="24"/>
                <w:lang w:eastAsia="zh-CN"/>
              </w:rPr>
              <w:t>（加盖公章）</w:t>
            </w:r>
          </w:p>
        </w:tc>
        <w:tc>
          <w:tcPr>
            <w:tcW w:w="7815" w:type="dxa"/>
            <w:vAlign w:val="center"/>
          </w:tcPr>
          <w:p w14:paraId="76CBBCF3">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78D47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150" w:type="dxa"/>
            <w:vAlign w:val="center"/>
          </w:tcPr>
          <w:p w14:paraId="1DDE26D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rPr>
              <w:t>项目承诺书原件</w:t>
            </w:r>
            <w:r>
              <w:rPr>
                <w:rFonts w:hint="eastAsia" w:ascii="仿宋_GB2312" w:hAnsi="仿宋_GB2312" w:eastAsia="仿宋_GB2312" w:cs="仿宋_GB2312"/>
                <w:sz w:val="24"/>
                <w:lang w:eastAsia="zh-CN"/>
              </w:rPr>
              <w:t>（加盖公章）</w:t>
            </w:r>
          </w:p>
        </w:tc>
        <w:tc>
          <w:tcPr>
            <w:tcW w:w="7815" w:type="dxa"/>
            <w:vAlign w:val="center"/>
          </w:tcPr>
          <w:p w14:paraId="50811E89">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需下载模板填报</w:t>
            </w:r>
          </w:p>
        </w:tc>
      </w:tr>
      <w:tr w14:paraId="5CA58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150" w:type="dxa"/>
            <w:vAlign w:val="center"/>
          </w:tcPr>
          <w:p w14:paraId="6AB64EA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rPr>
              <w:t>其它需要补充说明的材料</w:t>
            </w:r>
            <w:r>
              <w:rPr>
                <w:rFonts w:hint="eastAsia" w:ascii="仿宋_GB2312" w:hAnsi="仿宋_GB2312" w:eastAsia="仿宋_GB2312" w:cs="仿宋_GB2312"/>
                <w:sz w:val="24"/>
                <w:szCs w:val="24"/>
                <w:lang w:val="en-US" w:eastAsia="zh-CN"/>
              </w:rPr>
              <w:t>（可选项）（加盖公章）</w:t>
            </w:r>
          </w:p>
        </w:tc>
        <w:tc>
          <w:tcPr>
            <w:tcW w:w="7815" w:type="dxa"/>
            <w:vAlign w:val="center"/>
          </w:tcPr>
          <w:p w14:paraId="17A6C715">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例如</w:t>
            </w:r>
            <w:r>
              <w:rPr>
                <w:rFonts w:hint="eastAsia" w:ascii="仿宋_GB2312" w:hAnsi="仿宋_GB2312" w:eastAsia="仿宋_GB2312" w:cs="仿宋_GB2312"/>
                <w:sz w:val="24"/>
              </w:rPr>
              <w:t>发票金额、流水账单的金额与核定技术交易额</w:t>
            </w:r>
            <w:r>
              <w:rPr>
                <w:rFonts w:hint="eastAsia" w:ascii="仿宋_GB2312" w:hAnsi="仿宋_GB2312" w:eastAsia="仿宋_GB2312" w:cs="仿宋_GB2312"/>
                <w:sz w:val="24"/>
                <w:lang w:eastAsia="zh-CN"/>
              </w:rPr>
              <w:t>不</w:t>
            </w:r>
            <w:r>
              <w:rPr>
                <w:rFonts w:hint="eastAsia" w:ascii="仿宋_GB2312" w:hAnsi="仿宋_GB2312" w:eastAsia="仿宋_GB2312" w:cs="仿宋_GB2312"/>
                <w:sz w:val="24"/>
              </w:rPr>
              <w:t>一致</w:t>
            </w:r>
            <w:r>
              <w:rPr>
                <w:rFonts w:hint="eastAsia" w:ascii="仿宋_GB2312" w:hAnsi="仿宋_GB2312" w:eastAsia="仿宋_GB2312" w:cs="仿宋_GB2312"/>
                <w:sz w:val="24"/>
                <w:lang w:eastAsia="zh-CN"/>
              </w:rPr>
              <w:t>的情况</w:t>
            </w:r>
          </w:p>
        </w:tc>
      </w:tr>
      <w:tr w14:paraId="5140A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150" w:type="dxa"/>
            <w:vAlign w:val="center"/>
          </w:tcPr>
          <w:p w14:paraId="6B6776F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注意事项</w:t>
            </w:r>
          </w:p>
        </w:tc>
        <w:tc>
          <w:tcPr>
            <w:tcW w:w="7815" w:type="dxa"/>
            <w:vAlign w:val="center"/>
          </w:tcPr>
          <w:p w14:paraId="7CE67CFC">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项目申请单位应自主申报</w:t>
            </w:r>
            <w:r>
              <w:rPr>
                <w:rFonts w:hint="eastAsia" w:ascii="仿宋_GB2312" w:hAnsi="仿宋_GB2312" w:eastAsia="仿宋_GB2312" w:cs="仿宋_GB2312"/>
                <w:sz w:val="24"/>
                <w:szCs w:val="24"/>
                <w:highlight w:val="none"/>
                <w:lang w:val="en-US" w:eastAsia="zh-CN"/>
              </w:rPr>
              <w:t>，如发现申请项目是通过中介申报的，在形式审查阶段将不予通过。项目申请单位对申请材料的合法性、真实性、准确性和完整性负责。如有虚假，我局核实后将不予立项资助，并将申请单位列入我局科研诚信异常名录，视情节轻重，依法追究相关责任</w:t>
            </w:r>
          </w:p>
        </w:tc>
      </w:tr>
    </w:tbl>
    <w:p w14:paraId="7CFA542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zk0NjFmZmMyNGNhNzZmN2ZmMTIwOGVhMDc4ODUifQ=="/>
  </w:docVars>
  <w:rsids>
    <w:rsidRoot w:val="DCBA8152"/>
    <w:rsid w:val="041404C2"/>
    <w:rsid w:val="06655CD2"/>
    <w:rsid w:val="0CD34505"/>
    <w:rsid w:val="0E39618B"/>
    <w:rsid w:val="1AFD654B"/>
    <w:rsid w:val="1BF2149F"/>
    <w:rsid w:val="1C665B9C"/>
    <w:rsid w:val="1CD535D7"/>
    <w:rsid w:val="1DF85779"/>
    <w:rsid w:val="1F2B1E98"/>
    <w:rsid w:val="21417154"/>
    <w:rsid w:val="298550B1"/>
    <w:rsid w:val="29C9456C"/>
    <w:rsid w:val="2BFFC032"/>
    <w:rsid w:val="2D1F585F"/>
    <w:rsid w:val="2D5C4D2B"/>
    <w:rsid w:val="2E0252B1"/>
    <w:rsid w:val="356F493C"/>
    <w:rsid w:val="436827EE"/>
    <w:rsid w:val="46D132B3"/>
    <w:rsid w:val="470911F8"/>
    <w:rsid w:val="49595618"/>
    <w:rsid w:val="4AC02A49"/>
    <w:rsid w:val="4E904DC0"/>
    <w:rsid w:val="50B51CE0"/>
    <w:rsid w:val="57EC0E1D"/>
    <w:rsid w:val="588F4835"/>
    <w:rsid w:val="5D3E1B79"/>
    <w:rsid w:val="5F3345BB"/>
    <w:rsid w:val="5F7F1960"/>
    <w:rsid w:val="664544A2"/>
    <w:rsid w:val="6A4B323D"/>
    <w:rsid w:val="6A744CE6"/>
    <w:rsid w:val="6BF77525"/>
    <w:rsid w:val="6FE55124"/>
    <w:rsid w:val="77191D23"/>
    <w:rsid w:val="78130557"/>
    <w:rsid w:val="7B9B0FD5"/>
    <w:rsid w:val="7BFF7387"/>
    <w:rsid w:val="7DF7DC37"/>
    <w:rsid w:val="7DFF6B20"/>
    <w:rsid w:val="7E3745E6"/>
    <w:rsid w:val="7E7AE229"/>
    <w:rsid w:val="7EBF5081"/>
    <w:rsid w:val="7F76DD97"/>
    <w:rsid w:val="9FAFC181"/>
    <w:rsid w:val="B0BB4271"/>
    <w:rsid w:val="BDFE91FA"/>
    <w:rsid w:val="D3BF6653"/>
    <w:rsid w:val="DCBA8152"/>
    <w:rsid w:val="EF75008F"/>
    <w:rsid w:val="F7BB01F2"/>
    <w:rsid w:val="FDFEDC3D"/>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szCs w:val="24"/>
    </w:rPr>
  </w:style>
  <w:style w:type="paragraph" w:styleId="5">
    <w:name w:val="annotation text"/>
    <w:basedOn w:val="1"/>
    <w:qFormat/>
    <w:uiPriority w:val="0"/>
    <w:pPr>
      <w:jc w:val="left"/>
    </w:p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2"/>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0">
    <w:name w:val="Strong"/>
    <w:basedOn w:val="9"/>
    <w:autoRedefine/>
    <w:qFormat/>
    <w:uiPriority w:val="0"/>
    <w:rPr>
      <w:b/>
    </w:rPr>
  </w:style>
  <w:style w:type="paragraph" w:customStyle="1" w:styleId="11">
    <w:name w:val="p0"/>
    <w:basedOn w:val="1"/>
    <w:autoRedefine/>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718</Characters>
  <Lines>0</Lines>
  <Paragraphs>0</Paragraphs>
  <TotalTime>0</TotalTime>
  <ScaleCrop>false</ScaleCrop>
  <LinksUpToDate>false</LinksUpToDate>
  <CharactersWithSpaces>719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2022-09-20T07:55:00Z</dcterms:created>
  <dc:creator>王佳佳</dc:creator>
  <cp:lastModifiedBy>李乐</cp:lastModifiedBy>
  <cp:lastPrinted>2022-09-24T00:43:00Z</cp:lastPrinted>
  <dcterms:modified xsi:type="dcterms:W3CDTF">2026-05-25T07:07:35Z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D2D422C1599F416695623E4778BA069A_13</vt:lpwstr>
  </property>
  <property fmtid="{D5CDD505-2E9C-101B-9397-08002B2CF9AE}" pid="4" name="KSOTemplateDocerSaveRecord">
    <vt:lpwstr>eyJoZGlkIjoiZWU5Nzk0NjFmZmMyNGNhNzZmN2ZmMTIwOGVhMDc4ODUiLCJ1c2VySWQiOiIxMTQ3Mzk2MzEwIn0=</vt:lpwstr>
  </property>
</Properties>
</file>