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CE0FF">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4885019">
      <w:pPr>
        <w:jc w:val="center"/>
        <w:rPr>
          <w:rFonts w:ascii="Times New Roman" w:hAnsi="Times New Roman" w:eastAsia="方正小标宋简体" w:cs="Times New Roman"/>
          <w:bCs w:val="0"/>
          <w:color w:val="auto"/>
          <w:sz w:val="36"/>
          <w:szCs w:val="36"/>
          <w:highlight w:val="none"/>
        </w:rPr>
      </w:pPr>
      <w:r>
        <w:rPr>
          <w:rFonts w:ascii="Times New Roman" w:hAnsi="Times New Roman" w:eastAsia="方正小标宋简体" w:cs="Times New Roman"/>
          <w:b w:val="0"/>
          <w:bCs/>
          <w:color w:val="auto"/>
          <w:sz w:val="36"/>
          <w:szCs w:val="36"/>
          <w:highlight w:val="none"/>
        </w:rPr>
        <w:t>浙江省科学技术奖公示信息表</w:t>
      </w:r>
      <w:r>
        <w:rPr>
          <w:rFonts w:ascii="Times New Roman" w:hAnsi="Times New Roman" w:eastAsia="仿宋_GB2312" w:cs="Times New Roman"/>
          <w:b w:val="0"/>
          <w:bCs/>
          <w:color w:val="auto"/>
          <w:sz w:val="32"/>
          <w:szCs w:val="32"/>
          <w:highlight w:val="none"/>
        </w:rPr>
        <w:t>（单位提名）</w:t>
      </w:r>
    </w:p>
    <w:p w14:paraId="41119183">
      <w:pPr>
        <w:spacing w:line="440" w:lineRule="exact"/>
        <w:jc w:val="both"/>
        <w:rPr>
          <w:rFonts w:ascii="Times New Roman" w:hAnsi="Times New Roman" w:eastAsia="仿宋_GB2312" w:cs="Times New Roman"/>
          <w:color w:val="auto"/>
          <w:sz w:val="28"/>
          <w:szCs w:val="24"/>
          <w:highlight w:val="none"/>
        </w:rPr>
      </w:pPr>
      <w:r>
        <w:rPr>
          <w:rFonts w:ascii="Times New Roman" w:hAnsi="Times New Roman" w:eastAsia="仿宋_GB2312" w:cs="Times New Roman"/>
          <w:color w:val="auto"/>
          <w:sz w:val="28"/>
          <w:szCs w:val="24"/>
          <w:highlight w:val="none"/>
        </w:rPr>
        <w:t>提名奖项：科学技术进步奖</w:t>
      </w:r>
    </w:p>
    <w:tbl>
      <w:tblPr>
        <w:tblStyle w:val="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6994"/>
      </w:tblGrid>
      <w:tr w14:paraId="0D50C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895" w:type="pct"/>
            <w:noWrap w:val="0"/>
            <w:vAlign w:val="center"/>
          </w:tcPr>
          <w:p w14:paraId="1DA85FB3">
            <w:pPr>
              <w:jc w:val="center"/>
              <w:rPr>
                <w:rFonts w:ascii="Times New Roman" w:hAnsi="Times New Roman" w:eastAsia="仿宋_GB2312" w:cs="Times New Roman"/>
                <w:b w:val="0"/>
                <w:color w:val="auto"/>
                <w:sz w:val="28"/>
                <w:szCs w:val="20"/>
                <w:highlight w:val="none"/>
              </w:rPr>
            </w:pPr>
            <w:r>
              <w:rPr>
                <w:rFonts w:ascii="Times New Roman" w:hAnsi="Times New Roman" w:eastAsia="仿宋_GB2312" w:cs="Times New Roman"/>
                <w:b w:val="0"/>
                <w:bCs w:val="0"/>
                <w:color w:val="auto"/>
                <w:sz w:val="28"/>
                <w:szCs w:val="24"/>
                <w:highlight w:val="none"/>
              </w:rPr>
              <w:t>成果名称</w:t>
            </w:r>
          </w:p>
        </w:tc>
        <w:tc>
          <w:tcPr>
            <w:tcW w:w="4104" w:type="pct"/>
            <w:noWrap w:val="0"/>
            <w:vAlign w:val="center"/>
          </w:tcPr>
          <w:p w14:paraId="4F9FF8F9">
            <w:pPr>
              <w:jc w:val="center"/>
              <w:rPr>
                <w:rFonts w:ascii="Times New Roman" w:hAnsi="Times New Roman" w:eastAsia="仿宋_GB2312" w:cs="Times New Roman"/>
                <w:b w:val="0"/>
                <w:color w:val="auto"/>
                <w:sz w:val="28"/>
                <w:szCs w:val="20"/>
                <w:highlight w:val="none"/>
              </w:rPr>
            </w:pPr>
            <w:r>
              <w:rPr>
                <w:rFonts w:hint="eastAsia" w:ascii="Times New Roman" w:hAnsi="Times New Roman" w:eastAsia="仿宋_GB2312" w:cs="Times New Roman"/>
                <w:color w:val="auto"/>
                <w:sz w:val="28"/>
                <w:highlight w:val="none"/>
              </w:rPr>
              <w:t>多塔斜拉桥设计建造理论方法及关键技术</w:t>
            </w:r>
          </w:p>
        </w:tc>
      </w:tr>
      <w:tr w14:paraId="5E437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895" w:type="pct"/>
            <w:noWrap w:val="0"/>
            <w:vAlign w:val="center"/>
          </w:tcPr>
          <w:p w14:paraId="2C4C60F6">
            <w:pPr>
              <w:jc w:val="center"/>
              <w:rPr>
                <w:rFonts w:ascii="Times New Roman" w:hAnsi="Times New Roman" w:eastAsia="仿宋_GB2312" w:cs="Times New Roman"/>
                <w:b w:val="0"/>
                <w:color w:val="auto"/>
                <w:sz w:val="28"/>
                <w:szCs w:val="20"/>
                <w:highlight w:val="none"/>
              </w:rPr>
            </w:pPr>
            <w:r>
              <w:rPr>
                <w:rFonts w:ascii="Times New Roman" w:hAnsi="Times New Roman" w:eastAsia="仿宋_GB2312" w:cs="Times New Roman"/>
                <w:b w:val="0"/>
                <w:bCs w:val="0"/>
                <w:color w:val="auto"/>
                <w:sz w:val="28"/>
                <w:szCs w:val="24"/>
                <w:highlight w:val="none"/>
              </w:rPr>
              <w:t>提名等级</w:t>
            </w:r>
          </w:p>
        </w:tc>
        <w:tc>
          <w:tcPr>
            <w:tcW w:w="4104" w:type="pct"/>
            <w:noWrap w:val="0"/>
            <w:vAlign w:val="center"/>
          </w:tcPr>
          <w:p w14:paraId="17363FFE">
            <w:pPr>
              <w:jc w:val="center"/>
              <w:rPr>
                <w:rFonts w:hint="eastAsia" w:ascii="Times New Roman" w:hAnsi="Times New Roman" w:eastAsia="仿宋_GB2312" w:cs="Times New Roman"/>
                <w:b w:val="0"/>
                <w:color w:val="auto"/>
                <w:sz w:val="28"/>
                <w:szCs w:val="20"/>
                <w:highlight w:val="none"/>
                <w:lang w:val="en-US" w:eastAsia="zh-CN"/>
              </w:rPr>
            </w:pPr>
            <w:r>
              <w:rPr>
                <w:rFonts w:hint="eastAsia" w:ascii="Times New Roman" w:hAnsi="Times New Roman" w:eastAsia="仿宋_GB2312" w:cs="Times New Roman"/>
                <w:color w:val="auto"/>
                <w:sz w:val="28"/>
                <w:szCs w:val="24"/>
                <w:highlight w:val="none"/>
                <w:lang w:val="en-US" w:eastAsia="zh-CN"/>
              </w:rPr>
              <w:t>一等奖</w:t>
            </w:r>
          </w:p>
        </w:tc>
      </w:tr>
      <w:tr w14:paraId="5F01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4" w:hRule="atLeast"/>
        </w:trPr>
        <w:tc>
          <w:tcPr>
            <w:tcW w:w="895" w:type="pct"/>
            <w:noWrap w:val="0"/>
            <w:vAlign w:val="center"/>
          </w:tcPr>
          <w:p w14:paraId="08041549">
            <w:pPr>
              <w:spacing w:line="440" w:lineRule="exact"/>
              <w:jc w:val="center"/>
              <w:rPr>
                <w:rFonts w:ascii="Times New Roman" w:hAnsi="Times New Roman" w:eastAsia="仿宋_GB2312" w:cs="Times New Roman"/>
                <w:bCs/>
                <w:color w:val="auto"/>
                <w:sz w:val="28"/>
                <w:szCs w:val="24"/>
                <w:highlight w:val="none"/>
              </w:rPr>
            </w:pPr>
            <w:r>
              <w:rPr>
                <w:rFonts w:ascii="Times New Roman" w:hAnsi="Times New Roman" w:eastAsia="仿宋_GB2312" w:cs="Times New Roman"/>
                <w:bCs/>
                <w:color w:val="auto"/>
                <w:sz w:val="28"/>
                <w:szCs w:val="24"/>
                <w:highlight w:val="none"/>
              </w:rPr>
              <w:t>提名书</w:t>
            </w:r>
          </w:p>
          <w:p w14:paraId="3ADD5344">
            <w:pPr>
              <w:spacing w:line="440" w:lineRule="exact"/>
              <w:jc w:val="center"/>
              <w:rPr>
                <w:rFonts w:ascii="Times New Roman" w:hAnsi="Times New Roman" w:eastAsia="仿宋_GB2312" w:cs="Times New Roman"/>
                <w:bCs/>
                <w:color w:val="auto"/>
                <w:sz w:val="28"/>
                <w:szCs w:val="24"/>
                <w:highlight w:val="none"/>
              </w:rPr>
            </w:pPr>
            <w:r>
              <w:rPr>
                <w:rFonts w:ascii="Times New Roman" w:hAnsi="Times New Roman" w:eastAsia="仿宋_GB2312" w:cs="Times New Roman"/>
                <w:bCs/>
                <w:color w:val="auto"/>
                <w:sz w:val="28"/>
                <w:szCs w:val="24"/>
                <w:highlight w:val="none"/>
              </w:rPr>
              <w:t>相关内容</w:t>
            </w:r>
          </w:p>
        </w:tc>
        <w:tc>
          <w:tcPr>
            <w:tcW w:w="4104" w:type="pct"/>
            <w:noWrap w:val="0"/>
            <w:vAlign w:val="center"/>
          </w:tcPr>
          <w:p w14:paraId="77736A69">
            <w:pPr>
              <w:numPr>
                <w:ilvl w:val="0"/>
                <w:numId w:val="0"/>
              </w:numPr>
              <w:spacing w:line="44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发明专利：</w:t>
            </w:r>
          </w:p>
          <w:p w14:paraId="21586D2F">
            <w:pPr>
              <w:numPr>
                <w:ilvl w:val="0"/>
                <w:numId w:val="2"/>
              </w:numPr>
              <w:spacing w:line="440" w:lineRule="exact"/>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ZL201510019198.2，一种多塔连跨斜拉桥</w:t>
            </w:r>
          </w:p>
          <w:p w14:paraId="2998264D">
            <w:pPr>
              <w:numPr>
                <w:ilvl w:val="0"/>
                <w:numId w:val="2"/>
              </w:numPr>
              <w:spacing w:line="440" w:lineRule="exact"/>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ZL201310027571.X</w:t>
            </w:r>
            <w:r>
              <w:rPr>
                <w:rFonts w:hint="eastAsia" w:ascii="仿宋_GB2312" w:hAnsi="仿宋_GB2312" w:eastAsia="仿宋_GB2312" w:cs="仿宋_GB2312"/>
                <w:color w:val="auto"/>
                <w:sz w:val="24"/>
                <w:highlight w:val="none"/>
                <w:lang w:eastAsia="zh-CN"/>
              </w:rPr>
              <w:t>，一种用于控制三塔斜拉桥主梁和桥塔纵向响应的结构体系</w:t>
            </w:r>
          </w:p>
          <w:p w14:paraId="3FB785D1">
            <w:pPr>
              <w:numPr>
                <w:ilvl w:val="0"/>
                <w:numId w:val="2"/>
              </w:numPr>
              <w:spacing w:line="44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ZL201310273982.7</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一种桥梁用刚性铰</w:t>
            </w:r>
          </w:p>
          <w:p w14:paraId="195E951D">
            <w:pPr>
              <w:numPr>
                <w:ilvl w:val="0"/>
                <w:numId w:val="2"/>
              </w:numPr>
              <w:spacing w:line="44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ZL201310299704.9</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用于桥梁的刚性铰的安装调试检测方法</w:t>
            </w:r>
          </w:p>
          <w:p w14:paraId="6165C8F1">
            <w:pPr>
              <w:numPr>
                <w:ilvl w:val="0"/>
                <w:numId w:val="2"/>
              </w:numPr>
              <w:spacing w:line="44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ZL202411917090.0</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一种基于智能监测的钢箱梁刚性铰养护决策方法及系统</w:t>
            </w:r>
          </w:p>
          <w:p w14:paraId="4E4D3758">
            <w:pPr>
              <w:numPr>
                <w:ilvl w:val="0"/>
                <w:numId w:val="2"/>
              </w:numPr>
              <w:spacing w:line="44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ZL202010965841.1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一种多合拢口桥梁合拢温度方案的确定方法</w:t>
            </w:r>
          </w:p>
          <w:p w14:paraId="1FF8460A">
            <w:pPr>
              <w:numPr>
                <w:ilvl w:val="0"/>
                <w:numId w:val="2"/>
              </w:numPr>
              <w:spacing w:line="44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ZL202411859699.7</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动态视觉的桥梁整体位移监测及行为孪生分析方法及系统</w:t>
            </w:r>
          </w:p>
          <w:p w14:paraId="567A1BCB">
            <w:pPr>
              <w:numPr>
                <w:ilvl w:val="0"/>
                <w:numId w:val="2"/>
              </w:numPr>
              <w:spacing w:line="44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ZL202510208548.3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基于数据模型与物理模型融合的桥梁安全预警方法及系统</w:t>
            </w:r>
          </w:p>
          <w:p w14:paraId="0E47C66C">
            <w:pPr>
              <w:numPr>
                <w:ilvl w:val="0"/>
                <w:numId w:val="0"/>
              </w:numPr>
              <w:spacing w:line="44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论文：</w:t>
            </w:r>
          </w:p>
          <w:p w14:paraId="3B110354">
            <w:pPr>
              <w:numPr>
                <w:ilvl w:val="0"/>
                <w:numId w:val="2"/>
              </w:numPr>
              <w:spacing w:line="44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郑延丰</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杨超</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刘磊</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等.基于有限质点法的含间隙铰平面机构动力分析[J].工程力学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2020,37 (3):8-17</w:t>
            </w:r>
          </w:p>
          <w:p w14:paraId="3E5615AC">
            <w:pPr>
              <w:numPr>
                <w:ilvl w:val="0"/>
                <w:numId w:val="0"/>
              </w:numPr>
              <w:spacing w:line="44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著作：</w:t>
            </w:r>
          </w:p>
          <w:p w14:paraId="425AF741">
            <w:pPr>
              <w:numPr>
                <w:ilvl w:val="0"/>
                <w:numId w:val="2"/>
              </w:numPr>
              <w:spacing w:line="44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多塔斜拉桥关键技术研究与实践，ISBN:9787114135460</w:t>
            </w:r>
          </w:p>
        </w:tc>
      </w:tr>
      <w:tr w14:paraId="08A3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895" w:type="pct"/>
            <w:tcBorders>
              <w:right w:val="single" w:color="auto" w:sz="4" w:space="0"/>
            </w:tcBorders>
            <w:noWrap w:val="0"/>
            <w:vAlign w:val="center"/>
          </w:tcPr>
          <w:p w14:paraId="00F98568">
            <w:pPr>
              <w:spacing w:line="440" w:lineRule="exact"/>
              <w:jc w:val="center"/>
              <w:rPr>
                <w:rFonts w:ascii="Times New Roman" w:hAnsi="Times New Roman" w:eastAsia="仿宋_GB2312" w:cs="Times New Roman"/>
                <w:bCs/>
                <w:color w:val="auto"/>
                <w:sz w:val="28"/>
                <w:szCs w:val="24"/>
                <w:highlight w:val="none"/>
              </w:rPr>
            </w:pPr>
            <w:r>
              <w:rPr>
                <w:rFonts w:ascii="Times New Roman" w:hAnsi="Times New Roman" w:eastAsia="仿宋_GB2312" w:cs="Times New Roman"/>
                <w:bCs/>
                <w:color w:val="auto"/>
                <w:sz w:val="28"/>
                <w:szCs w:val="24"/>
                <w:highlight w:val="none"/>
              </w:rPr>
              <w:t>主要完成人</w:t>
            </w:r>
          </w:p>
        </w:tc>
        <w:tc>
          <w:tcPr>
            <w:tcW w:w="4104" w:type="pct"/>
            <w:tcBorders>
              <w:left w:val="single" w:color="auto" w:sz="4" w:space="0"/>
            </w:tcBorders>
            <w:noWrap w:val="0"/>
            <w:vAlign w:val="center"/>
          </w:tcPr>
          <w:p w14:paraId="676CA45A">
            <w:pPr>
              <w:numPr>
                <w:ilvl w:val="0"/>
                <w:numId w:val="3"/>
              </w:numPr>
              <w:spacing w:line="440" w:lineRule="exact"/>
              <w:jc w:val="both"/>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color w:val="auto"/>
                <w:sz w:val="24"/>
                <w:szCs w:val="24"/>
                <w:highlight w:val="none"/>
              </w:rPr>
              <w:t>王仁贵</w:t>
            </w:r>
            <w:r>
              <w:rPr>
                <w:rFonts w:ascii="Times New Roman" w:hAnsi="Times New Roman" w:eastAsia="仿宋_GB2312" w:cs="Times New Roman"/>
                <w:bCs/>
                <w:color w:val="auto"/>
                <w:sz w:val="24"/>
                <w:szCs w:val="24"/>
                <w:highlight w:val="none"/>
              </w:rPr>
              <w:t>，排名1，</w:t>
            </w:r>
            <w:r>
              <w:rPr>
                <w:rFonts w:hint="eastAsia" w:ascii="Times New Roman" w:hAnsi="Times New Roman" w:eastAsia="仿宋_GB2312" w:cs="Times New Roman"/>
                <w:bCs/>
                <w:color w:val="auto"/>
                <w:sz w:val="24"/>
                <w:szCs w:val="24"/>
                <w:highlight w:val="none"/>
                <w:lang w:val="en-US" w:eastAsia="zh-CN"/>
              </w:rPr>
              <w:t>教授级高工</w:t>
            </w:r>
            <w:r>
              <w:rPr>
                <w:rFonts w:ascii="Times New Roman" w:hAnsi="Times New Roman" w:eastAsia="仿宋_GB2312" w:cs="Times New Roman"/>
                <w:bCs/>
                <w:color w:val="auto"/>
                <w:sz w:val="24"/>
                <w:szCs w:val="24"/>
                <w:highlight w:val="none"/>
              </w:rPr>
              <w:t>，</w:t>
            </w:r>
            <w:r>
              <w:rPr>
                <w:rFonts w:hint="eastAsia" w:ascii="Times New Roman" w:hAnsi="Times New Roman" w:eastAsia="仿宋_GB2312" w:cs="Times New Roman"/>
                <w:color w:val="auto"/>
                <w:sz w:val="24"/>
                <w:szCs w:val="24"/>
                <w:highlight w:val="none"/>
              </w:rPr>
              <w:t>中交公路规划设计院有限公司</w:t>
            </w:r>
            <w:r>
              <w:rPr>
                <w:rFonts w:ascii="Times New Roman" w:hAnsi="Times New Roman" w:eastAsia="仿宋_GB2312" w:cs="Times New Roman"/>
                <w:bCs/>
                <w:color w:val="auto"/>
                <w:sz w:val="24"/>
                <w:szCs w:val="24"/>
                <w:highlight w:val="none"/>
              </w:rPr>
              <w:t>；</w:t>
            </w:r>
          </w:p>
          <w:p w14:paraId="68D70335">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王樟轩，排名</w:t>
            </w:r>
            <w:r>
              <w:rPr>
                <w:rFonts w:hint="eastAsia"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高级工程师</w:t>
            </w:r>
            <w:r>
              <w:rPr>
                <w:rFonts w:hint="eastAsia" w:ascii="Times New Roman" w:hAnsi="Times New Roman" w:eastAsia="仿宋_GB2312" w:cs="Times New Roman"/>
                <w:color w:val="auto"/>
                <w:sz w:val="24"/>
                <w:szCs w:val="24"/>
                <w:highlight w:val="none"/>
              </w:rPr>
              <w:t>，浙江嘉绍跨江大桥投资发展有限公司；</w:t>
            </w:r>
          </w:p>
          <w:p w14:paraId="01F60BD8">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刘高，排名3，</w:t>
            </w:r>
            <w:r>
              <w:rPr>
                <w:rFonts w:hint="eastAsia" w:ascii="Times New Roman" w:hAnsi="Times New Roman" w:eastAsia="仿宋_GB2312" w:cs="Times New Roman"/>
                <w:color w:val="auto"/>
                <w:sz w:val="24"/>
                <w:szCs w:val="24"/>
                <w:highlight w:val="none"/>
                <w:lang w:val="en-US" w:eastAsia="zh-CN"/>
              </w:rPr>
              <w:t>教授，东南大学；</w:t>
            </w:r>
          </w:p>
          <w:p w14:paraId="70C46FAA">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rPr>
              <w:t>霰建平</w:t>
            </w:r>
            <w:r>
              <w:rPr>
                <w:rFonts w:hint="eastAsia" w:ascii="Times New Roman" w:hAnsi="Times New Roman" w:eastAsia="仿宋_GB2312" w:cs="Times New Roman"/>
                <w:color w:val="auto"/>
                <w:sz w:val="24"/>
                <w:szCs w:val="24"/>
                <w:highlight w:val="none"/>
              </w:rPr>
              <w:t>，排名</w:t>
            </w:r>
            <w:r>
              <w:rPr>
                <w:rFonts w:hint="eastAsia"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正高级工程师，</w:t>
            </w:r>
            <w:r>
              <w:rPr>
                <w:rFonts w:hint="eastAsia" w:ascii="Times New Roman" w:hAnsi="Times New Roman" w:eastAsia="仿宋_GB2312" w:cs="Times New Roman"/>
                <w:color w:val="auto"/>
                <w:sz w:val="24"/>
                <w:highlight w:val="none"/>
              </w:rPr>
              <w:t>中交第二公路工程局有限公司</w:t>
            </w:r>
            <w:r>
              <w:rPr>
                <w:rFonts w:hint="eastAsia" w:ascii="Times New Roman" w:hAnsi="Times New Roman" w:eastAsia="仿宋_GB2312" w:cs="Times New Roman"/>
                <w:color w:val="auto"/>
                <w:sz w:val="24"/>
                <w:highlight w:val="none"/>
                <w:lang w:eastAsia="zh-CN"/>
              </w:rPr>
              <w:t>；</w:t>
            </w:r>
          </w:p>
          <w:p w14:paraId="79DF4D45">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rPr>
              <w:t>郑延丰</w:t>
            </w: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排名5，研究员，浙江大学；</w:t>
            </w:r>
          </w:p>
          <w:p w14:paraId="6DC1FECF">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林道锦，排名</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教授级高工</w:t>
            </w:r>
            <w:r>
              <w:rPr>
                <w:rFonts w:hint="eastAsia" w:ascii="Times New Roman" w:hAnsi="Times New Roman" w:eastAsia="仿宋_GB2312" w:cs="Times New Roman"/>
                <w:color w:val="auto"/>
                <w:sz w:val="24"/>
                <w:szCs w:val="24"/>
                <w:highlight w:val="none"/>
              </w:rPr>
              <w:t>，中交公路规划设计院有限公司；</w:t>
            </w:r>
          </w:p>
          <w:p w14:paraId="466F2A98">
            <w:pPr>
              <w:numPr>
                <w:ilvl w:val="0"/>
                <w:numId w:val="3"/>
              </w:numPr>
              <w:spacing w:line="440" w:lineRule="exact"/>
              <w:ind w:left="0" w:leftChars="0" w:firstLine="0" w:firstLineChars="0"/>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孙松夫</w:t>
            </w:r>
            <w:r>
              <w:rPr>
                <w:rFonts w:hint="eastAsia" w:ascii="Times New Roman" w:hAnsi="Times New Roman" w:eastAsia="仿宋_GB2312" w:cs="Times New Roman"/>
                <w:color w:val="auto"/>
                <w:sz w:val="24"/>
                <w:szCs w:val="24"/>
                <w:highlight w:val="none"/>
              </w:rPr>
              <w:t>，排名</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高级审计师</w:t>
            </w:r>
            <w:r>
              <w:rPr>
                <w:rFonts w:hint="eastAsia" w:ascii="Times New Roman" w:hAnsi="Times New Roman" w:eastAsia="仿宋_GB2312" w:cs="Times New Roman"/>
                <w:color w:val="auto"/>
                <w:sz w:val="24"/>
                <w:szCs w:val="24"/>
                <w:highlight w:val="none"/>
              </w:rPr>
              <w:t>，浙江嘉绍跨江大桥投资发展有限公司；</w:t>
            </w:r>
          </w:p>
          <w:p w14:paraId="0D49F486">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肖军，排名8，正高级工程师</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highlight w:val="none"/>
              </w:rPr>
              <w:t>中交第二公路工程局有限公司</w:t>
            </w:r>
            <w:r>
              <w:rPr>
                <w:rFonts w:hint="eastAsia" w:ascii="Times New Roman" w:hAnsi="Times New Roman" w:eastAsia="仿宋_GB2312" w:cs="Times New Roman"/>
                <w:color w:val="auto"/>
                <w:sz w:val="24"/>
                <w:highlight w:val="none"/>
                <w:lang w:eastAsia="zh-CN"/>
              </w:rPr>
              <w:t>；</w:t>
            </w:r>
          </w:p>
          <w:p w14:paraId="2471B3F4">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韩冬冬</w:t>
            </w:r>
            <w:r>
              <w:rPr>
                <w:rFonts w:hint="eastAsia" w:ascii="Times New Roman" w:hAnsi="Times New Roman" w:eastAsia="仿宋_GB2312" w:cs="Times New Roman"/>
                <w:color w:val="auto"/>
                <w:sz w:val="24"/>
                <w:szCs w:val="24"/>
                <w:highlight w:val="none"/>
              </w:rPr>
              <w:t>，排名</w:t>
            </w:r>
            <w:r>
              <w:rPr>
                <w:rFonts w:hint="eastAsia" w:ascii="Times New Roman" w:hAnsi="Times New Roman" w:eastAsia="仿宋_GB2312" w:cs="Times New Roman"/>
                <w:color w:val="auto"/>
                <w:sz w:val="24"/>
                <w:szCs w:val="24"/>
                <w:highlight w:val="none"/>
                <w:lang w:val="en-US" w:eastAsia="zh-CN"/>
              </w:rPr>
              <w:t>9</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正高级工程师</w:t>
            </w:r>
            <w:r>
              <w:rPr>
                <w:rFonts w:hint="eastAsia" w:ascii="Times New Roman" w:hAnsi="Times New Roman" w:eastAsia="仿宋_GB2312" w:cs="Times New Roman"/>
                <w:color w:val="auto"/>
                <w:sz w:val="24"/>
                <w:szCs w:val="24"/>
                <w:highlight w:val="none"/>
              </w:rPr>
              <w:t>，中交公路长大桥建设国家工程研究中心有限公司；</w:t>
            </w:r>
          </w:p>
          <w:p w14:paraId="2AD4A3A0">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孔云，排名10，高级工程师，</w:t>
            </w:r>
            <w:r>
              <w:rPr>
                <w:rFonts w:hint="eastAsia" w:ascii="Times New Roman" w:hAnsi="Times New Roman" w:eastAsia="仿宋_GB2312" w:cs="Times New Roman"/>
                <w:color w:val="auto"/>
                <w:sz w:val="24"/>
                <w:szCs w:val="24"/>
                <w:highlight w:val="none"/>
              </w:rPr>
              <w:t>浙江嘉绍跨江大桥投资发展有限公司；</w:t>
            </w:r>
          </w:p>
          <w:p w14:paraId="78465296">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rPr>
              <w:t>彭琳琳</w:t>
            </w: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rPr>
              <w:t>排名</w:t>
            </w:r>
            <w:r>
              <w:rPr>
                <w:rFonts w:hint="eastAsia" w:ascii="Times New Roman" w:hAnsi="Times New Roman" w:eastAsia="仿宋_GB2312" w:cs="Times New Roman"/>
                <w:color w:val="auto"/>
                <w:sz w:val="24"/>
                <w:highlight w:val="none"/>
                <w:lang w:val="en-US" w:eastAsia="zh-CN"/>
              </w:rPr>
              <w:t>11</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正高级工程师</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highlight w:val="none"/>
              </w:rPr>
              <w:t>中交第二航务工程局有限公司</w:t>
            </w:r>
            <w:r>
              <w:rPr>
                <w:rFonts w:hint="eastAsia" w:ascii="Times New Roman" w:hAnsi="Times New Roman" w:eastAsia="仿宋_GB2312" w:cs="Times New Roman"/>
                <w:color w:val="auto"/>
                <w:sz w:val="24"/>
                <w:highlight w:val="none"/>
                <w:lang w:eastAsia="zh-CN"/>
              </w:rPr>
              <w:t>；</w:t>
            </w:r>
          </w:p>
          <w:p w14:paraId="5FDF5AC6">
            <w:pPr>
              <w:numPr>
                <w:ilvl w:val="0"/>
                <w:numId w:val="3"/>
              </w:numPr>
              <w:spacing w:line="440" w:lineRule="exact"/>
              <w:jc w:val="both"/>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rPr>
              <w:t>岳川</w:t>
            </w: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szCs w:val="24"/>
                <w:highlight w:val="none"/>
              </w:rPr>
              <w:t>排名</w:t>
            </w:r>
            <w:r>
              <w:rPr>
                <w:rFonts w:hint="eastAsia" w:ascii="Times New Roman" w:hAnsi="Times New Roman" w:eastAsia="仿宋_GB2312" w:cs="Times New Roman"/>
                <w:color w:val="auto"/>
                <w:sz w:val="24"/>
                <w:szCs w:val="24"/>
                <w:highlight w:val="none"/>
                <w:lang w:val="en-US" w:eastAsia="zh-CN"/>
              </w:rPr>
              <w:t>12</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高级工程师</w:t>
            </w:r>
            <w:r>
              <w:rPr>
                <w:rFonts w:hint="eastAsia" w:ascii="Times New Roman" w:hAnsi="Times New Roman" w:eastAsia="仿宋_GB2312" w:cs="Times New Roman"/>
                <w:color w:val="auto"/>
                <w:sz w:val="24"/>
                <w:szCs w:val="24"/>
                <w:highlight w:val="none"/>
              </w:rPr>
              <w:t>，浙江嘉绍跨江大桥投资发展有限公司</w:t>
            </w:r>
            <w:r>
              <w:rPr>
                <w:rFonts w:hint="eastAsia" w:ascii="Times New Roman" w:hAnsi="Times New Roman" w:eastAsia="仿宋_GB2312" w:cs="Times New Roman"/>
                <w:color w:val="auto"/>
                <w:sz w:val="24"/>
                <w:szCs w:val="24"/>
                <w:highlight w:val="none"/>
                <w:lang w:eastAsia="zh-CN"/>
              </w:rPr>
              <w:t>；</w:t>
            </w:r>
          </w:p>
          <w:p w14:paraId="1C2AB9D8">
            <w:pPr>
              <w:numPr>
                <w:ilvl w:val="0"/>
                <w:numId w:val="3"/>
              </w:numPr>
              <w:spacing w:line="440" w:lineRule="exact"/>
              <w:jc w:val="both"/>
              <w:rPr>
                <w:rFonts w:hint="eastAsia" w:ascii="Times New Roman" w:hAnsi="Times New Roman" w:eastAsia="仿宋_GB2312" w:cs="Times New Roman"/>
                <w:bCs/>
                <w:color w:val="auto"/>
                <w:sz w:val="24"/>
                <w:szCs w:val="24"/>
                <w:highlight w:val="none"/>
                <w:lang w:eastAsia="zh-CN"/>
              </w:rPr>
            </w:pPr>
            <w:r>
              <w:rPr>
                <w:rFonts w:hint="eastAsia" w:ascii="Times New Roman" w:hAnsi="Times New Roman" w:eastAsia="仿宋_GB2312" w:cs="Times New Roman"/>
                <w:color w:val="auto"/>
                <w:sz w:val="24"/>
                <w:highlight w:val="none"/>
              </w:rPr>
              <w:t>蔡峰</w:t>
            </w: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szCs w:val="24"/>
                <w:highlight w:val="none"/>
              </w:rPr>
              <w:t>排名</w:t>
            </w:r>
            <w:r>
              <w:rPr>
                <w:rFonts w:hint="eastAsia" w:ascii="Times New Roman" w:hAnsi="Times New Roman" w:eastAsia="仿宋_GB2312" w:cs="Times New Roman"/>
                <w:color w:val="auto"/>
                <w:sz w:val="24"/>
                <w:szCs w:val="24"/>
                <w:highlight w:val="none"/>
                <w:lang w:val="en-US" w:eastAsia="zh-CN"/>
              </w:rPr>
              <w:t>13</w:t>
            </w:r>
            <w:r>
              <w:rPr>
                <w:rFonts w:hint="eastAsia"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教授级高工</w:t>
            </w:r>
            <w:r>
              <w:rPr>
                <w:rFonts w:hint="eastAsia" w:ascii="Times New Roman" w:hAnsi="Times New Roman" w:eastAsia="仿宋_GB2312" w:cs="Times New Roman"/>
                <w:color w:val="auto"/>
                <w:sz w:val="24"/>
                <w:szCs w:val="24"/>
                <w:highlight w:val="none"/>
              </w:rPr>
              <w:t>，武船重型工程股份有限公司</w:t>
            </w:r>
          </w:p>
        </w:tc>
      </w:tr>
      <w:tr w14:paraId="6B49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9" w:hRule="atLeast"/>
        </w:trPr>
        <w:tc>
          <w:tcPr>
            <w:tcW w:w="895" w:type="pct"/>
            <w:tcBorders>
              <w:right w:val="single" w:color="auto" w:sz="4" w:space="0"/>
            </w:tcBorders>
            <w:noWrap w:val="0"/>
            <w:vAlign w:val="center"/>
          </w:tcPr>
          <w:p w14:paraId="1D6F5E4D">
            <w:pPr>
              <w:spacing w:line="440" w:lineRule="exact"/>
              <w:jc w:val="center"/>
              <w:rPr>
                <w:rFonts w:ascii="Times New Roman" w:hAnsi="Times New Roman" w:eastAsia="仿宋" w:cs="Times New Roman"/>
                <w:bCs/>
                <w:color w:val="auto"/>
                <w:sz w:val="24"/>
                <w:szCs w:val="24"/>
                <w:highlight w:val="none"/>
              </w:rPr>
            </w:pPr>
            <w:r>
              <w:rPr>
                <w:rFonts w:ascii="Times New Roman" w:hAnsi="Times New Roman" w:eastAsia="仿宋" w:cs="Times New Roman"/>
                <w:bCs/>
                <w:color w:val="auto"/>
                <w:sz w:val="28"/>
                <w:szCs w:val="24"/>
                <w:highlight w:val="none"/>
              </w:rPr>
              <w:t>主要完成单位</w:t>
            </w:r>
          </w:p>
        </w:tc>
        <w:tc>
          <w:tcPr>
            <w:tcW w:w="4104" w:type="pct"/>
            <w:tcBorders>
              <w:left w:val="single" w:color="auto" w:sz="4" w:space="0"/>
            </w:tcBorders>
            <w:noWrap w:val="0"/>
            <w:vAlign w:val="center"/>
          </w:tcPr>
          <w:p w14:paraId="4F914599">
            <w:pPr>
              <w:numPr>
                <w:ilvl w:val="0"/>
                <w:numId w:val="0"/>
              </w:numPr>
              <w:spacing w:line="440" w:lineRule="exact"/>
              <w:jc w:val="left"/>
              <w:rPr>
                <w:rFonts w:hint="eastAsia"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1.</w:t>
            </w:r>
            <w:r>
              <w:rPr>
                <w:rFonts w:hint="eastAsia" w:ascii="Times New Roman" w:hAnsi="Times New Roman" w:eastAsia="仿宋_GB2312" w:cs="Times New Roman"/>
                <w:color w:val="auto"/>
                <w:sz w:val="24"/>
                <w:highlight w:val="none"/>
              </w:rPr>
              <w:t>浙江嘉绍跨江大桥投资发展有限公司</w:t>
            </w:r>
          </w:p>
          <w:p w14:paraId="07FBCE22">
            <w:pPr>
              <w:numPr>
                <w:ilvl w:val="0"/>
                <w:numId w:val="0"/>
              </w:numPr>
              <w:spacing w:line="440" w:lineRule="exact"/>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2.</w:t>
            </w:r>
            <w:r>
              <w:rPr>
                <w:rFonts w:hint="eastAsia" w:ascii="Times New Roman" w:hAnsi="Times New Roman" w:eastAsia="仿宋_GB2312" w:cs="Times New Roman"/>
                <w:color w:val="auto"/>
                <w:sz w:val="24"/>
                <w:highlight w:val="none"/>
              </w:rPr>
              <w:t>浙江大学</w:t>
            </w:r>
          </w:p>
          <w:p w14:paraId="341B3F5B">
            <w:pPr>
              <w:numPr>
                <w:ilvl w:val="0"/>
                <w:numId w:val="0"/>
              </w:numPr>
              <w:spacing w:line="440" w:lineRule="exact"/>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3.</w:t>
            </w:r>
            <w:r>
              <w:rPr>
                <w:rFonts w:hint="eastAsia" w:ascii="Times New Roman" w:hAnsi="Times New Roman" w:eastAsia="仿宋_GB2312" w:cs="Times New Roman"/>
                <w:color w:val="auto"/>
                <w:sz w:val="24"/>
                <w:highlight w:val="none"/>
              </w:rPr>
              <w:t>中交公路规划设计院有限公司</w:t>
            </w:r>
          </w:p>
          <w:p w14:paraId="28467888">
            <w:pPr>
              <w:numPr>
                <w:ilvl w:val="0"/>
                <w:numId w:val="0"/>
              </w:numPr>
              <w:spacing w:line="440" w:lineRule="exact"/>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4.</w:t>
            </w:r>
            <w:r>
              <w:rPr>
                <w:rFonts w:hint="eastAsia" w:ascii="Times New Roman" w:hAnsi="Times New Roman" w:eastAsia="仿宋_GB2312" w:cs="Times New Roman"/>
                <w:color w:val="auto"/>
                <w:sz w:val="24"/>
                <w:highlight w:val="none"/>
              </w:rPr>
              <w:t>中交第二公路工程局有限公司</w:t>
            </w:r>
          </w:p>
          <w:p w14:paraId="3F950BEA">
            <w:pPr>
              <w:numPr>
                <w:ilvl w:val="0"/>
                <w:numId w:val="0"/>
              </w:numPr>
              <w:spacing w:line="440" w:lineRule="exact"/>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5.</w:t>
            </w:r>
            <w:r>
              <w:rPr>
                <w:rFonts w:hint="eastAsia" w:ascii="Times New Roman" w:hAnsi="Times New Roman" w:eastAsia="仿宋_GB2312" w:cs="Times New Roman"/>
                <w:color w:val="auto"/>
                <w:sz w:val="24"/>
                <w:highlight w:val="none"/>
              </w:rPr>
              <w:t>中交公路长大桥建设国家工程研究中心有限公司</w:t>
            </w:r>
          </w:p>
          <w:p w14:paraId="178395BC">
            <w:pPr>
              <w:numPr>
                <w:ilvl w:val="0"/>
                <w:numId w:val="0"/>
              </w:numPr>
              <w:spacing w:line="440" w:lineRule="exact"/>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6.</w:t>
            </w:r>
            <w:r>
              <w:rPr>
                <w:rFonts w:hint="eastAsia" w:ascii="Times New Roman" w:hAnsi="Times New Roman" w:eastAsia="仿宋_GB2312" w:cs="Times New Roman"/>
                <w:color w:val="auto"/>
                <w:sz w:val="24"/>
                <w:highlight w:val="none"/>
              </w:rPr>
              <w:t>中交第二航务工程局有限公司</w:t>
            </w:r>
          </w:p>
          <w:p w14:paraId="3160E94E">
            <w:pPr>
              <w:numPr>
                <w:ilvl w:val="0"/>
                <w:numId w:val="0"/>
              </w:numPr>
              <w:spacing w:line="440" w:lineRule="exact"/>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7.</w:t>
            </w:r>
            <w:r>
              <w:rPr>
                <w:rFonts w:hint="eastAsia" w:ascii="Times New Roman" w:hAnsi="Times New Roman" w:eastAsia="仿宋_GB2312" w:cs="Times New Roman"/>
                <w:color w:val="auto"/>
                <w:sz w:val="24"/>
                <w:highlight w:val="none"/>
              </w:rPr>
              <w:t>武船重型工程股份有限公司</w:t>
            </w:r>
          </w:p>
          <w:p w14:paraId="3228DD47">
            <w:pPr>
              <w:numPr>
                <w:ilvl w:val="0"/>
                <w:numId w:val="0"/>
              </w:numPr>
              <w:spacing w:line="440" w:lineRule="exact"/>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8.</w:t>
            </w:r>
            <w:r>
              <w:rPr>
                <w:rFonts w:hint="eastAsia" w:ascii="Times New Roman" w:hAnsi="Times New Roman" w:eastAsia="仿宋_GB2312" w:cs="Times New Roman"/>
                <w:color w:val="auto"/>
                <w:sz w:val="24"/>
                <w:highlight w:val="none"/>
              </w:rPr>
              <w:t>东南大学</w:t>
            </w:r>
          </w:p>
          <w:p w14:paraId="31839B3B">
            <w:pPr>
              <w:numPr>
                <w:ilvl w:val="0"/>
                <w:numId w:val="0"/>
              </w:numPr>
              <w:spacing w:line="440" w:lineRule="exact"/>
              <w:jc w:val="left"/>
              <w:rPr>
                <w:rFonts w:ascii="Times New Roman" w:hAnsi="Times New Roman" w:eastAsia="仿宋" w:cs="Times New Roman"/>
                <w:bCs/>
                <w:color w:val="auto"/>
                <w:sz w:val="24"/>
                <w:szCs w:val="24"/>
                <w:highlight w:val="none"/>
              </w:rPr>
            </w:pPr>
            <w:r>
              <w:rPr>
                <w:rFonts w:hint="eastAsia" w:ascii="Times New Roman" w:hAnsi="Times New Roman" w:eastAsia="仿宋_GB2312" w:cs="Times New Roman"/>
                <w:color w:val="auto"/>
                <w:sz w:val="24"/>
                <w:highlight w:val="none"/>
                <w:lang w:val="en-US" w:eastAsia="zh-CN"/>
              </w:rPr>
              <w:t>9.</w:t>
            </w:r>
            <w:r>
              <w:rPr>
                <w:rFonts w:hint="eastAsia" w:ascii="Times New Roman" w:hAnsi="Times New Roman" w:eastAsia="仿宋_GB2312" w:cs="Times New Roman"/>
                <w:color w:val="auto"/>
                <w:sz w:val="24"/>
                <w:highlight w:val="none"/>
              </w:rPr>
              <w:t>宁波路宝科技实业集团有限公司</w:t>
            </w:r>
          </w:p>
        </w:tc>
      </w:tr>
      <w:tr w14:paraId="792F2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95" w:type="pct"/>
            <w:noWrap w:val="0"/>
            <w:vAlign w:val="center"/>
          </w:tcPr>
          <w:p w14:paraId="29365F41">
            <w:pPr>
              <w:jc w:val="center"/>
              <w:rPr>
                <w:rFonts w:ascii="Times New Roman" w:hAnsi="Times New Roman" w:eastAsia="仿宋_GB2312" w:cs="Times New Roman"/>
                <w:b w:val="0"/>
                <w:color w:val="auto"/>
                <w:sz w:val="28"/>
                <w:szCs w:val="28"/>
                <w:highlight w:val="none"/>
              </w:rPr>
            </w:pPr>
            <w:r>
              <w:rPr>
                <w:rFonts w:ascii="Times New Roman" w:hAnsi="Times New Roman" w:eastAsia="仿宋_GB2312" w:cs="Times New Roman"/>
                <w:b w:val="0"/>
                <w:bCs/>
                <w:color w:val="auto"/>
                <w:sz w:val="28"/>
                <w:szCs w:val="28"/>
                <w:highlight w:val="none"/>
              </w:rPr>
              <w:t>提名单位</w:t>
            </w:r>
          </w:p>
        </w:tc>
        <w:tc>
          <w:tcPr>
            <w:tcW w:w="4104" w:type="pct"/>
            <w:noWrap w:val="0"/>
            <w:vAlign w:val="center"/>
          </w:tcPr>
          <w:p w14:paraId="48DA4038">
            <w:pPr>
              <w:contextualSpacing/>
              <w:jc w:val="center"/>
              <w:rPr>
                <w:rFonts w:ascii="Times New Roman" w:hAnsi="Times New Roman" w:eastAsia="宋体" w:cs="Times New Roman"/>
                <w:b w:val="0"/>
                <w:color w:val="auto"/>
                <w:sz w:val="21"/>
                <w:szCs w:val="20"/>
                <w:highlight w:val="none"/>
              </w:rPr>
            </w:pPr>
            <w:r>
              <w:rPr>
                <w:rFonts w:hint="eastAsia" w:ascii="Times New Roman" w:hAnsi="Times New Roman" w:eastAsia="仿宋_GB2312" w:cs="Times New Roman"/>
                <w:color w:val="auto"/>
                <w:sz w:val="24"/>
                <w:szCs w:val="24"/>
                <w:highlight w:val="none"/>
              </w:rPr>
              <w:t>浙江省交通运输厅</w:t>
            </w:r>
          </w:p>
        </w:tc>
      </w:tr>
      <w:tr w14:paraId="745FE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895" w:type="pct"/>
            <w:noWrap w:val="0"/>
            <w:vAlign w:val="center"/>
          </w:tcPr>
          <w:p w14:paraId="4854C936">
            <w:pPr>
              <w:jc w:val="center"/>
              <w:rPr>
                <w:rFonts w:ascii="Times New Roman" w:hAnsi="Times New Roman" w:eastAsia="仿宋_GB2312" w:cs="Times New Roman"/>
                <w:b w:val="0"/>
                <w:color w:val="auto"/>
                <w:sz w:val="28"/>
                <w:szCs w:val="28"/>
                <w:highlight w:val="none"/>
              </w:rPr>
            </w:pPr>
            <w:r>
              <w:rPr>
                <w:rFonts w:ascii="Times New Roman" w:hAnsi="Times New Roman" w:eastAsia="仿宋_GB2312" w:cs="Times New Roman"/>
                <w:b w:val="0"/>
                <w:bCs/>
                <w:color w:val="auto"/>
                <w:sz w:val="28"/>
                <w:szCs w:val="28"/>
                <w:highlight w:val="none"/>
              </w:rPr>
              <w:t>提名意见</w:t>
            </w:r>
          </w:p>
        </w:tc>
        <w:tc>
          <w:tcPr>
            <w:tcW w:w="4104" w:type="pct"/>
            <w:noWrap w:val="0"/>
            <w:vAlign w:val="center"/>
          </w:tcPr>
          <w:p w14:paraId="6A51814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bCs/>
                <w:color w:val="auto"/>
                <w:sz w:val="24"/>
                <w:highlight w:val="none"/>
              </w:rPr>
            </w:pPr>
            <w:r>
              <w:rPr>
                <w:rFonts w:hint="eastAsia" w:ascii="Times New Roman" w:hAnsi="Times New Roman" w:eastAsia="仿宋_GB2312" w:cs="Times New Roman"/>
                <w:bCs/>
                <w:color w:val="auto"/>
                <w:sz w:val="24"/>
                <w:highlight w:val="none"/>
              </w:rPr>
              <w:t>桥梁工程作为“交通强国”战略性基础设施，已成为提升我国海洋和深山峡谷资源开发能力、强化一带一路国际经贸走廊建设的重要载体。多塔斜拉桥以其多主跨协同、强韧性结构体系的独特优势，在宽阔水域和山区桥梁工程中有广阔的应用前景。但多塔长联斜拉桥面临更加突出的主梁竖向刚度低、长联主梁温度效应大和多合龙口高精度建造技术难等世界性难题，项目团队通过理论分析、仿真模拟、试验研究和实桥验证进行了技术攻关，形成主要创新如下：</w:t>
            </w:r>
          </w:p>
          <w:p w14:paraId="1DD4AB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bCs/>
                <w:color w:val="auto"/>
                <w:sz w:val="24"/>
                <w:highlight w:val="none"/>
              </w:rPr>
            </w:pPr>
            <w:r>
              <w:rPr>
                <w:rFonts w:hint="eastAsia" w:ascii="Times New Roman" w:hAnsi="Times New Roman" w:eastAsia="仿宋_GB2312" w:cs="Times New Roman"/>
                <w:bCs/>
                <w:color w:val="auto"/>
                <w:sz w:val="24"/>
                <w:highlight w:val="none"/>
              </w:rPr>
              <w:t>（1）建立了基于弯曲应变能的多塔斜拉桥设计理论方法，在国际上首创了“双排支座+刚性铰”多塔斜拉桥结构体系；</w:t>
            </w:r>
          </w:p>
          <w:p w14:paraId="39D883E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bCs/>
                <w:color w:val="auto"/>
                <w:sz w:val="24"/>
                <w:highlight w:val="none"/>
              </w:rPr>
            </w:pPr>
            <w:r>
              <w:rPr>
                <w:rFonts w:hint="eastAsia" w:ascii="Times New Roman" w:hAnsi="Times New Roman" w:eastAsia="仿宋_GB2312" w:cs="Times New Roman"/>
                <w:bCs/>
                <w:color w:val="auto"/>
                <w:sz w:val="24"/>
                <w:highlight w:val="none"/>
              </w:rPr>
              <w:t>（2）发明了能释放主梁轴向变形并约束其它位移的主梁伸缩装置（简称刚性铰）；</w:t>
            </w:r>
          </w:p>
          <w:p w14:paraId="0228C6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bCs/>
                <w:color w:val="auto"/>
                <w:sz w:val="24"/>
                <w:highlight w:val="none"/>
              </w:rPr>
            </w:pPr>
            <w:r>
              <w:rPr>
                <w:rFonts w:hint="eastAsia" w:ascii="Times New Roman" w:hAnsi="Times New Roman" w:eastAsia="仿宋_GB2312" w:cs="Times New Roman"/>
                <w:bCs/>
                <w:color w:val="auto"/>
                <w:sz w:val="24"/>
                <w:highlight w:val="none"/>
              </w:rPr>
              <w:t>（3）开发了基于NSGAⅡ的多塔斜拉桥自适应优化控制软件</w:t>
            </w:r>
            <w:r>
              <w:rPr>
                <w:rFonts w:hint="eastAsia" w:ascii="Times New Roman" w:hAnsi="Times New Roman" w:eastAsia="仿宋_GB2312" w:cs="Times New Roman"/>
                <w:bCs/>
                <w:color w:val="auto"/>
                <w:sz w:val="24"/>
                <w:highlight w:val="none"/>
                <w:lang w:eastAsia="zh-CN"/>
              </w:rPr>
              <w:t>，</w:t>
            </w:r>
            <w:r>
              <w:rPr>
                <w:rFonts w:hint="eastAsia" w:ascii="Times New Roman" w:hAnsi="Times New Roman" w:eastAsia="仿宋_GB2312" w:cs="Times New Roman"/>
                <w:bCs/>
                <w:color w:val="auto"/>
                <w:sz w:val="24"/>
                <w:highlight w:val="none"/>
              </w:rPr>
              <w:t>研发了多塔斜拉桥多合龙口主梁快速高精度合龙技术。</w:t>
            </w:r>
          </w:p>
          <w:p w14:paraId="62DC29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bCs/>
                <w:color w:val="auto"/>
                <w:sz w:val="24"/>
                <w:highlight w:val="none"/>
              </w:rPr>
            </w:pPr>
            <w:r>
              <w:rPr>
                <w:rFonts w:hint="eastAsia" w:ascii="Times New Roman" w:hAnsi="Times New Roman" w:eastAsia="仿宋_GB2312" w:cs="Times New Roman"/>
                <w:bCs/>
                <w:color w:val="auto"/>
                <w:sz w:val="24"/>
                <w:highlight w:val="none"/>
              </w:rPr>
              <w:t>项目授权发明专利</w:t>
            </w:r>
            <w:r>
              <w:rPr>
                <w:rFonts w:hint="eastAsia" w:ascii="Times New Roman" w:hAnsi="Times New Roman" w:eastAsia="仿宋_GB2312" w:cs="Times New Roman"/>
                <w:bCs/>
                <w:color w:val="auto"/>
                <w:sz w:val="24"/>
                <w:highlight w:val="none"/>
                <w:lang w:val="en-US" w:eastAsia="zh-CN"/>
              </w:rPr>
              <w:t>40</w:t>
            </w:r>
            <w:r>
              <w:rPr>
                <w:rFonts w:hint="eastAsia" w:ascii="Times New Roman" w:hAnsi="Times New Roman" w:eastAsia="仿宋_GB2312" w:cs="Times New Roman"/>
                <w:bCs/>
                <w:color w:val="auto"/>
                <w:sz w:val="24"/>
                <w:highlight w:val="none"/>
              </w:rPr>
              <w:t>项，出版专著</w:t>
            </w:r>
            <w:r>
              <w:rPr>
                <w:rFonts w:hint="eastAsia" w:ascii="Times New Roman" w:hAnsi="Times New Roman" w:eastAsia="仿宋_GB2312" w:cs="Times New Roman"/>
                <w:bCs/>
                <w:color w:val="auto"/>
                <w:sz w:val="24"/>
                <w:highlight w:val="none"/>
                <w:lang w:val="en-US" w:eastAsia="zh-CN"/>
              </w:rPr>
              <w:t>2</w:t>
            </w:r>
            <w:r>
              <w:rPr>
                <w:rFonts w:hint="eastAsia" w:ascii="Times New Roman" w:hAnsi="Times New Roman" w:eastAsia="仿宋_GB2312" w:cs="Times New Roman"/>
                <w:bCs/>
                <w:color w:val="auto"/>
                <w:sz w:val="24"/>
                <w:highlight w:val="none"/>
              </w:rPr>
              <w:t>部，制修订行业标准</w:t>
            </w:r>
            <w:r>
              <w:rPr>
                <w:rFonts w:hint="eastAsia" w:ascii="Times New Roman" w:hAnsi="Times New Roman" w:eastAsia="仿宋_GB2312" w:cs="Times New Roman"/>
                <w:bCs/>
                <w:color w:val="auto"/>
                <w:sz w:val="24"/>
                <w:highlight w:val="none"/>
                <w:lang w:val="en-US" w:eastAsia="zh-CN"/>
              </w:rPr>
              <w:t>5</w:t>
            </w:r>
            <w:r>
              <w:rPr>
                <w:rFonts w:hint="eastAsia" w:ascii="Times New Roman" w:hAnsi="Times New Roman" w:eastAsia="仿宋_GB2312" w:cs="Times New Roman"/>
                <w:bCs/>
                <w:color w:val="auto"/>
                <w:sz w:val="24"/>
                <w:highlight w:val="none"/>
              </w:rPr>
              <w:t>项，发表高水平论文43篇，获得软著2项、工法5项。研究成果已支撑了世界最大规模的多塔斜拉桥—嘉绍大桥和一带一路示范工程—克罗地亚佩列沙茨大桥的顺利建成，并成功推广应用于黄茅海大桥、马来西亚塞京卡特大桥等多座国内外桥梁。</w:t>
            </w:r>
          </w:p>
          <w:p w14:paraId="7B5D2A7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bCs/>
                <w:color w:val="auto"/>
                <w:sz w:val="24"/>
                <w:highlight w:val="none"/>
              </w:rPr>
            </w:pPr>
            <w:r>
              <w:rPr>
                <w:rFonts w:hint="eastAsia" w:ascii="Times New Roman" w:hAnsi="Times New Roman" w:eastAsia="仿宋_GB2312" w:cs="Times New Roman"/>
                <w:bCs/>
                <w:color w:val="auto"/>
                <w:sz w:val="24"/>
                <w:highlight w:val="none"/>
              </w:rPr>
              <w:t>项目获多项国内外权威奖项，整体技术经中国公路学会评价达国际领先水平，对宽阔水域和深山峡谷地区的桥梁建设提供了重大技术支撑，极大地推动了世界桥梁技术发展。符合服务浙江战略发展和“415X”先进制造业产业集群方向。</w:t>
            </w:r>
          </w:p>
          <w:p w14:paraId="09BDE5F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Times New Roman" w:hAnsi="Times New Roman" w:eastAsia="仿宋_GB2312" w:cs="Times New Roman"/>
                <w:bCs/>
                <w:color w:val="auto"/>
                <w:sz w:val="24"/>
                <w:highlight w:val="none"/>
              </w:rPr>
            </w:pPr>
            <w:r>
              <w:rPr>
                <w:rFonts w:hint="eastAsia" w:ascii="Times New Roman" w:hAnsi="Times New Roman" w:eastAsia="仿宋_GB2312" w:cs="Times New Roman"/>
                <w:b/>
                <w:bCs w:val="0"/>
                <w:color w:val="auto"/>
                <w:sz w:val="24"/>
                <w:szCs w:val="24"/>
                <w:highlight w:val="none"/>
                <w:lang w:val="en-US" w:eastAsia="zh-CN"/>
              </w:rPr>
              <w:t>特提名该成果为省科学技术进步奖一等奖</w:t>
            </w:r>
            <w:r>
              <w:rPr>
                <w:rFonts w:ascii="Times New Roman" w:hAnsi="Times New Roman" w:eastAsia="仿宋_GB2312" w:cs="Times New Roman"/>
                <w:b/>
                <w:bCs w:val="0"/>
                <w:color w:val="auto"/>
                <w:sz w:val="24"/>
                <w:szCs w:val="24"/>
                <w:highlight w:val="none"/>
              </w:rPr>
              <w:t>。</w:t>
            </w:r>
          </w:p>
        </w:tc>
      </w:tr>
    </w:tbl>
    <w:p w14:paraId="01957C3D">
      <w:pPr>
        <w:adjustRightInd w:val="0"/>
        <w:snapToGrid w:val="0"/>
        <w:spacing w:line="560" w:lineRule="exact"/>
        <w:rPr>
          <w:rFonts w:ascii="Times New Roman" w:hAnsi="Times New Roman" w:eastAsia="仿宋_GB2312" w:cs="Times New Roman"/>
          <w:color w:val="auto"/>
          <w:sz w:val="32"/>
          <w:szCs w:val="32"/>
          <w:highlight w:val="none"/>
        </w:rPr>
      </w:pPr>
    </w:p>
    <w:p w14:paraId="117FC42A">
      <w:pPr>
        <w:rPr>
          <w:rFonts w:hint="eastAsia" w:ascii="黑体" w:hAnsi="黑体" w:eastAsia="黑体" w:cs="黑体"/>
          <w:sz w:val="32"/>
          <w:szCs w:val="32"/>
          <w:highlight w:val="none"/>
          <w:lang w:val="en-US" w:eastAsia="zh-CN"/>
        </w:rPr>
      </w:pPr>
      <w:r>
        <w:rPr>
          <w:rStyle w:val="5"/>
          <w:rFonts w:eastAsia="方正小标宋简体"/>
          <w:b w:val="0"/>
          <w:color w:val="auto"/>
          <w:sz w:val="36"/>
          <w:szCs w:val="36"/>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14:paraId="12533FCD">
      <w:pPr>
        <w:jc w:val="center"/>
        <w:rPr>
          <w:rStyle w:val="5"/>
          <w:rFonts w:eastAsia="方正小标宋简体"/>
          <w:bCs w:val="0"/>
          <w:color w:val="auto"/>
          <w:sz w:val="36"/>
          <w:szCs w:val="36"/>
          <w:highlight w:val="none"/>
        </w:rPr>
      </w:pPr>
      <w:r>
        <w:rPr>
          <w:rStyle w:val="5"/>
          <w:rFonts w:eastAsia="方正小标宋简体"/>
          <w:b w:val="0"/>
          <w:color w:val="auto"/>
          <w:sz w:val="36"/>
          <w:szCs w:val="36"/>
          <w:highlight w:val="none"/>
        </w:rPr>
        <w:t>浙江省科学技术奖公示信息表</w:t>
      </w:r>
      <w:r>
        <w:rPr>
          <w:rStyle w:val="5"/>
          <w:b w:val="0"/>
          <w:color w:val="auto"/>
          <w:sz w:val="32"/>
          <w:szCs w:val="32"/>
          <w:highlight w:val="none"/>
        </w:rPr>
        <w:t>（单位提名）</w:t>
      </w:r>
    </w:p>
    <w:p w14:paraId="598866AE">
      <w:pPr>
        <w:spacing w:line="440" w:lineRule="exact"/>
        <w:rPr>
          <w:sz w:val="28"/>
          <w:szCs w:val="24"/>
          <w:highlight w:val="none"/>
        </w:rPr>
      </w:pPr>
      <w:r>
        <w:rPr>
          <w:sz w:val="28"/>
          <w:szCs w:val="24"/>
          <w:highlight w:val="none"/>
        </w:rPr>
        <w:t>提名奖项：（科技进步奖）</w:t>
      </w:r>
    </w:p>
    <w:tbl>
      <w:tblPr>
        <w:tblStyle w:val="3"/>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3"/>
        <w:gridCol w:w="7153"/>
      </w:tblGrid>
      <w:tr w14:paraId="072A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353" w:type="dxa"/>
            <w:noWrap w:val="0"/>
            <w:vAlign w:val="center"/>
          </w:tcPr>
          <w:p w14:paraId="22291B3A">
            <w:pPr>
              <w:jc w:val="center"/>
              <w:rPr>
                <w:rStyle w:val="5"/>
                <w:rFonts w:hint="default" w:ascii="Times New Roman" w:hAnsi="Times New Roman" w:eastAsia="仿宋_GB2312" w:cs="Times New Roman"/>
                <w:b w:val="0"/>
                <w:color w:val="auto"/>
                <w:highlight w:val="none"/>
              </w:rPr>
            </w:pPr>
            <w:r>
              <w:rPr>
                <w:rStyle w:val="5"/>
                <w:rFonts w:hint="default" w:ascii="Times New Roman" w:hAnsi="Times New Roman" w:eastAsia="仿宋_GB2312" w:cs="Times New Roman"/>
                <w:b w:val="0"/>
                <w:color w:val="auto"/>
                <w:highlight w:val="none"/>
              </w:rPr>
              <w:t>成果名称</w:t>
            </w:r>
          </w:p>
        </w:tc>
        <w:tc>
          <w:tcPr>
            <w:tcW w:w="7153" w:type="dxa"/>
            <w:noWrap w:val="0"/>
            <w:vAlign w:val="center"/>
          </w:tcPr>
          <w:p w14:paraId="29CE9E36">
            <w:pPr>
              <w:jc w:val="center"/>
              <w:rPr>
                <w:rStyle w:val="5"/>
                <w:rFonts w:hint="default" w:ascii="Times New Roman" w:hAnsi="Times New Roman" w:eastAsia="仿宋_GB2312" w:cs="Times New Roman"/>
                <w:b w:val="0"/>
                <w:color w:val="auto"/>
                <w:highlight w:val="none"/>
              </w:rPr>
            </w:pPr>
            <w:r>
              <w:rPr>
                <w:rStyle w:val="5"/>
                <w:rFonts w:hint="default" w:ascii="Times New Roman" w:hAnsi="Times New Roman" w:eastAsia="仿宋_GB2312" w:cs="Times New Roman"/>
                <w:b w:val="0"/>
                <w:color w:val="auto"/>
                <w:highlight w:val="none"/>
              </w:rPr>
              <w:t>多场景超薄磨耗层靶向设计和智能装备协同施工成套技术及应用</w:t>
            </w:r>
          </w:p>
        </w:tc>
      </w:tr>
      <w:tr w14:paraId="1C8FC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353" w:type="dxa"/>
            <w:noWrap w:val="0"/>
            <w:vAlign w:val="center"/>
          </w:tcPr>
          <w:p w14:paraId="225EB9E4">
            <w:pPr>
              <w:jc w:val="center"/>
              <w:rPr>
                <w:rStyle w:val="5"/>
                <w:rFonts w:hint="default" w:ascii="Times New Roman" w:hAnsi="Times New Roman" w:eastAsia="仿宋_GB2312" w:cs="Times New Roman"/>
                <w:b w:val="0"/>
                <w:color w:val="auto"/>
                <w:highlight w:val="none"/>
              </w:rPr>
            </w:pPr>
            <w:r>
              <w:rPr>
                <w:rStyle w:val="5"/>
                <w:rFonts w:hint="default" w:ascii="Times New Roman" w:hAnsi="Times New Roman" w:eastAsia="仿宋_GB2312" w:cs="Times New Roman"/>
                <w:b w:val="0"/>
                <w:color w:val="auto"/>
                <w:highlight w:val="none"/>
              </w:rPr>
              <w:t>提名等级</w:t>
            </w:r>
          </w:p>
        </w:tc>
        <w:tc>
          <w:tcPr>
            <w:tcW w:w="7153" w:type="dxa"/>
            <w:noWrap w:val="0"/>
            <w:vAlign w:val="center"/>
          </w:tcPr>
          <w:p w14:paraId="1994ADA4">
            <w:pPr>
              <w:jc w:val="center"/>
              <w:rPr>
                <w:rStyle w:val="5"/>
                <w:rFonts w:hint="default" w:ascii="Times New Roman" w:hAnsi="Times New Roman" w:eastAsia="仿宋_GB2312" w:cs="Times New Roman"/>
                <w:b w:val="0"/>
                <w:color w:val="auto"/>
                <w:highlight w:val="none"/>
              </w:rPr>
            </w:pPr>
            <w:r>
              <w:rPr>
                <w:rStyle w:val="5"/>
                <w:rFonts w:hint="default" w:ascii="Times New Roman" w:hAnsi="Times New Roman" w:eastAsia="仿宋_GB2312" w:cs="Times New Roman"/>
                <w:b w:val="0"/>
                <w:color w:val="auto"/>
                <w:highlight w:val="none"/>
              </w:rPr>
              <w:t>一等奖</w:t>
            </w:r>
          </w:p>
        </w:tc>
      </w:tr>
      <w:tr w14:paraId="4C85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1" w:hRule="atLeast"/>
        </w:trPr>
        <w:tc>
          <w:tcPr>
            <w:tcW w:w="1353" w:type="dxa"/>
            <w:noWrap w:val="0"/>
            <w:vAlign w:val="center"/>
          </w:tcPr>
          <w:p w14:paraId="1CD34EB5">
            <w:pPr>
              <w:spacing w:line="44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提名书</w:t>
            </w:r>
          </w:p>
          <w:p w14:paraId="051CB38C">
            <w:pPr>
              <w:spacing w:line="440" w:lineRule="exact"/>
              <w:jc w:val="center"/>
              <w:rPr>
                <w:rFonts w:hint="default" w:ascii="Times New Roman" w:hAnsi="Times New Roman" w:eastAsia="仿宋_GB2312" w:cs="Times New Roman"/>
                <w:bCs/>
                <w:sz w:val="28"/>
                <w:szCs w:val="24"/>
                <w:highlight w:val="none"/>
              </w:rPr>
            </w:pPr>
            <w:r>
              <w:rPr>
                <w:rFonts w:hint="default" w:ascii="Times New Roman" w:hAnsi="Times New Roman" w:eastAsia="仿宋_GB2312" w:cs="Times New Roman"/>
                <w:bCs/>
                <w:sz w:val="24"/>
                <w:szCs w:val="24"/>
                <w:highlight w:val="none"/>
              </w:rPr>
              <w:t>相关内容</w:t>
            </w:r>
          </w:p>
        </w:tc>
        <w:tc>
          <w:tcPr>
            <w:tcW w:w="7153" w:type="dxa"/>
            <w:noWrap w:val="0"/>
            <w:vAlign w:val="center"/>
          </w:tcPr>
          <w:p w14:paraId="2CBAA91B">
            <w:pPr>
              <w:spacing w:line="440" w:lineRule="exact"/>
              <w:jc w:val="lef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发明专利：</w:t>
            </w:r>
          </w:p>
          <w:p w14:paraId="0869C7D3">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 ZL202210049275.9，一种沥青路面施工过程平整度实时检测方法，刘燕燕、裘秋波、董海东、纪文强、王良彬、熊分清、王建民、张华东等；</w:t>
            </w:r>
          </w:p>
          <w:p w14:paraId="4E0D4945">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 ZL202410347250.6，一种稳定型橡胶沥青基样、复合改性沥青及其制备方法和应用，刘栋、陈远播、陈爽、董海东、斯潞汀、叶恒龙、沈彩琴、瓮子良、刘金景等；</w:t>
            </w:r>
          </w:p>
          <w:p w14:paraId="1DE9F8AA">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 ZL202010064412.7，一种铣刨机行走档位自动切换控制系统及控制方法，吴海涛、梁帮修、沙洪伟、李超男、马世同、周兵等；</w:t>
            </w:r>
          </w:p>
          <w:p w14:paraId="14B7D286">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4. ZL201810395123.8，路用环保型环氧生物沥青材料及其制备方法，诸一鸣、易军艳、李耘禄、任昭、冯德成、黄玉东等；</w:t>
            </w:r>
          </w:p>
          <w:p w14:paraId="4B7E4BA7">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5. ZL202411566645.1，一种基于几何算法的道路铣刨设计线平移方法及系统，夏梦璇、毛庆洲、朱璟、党海龙、魏鑫、潘硕、王广琦、董翠军等；</w:t>
            </w:r>
          </w:p>
          <w:p w14:paraId="35934FFD">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6. ZL202410948310.X，一种公路路面铣刨施工方法，刘燕燕、董海东、赵军辉、赵德功、刘栋等；</w:t>
            </w:r>
          </w:p>
          <w:p w14:paraId="7B7E9301">
            <w:pPr>
              <w:spacing w:line="440" w:lineRule="exac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标准规范：</w:t>
            </w:r>
          </w:p>
          <w:p w14:paraId="02F9CC76">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7.地方标准《公路沥青路面超薄磨耗层施工技术规范（DB33/T 2113—2018）》张中平、单岗、刘燕燕、周奇、郝金海、王涛利等；</w:t>
            </w:r>
          </w:p>
          <w:p w14:paraId="00966B86">
            <w:pPr>
              <w:spacing w:line="440" w:lineRule="exact"/>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论文：</w:t>
            </w:r>
          </w:p>
          <w:p w14:paraId="59432C73">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8.Extraction of Variable-Depth Milling Parameters for Asphalt Pavements Based on Point Cloud， IEEE Xplore，2024（45），夏梦璇、毛庆洲、李清泉、朱静；</w:t>
            </w:r>
          </w:p>
          <w:p w14:paraId="30A8AD20">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9. Fast and Accurate Method for Calculating the Surface Mechanical Responses of Asphalt Pavements, Journal of Engineering Mechanics, 2020(146), 陈松强，王东升，冯德成，郭大智；</w:t>
            </w:r>
          </w:p>
          <w:p w14:paraId="633B7DE5">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 Research on the road performance of resin bio-oil mixtures, 2021(302), 诸一鸣，裴忠实，易军艳，周雯怡；</w:t>
            </w:r>
          </w:p>
          <w:p w14:paraId="57B5C434">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11. Study on the Influence Factors on the Design and Road Performance of High-Performance Waterproof Adhesive Material for Concrete Bridge Decks, Construction and Building Materials, 2024(413), 王亚博，裴忠实，王国军，邹远齐，易军艳等。</w:t>
            </w:r>
          </w:p>
        </w:tc>
      </w:tr>
      <w:tr w14:paraId="41C6F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353" w:type="dxa"/>
            <w:tcBorders>
              <w:right w:val="single" w:color="auto" w:sz="4" w:space="0"/>
            </w:tcBorders>
            <w:noWrap w:val="0"/>
            <w:vAlign w:val="center"/>
          </w:tcPr>
          <w:p w14:paraId="3E9B990B">
            <w:pPr>
              <w:spacing w:line="44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主要完成人</w:t>
            </w:r>
          </w:p>
        </w:tc>
        <w:tc>
          <w:tcPr>
            <w:tcW w:w="7153" w:type="dxa"/>
            <w:tcBorders>
              <w:left w:val="single" w:color="auto" w:sz="4" w:space="0"/>
            </w:tcBorders>
            <w:noWrap w:val="0"/>
            <w:vAlign w:val="center"/>
          </w:tcPr>
          <w:p w14:paraId="4C989870">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1.刘燕燕，排名1，正高，浙江顺畅高等级公路养护有限公司</w:t>
            </w:r>
          </w:p>
          <w:p w14:paraId="4CAA78A8">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2.易军艳，排名2，教授，哈尔滨工业大学</w:t>
            </w:r>
          </w:p>
          <w:p w14:paraId="53C54E30">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3.陈松强，排名3，高工，浙江顺畅高等级公路养护有限公司</w:t>
            </w:r>
          </w:p>
          <w:p w14:paraId="28635B17">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4.郑忠洪，排名4，高工，浙江顺畅高等级公路养护有限公司</w:t>
            </w:r>
          </w:p>
          <w:p w14:paraId="064D216C">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5.王其明，排名5，高工，浙江沪杭甬高速公路股份有限公司</w:t>
            </w:r>
          </w:p>
          <w:p w14:paraId="04A6C452">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6.毛庆洲，排名6，教授，武汉大学</w:t>
            </w:r>
          </w:p>
          <w:p w14:paraId="0D56E9D0">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7.沙洪伟，排名7，高工，徐州徐工筑路机械有限公司</w:t>
            </w:r>
          </w:p>
          <w:p w14:paraId="6D9782FD">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8.袁航新，排名8，正高，浙江顺畅高等级公路养护有限公司</w:t>
            </w:r>
          </w:p>
          <w:p w14:paraId="5E13F0D6">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9.纪文强，排名9，高工，浙江顺畅高等级公路养护有限公司</w:t>
            </w:r>
          </w:p>
          <w:p w14:paraId="4A63F840">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10.施公佐，排名10，正高，浙江沪杭甬高速公路股份有限公司</w:t>
            </w:r>
          </w:p>
          <w:p w14:paraId="0D44014B">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11.刘栋，排名11，高工，浙江顺畅高等级公路养护有限公司</w:t>
            </w:r>
          </w:p>
          <w:p w14:paraId="59ED08B3">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12.陈爽，排名12，中级工程师，浙江顺畅高等级公路养护有限公司</w:t>
            </w:r>
          </w:p>
          <w:p w14:paraId="4CDA5C5C">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13.赵德功，排名13，初级工程师，浙江顺畅高等级公路养护有限公司</w:t>
            </w:r>
          </w:p>
        </w:tc>
      </w:tr>
      <w:tr w14:paraId="42768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353" w:type="dxa"/>
            <w:tcBorders>
              <w:right w:val="single" w:color="auto" w:sz="4" w:space="0"/>
            </w:tcBorders>
            <w:noWrap w:val="0"/>
            <w:vAlign w:val="center"/>
          </w:tcPr>
          <w:p w14:paraId="45BCA277">
            <w:pPr>
              <w:spacing w:line="44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主要完成单位</w:t>
            </w:r>
          </w:p>
        </w:tc>
        <w:tc>
          <w:tcPr>
            <w:tcW w:w="7153" w:type="dxa"/>
            <w:tcBorders>
              <w:left w:val="single" w:color="auto" w:sz="4" w:space="0"/>
            </w:tcBorders>
            <w:noWrap w:val="0"/>
            <w:vAlign w:val="center"/>
          </w:tcPr>
          <w:p w14:paraId="5F15C1E2">
            <w:pPr>
              <w:spacing w:line="440" w:lineRule="exact"/>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1.单位名称：浙江顺畅高等级公路养护有限公司</w:t>
            </w:r>
          </w:p>
          <w:p w14:paraId="06DEC013">
            <w:pPr>
              <w:spacing w:line="440" w:lineRule="exact"/>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2.单位名称：哈尔滨工业大学</w:t>
            </w:r>
          </w:p>
          <w:p w14:paraId="02C5CBD5">
            <w:pPr>
              <w:spacing w:line="440" w:lineRule="exact"/>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3.单位名称：武汉大学</w:t>
            </w:r>
          </w:p>
          <w:p w14:paraId="56725B99">
            <w:pPr>
              <w:spacing w:line="440" w:lineRule="exact"/>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4.单位名称：徐州徐工筑路机械有限公司</w:t>
            </w:r>
          </w:p>
          <w:p w14:paraId="3941D09A">
            <w:pPr>
              <w:spacing w:line="440" w:lineRule="exact"/>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5.单位名称：浙江沪杭甬高速公路股份有限公司</w:t>
            </w:r>
          </w:p>
        </w:tc>
      </w:tr>
      <w:tr w14:paraId="1A623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353" w:type="dxa"/>
            <w:noWrap w:val="0"/>
            <w:vAlign w:val="center"/>
          </w:tcPr>
          <w:p w14:paraId="2B577396">
            <w:pPr>
              <w:spacing w:line="440" w:lineRule="exact"/>
              <w:jc w:val="center"/>
              <w:rPr>
                <w:rStyle w:val="5"/>
                <w:rFonts w:hint="default" w:ascii="Times New Roman" w:hAnsi="Times New Roman" w:eastAsia="仿宋_GB2312" w:cs="Times New Roman"/>
                <w:b w:val="0"/>
                <w:color w:val="auto"/>
                <w:sz w:val="28"/>
                <w:szCs w:val="28"/>
                <w:highlight w:val="none"/>
              </w:rPr>
            </w:pPr>
            <w:r>
              <w:rPr>
                <w:rFonts w:hint="default" w:ascii="Times New Roman" w:hAnsi="Times New Roman" w:eastAsia="仿宋_GB2312" w:cs="Times New Roman"/>
                <w:sz w:val="24"/>
                <w:szCs w:val="24"/>
                <w:highlight w:val="none"/>
              </w:rPr>
              <w:t>提名单位</w:t>
            </w:r>
          </w:p>
        </w:tc>
        <w:tc>
          <w:tcPr>
            <w:tcW w:w="7153" w:type="dxa"/>
            <w:noWrap w:val="0"/>
            <w:vAlign w:val="center"/>
          </w:tcPr>
          <w:p w14:paraId="0B7EA424">
            <w:pPr>
              <w:contextualSpacing/>
              <w:jc w:val="center"/>
              <w:rPr>
                <w:rStyle w:val="5"/>
                <w:rFonts w:hint="default" w:ascii="Times New Roman" w:hAnsi="Times New Roman" w:eastAsia="仿宋_GB2312" w:cs="Times New Roman"/>
                <w:b w:val="0"/>
                <w:color w:val="auto"/>
                <w:highlight w:val="none"/>
              </w:rPr>
            </w:pPr>
            <w:r>
              <w:rPr>
                <w:rStyle w:val="5"/>
                <w:rFonts w:hint="default" w:ascii="Times New Roman" w:hAnsi="Times New Roman" w:eastAsia="仿宋_GB2312" w:cs="Times New Roman"/>
                <w:b w:val="0"/>
                <w:color w:val="auto"/>
                <w:highlight w:val="none"/>
              </w:rPr>
              <w:t>浙江省交通运输厅</w:t>
            </w:r>
          </w:p>
        </w:tc>
      </w:tr>
      <w:tr w14:paraId="56677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9" w:hRule="atLeast"/>
        </w:trPr>
        <w:tc>
          <w:tcPr>
            <w:tcW w:w="1353" w:type="dxa"/>
            <w:noWrap w:val="0"/>
            <w:vAlign w:val="center"/>
          </w:tcPr>
          <w:p w14:paraId="27FDB449">
            <w:pPr>
              <w:spacing w:line="440" w:lineRule="exact"/>
              <w:jc w:val="center"/>
              <w:rPr>
                <w:rStyle w:val="5"/>
                <w:rFonts w:hint="default" w:ascii="Times New Roman" w:hAnsi="Times New Roman" w:eastAsia="仿宋_GB2312" w:cs="Times New Roman"/>
                <w:b w:val="0"/>
                <w:color w:val="auto"/>
                <w:sz w:val="28"/>
                <w:szCs w:val="28"/>
                <w:highlight w:val="none"/>
              </w:rPr>
            </w:pPr>
            <w:r>
              <w:rPr>
                <w:rFonts w:hint="default" w:ascii="Times New Roman" w:hAnsi="Times New Roman" w:eastAsia="仿宋_GB2312" w:cs="Times New Roman"/>
                <w:bCs/>
                <w:sz w:val="24"/>
                <w:szCs w:val="24"/>
                <w:highlight w:val="none"/>
              </w:rPr>
              <w:t>提名意见</w:t>
            </w:r>
          </w:p>
        </w:tc>
        <w:tc>
          <w:tcPr>
            <w:tcW w:w="7153" w:type="dxa"/>
            <w:noWrap w:val="0"/>
            <w:vAlign w:val="center"/>
          </w:tcPr>
          <w:p w14:paraId="0427EAB8">
            <w:pPr>
              <w:spacing w:line="300" w:lineRule="auto"/>
              <w:ind w:firstLine="480" w:firstLineChars="200"/>
              <w:contextualSpacing/>
              <w:rPr>
                <w:rStyle w:val="5"/>
                <w:rFonts w:hint="default" w:ascii="Times New Roman" w:hAnsi="Times New Roman" w:eastAsia="仿宋_GB2312" w:cs="Times New Roman"/>
                <w:b w:val="0"/>
                <w:color w:val="auto"/>
                <w:highlight w:val="none"/>
              </w:rPr>
            </w:pPr>
            <w:r>
              <w:rPr>
                <w:rStyle w:val="5"/>
                <w:rFonts w:hint="default" w:ascii="Times New Roman" w:hAnsi="Times New Roman" w:eastAsia="仿宋_GB2312" w:cs="Times New Roman"/>
                <w:b w:val="0"/>
                <w:color w:val="auto"/>
                <w:highlight w:val="none"/>
              </w:rPr>
              <w:t>该项目面向公路养护绿色低碳转型等发展目标，致力于全面攻克多场景适用、高黏结、耐久型超薄磨耗层及智能化施工装备技术瓶颈，推动超薄磨耗层“功能/结构定制化、施工智能化、服役长效化”方向升级，全面提升公路养护技术水平与全寿命周期效益。项目首先系统建立了既有路面使用性能及功能性（如抗滑、平整、降噪等）的衰变模型，揭示了不同服役环境下路面性能演化规律；在此基础上，提出了多场景（不同旧路状况、限高限载）下超薄磨耗层的功能结构技术指标及标准，明确了抗裂、抗滑、密水、降噪等核心性能的量化要求，构建了相应的功能结构适配体系。在材料研发方面，成功研发了橡胶基、树脂基及复合聚合物基高黏高弹胶结料、高性能黏层材料，以及开级配与密级配系列超薄磨耗层；研发了国产变量铣刨技术（可根据旧路面高程数据自动调节铣刨深度，精度达毫米级）及压实过程平整度实时控制装备，形成面向多场景的超薄磨耗层智能化施工装备。项目成果有力促进了道路养护技术向绿色化、精细化、智能化方向的科技进步与产业升级，显著延长了超薄磨耗层使用寿命（较传统薄层罩面提升30%以上），有效达到了节能减排、降本增效的目标。</w:t>
            </w:r>
          </w:p>
          <w:p w14:paraId="01561C06">
            <w:pPr>
              <w:spacing w:line="300" w:lineRule="auto"/>
              <w:ind w:firstLine="480" w:firstLineChars="200"/>
              <w:contextualSpacing/>
              <w:rPr>
                <w:rStyle w:val="5"/>
                <w:rFonts w:hint="default" w:ascii="Times New Roman" w:hAnsi="Times New Roman" w:eastAsia="仿宋_GB2312" w:cs="Times New Roman"/>
                <w:b w:val="0"/>
                <w:color w:val="auto"/>
                <w:highlight w:val="none"/>
              </w:rPr>
            </w:pPr>
            <w:r>
              <w:rPr>
                <w:rStyle w:val="5"/>
                <w:rFonts w:hint="default" w:ascii="Times New Roman" w:hAnsi="Times New Roman" w:eastAsia="仿宋_GB2312" w:cs="Times New Roman"/>
                <w:b w:val="0"/>
                <w:color w:val="auto"/>
                <w:highlight w:val="none"/>
              </w:rPr>
              <w:t>项目研究共主参编规范4部，发表学术论文75篇（SCI/EI收录58篇），授权发明专利36项，编制省部级工法10项；成果创新性强，社会经济效益显著，已在全国十余个省份累计应用1600万m</w:t>
            </w:r>
            <w:r>
              <w:rPr>
                <w:rStyle w:val="5"/>
                <w:rFonts w:hint="default" w:ascii="Times New Roman" w:hAnsi="Times New Roman" w:eastAsia="仿宋_GB2312" w:cs="Times New Roman"/>
                <w:b w:val="0"/>
                <w:color w:val="auto"/>
                <w:highlight w:val="none"/>
                <w:vertAlign w:val="superscript"/>
              </w:rPr>
              <w:t>2</w:t>
            </w:r>
            <w:r>
              <w:rPr>
                <w:rStyle w:val="5"/>
                <w:rFonts w:hint="default" w:ascii="Times New Roman" w:hAnsi="Times New Roman" w:eastAsia="仿宋_GB2312" w:cs="Times New Roman"/>
                <w:b w:val="0"/>
                <w:color w:val="auto"/>
                <w:highlight w:val="none"/>
              </w:rPr>
              <w:t>，应用前景广阔，技术成果达到国际领先水平。</w:t>
            </w:r>
          </w:p>
          <w:p w14:paraId="7F6387AB">
            <w:pPr>
              <w:spacing w:line="300" w:lineRule="auto"/>
              <w:ind w:firstLine="482" w:firstLineChars="200"/>
              <w:contextualSpacing/>
              <w:rPr>
                <w:rStyle w:val="5"/>
                <w:rFonts w:hint="default" w:ascii="Times New Roman" w:hAnsi="Times New Roman" w:eastAsia="仿宋_GB2312" w:cs="Times New Roman"/>
                <w:b w:val="0"/>
                <w:color w:val="auto"/>
                <w:highlight w:val="none"/>
              </w:rPr>
            </w:pPr>
            <w:r>
              <w:rPr>
                <w:rStyle w:val="5"/>
                <w:rFonts w:hint="default" w:ascii="Times New Roman" w:hAnsi="Times New Roman" w:eastAsia="仿宋_GB2312" w:cs="Times New Roman"/>
                <w:b/>
                <w:bCs w:val="0"/>
                <w:color w:val="auto"/>
                <w:highlight w:val="none"/>
              </w:rPr>
              <w:t>提名该成果为浙江省科技进步</w:t>
            </w:r>
            <w:r>
              <w:rPr>
                <w:rStyle w:val="5"/>
                <w:rFonts w:hint="default" w:ascii="Times New Roman" w:hAnsi="Times New Roman" w:eastAsia="仿宋_GB2312" w:cs="Times New Roman"/>
                <w:b/>
                <w:bCs w:val="0"/>
                <w:color w:val="auto"/>
                <w:highlight w:val="none"/>
                <w:u w:val="none"/>
              </w:rPr>
              <w:t>一</w:t>
            </w:r>
            <w:r>
              <w:rPr>
                <w:rStyle w:val="5"/>
                <w:rFonts w:hint="default" w:ascii="Times New Roman" w:hAnsi="Times New Roman" w:eastAsia="仿宋_GB2312" w:cs="Times New Roman"/>
                <w:b/>
                <w:bCs w:val="0"/>
                <w:color w:val="auto"/>
                <w:highlight w:val="none"/>
              </w:rPr>
              <w:t>等奖。</w:t>
            </w:r>
          </w:p>
        </w:tc>
      </w:tr>
    </w:tbl>
    <w:p w14:paraId="00FA92ED">
      <w:pPr>
        <w:rPr>
          <w:rFonts w:hint="eastAsia"/>
          <w:szCs w:val="32"/>
          <w:highlight w:val="none"/>
        </w:rPr>
      </w:pPr>
    </w:p>
    <w:p w14:paraId="5640FEC9">
      <w:pPr>
        <w:jc w:val="left"/>
        <w:rPr>
          <w:rStyle w:val="5"/>
          <w:rFonts w:hint="eastAsia" w:ascii="国标黑体" w:hAnsi="国标黑体" w:eastAsia="国标黑体" w:cs="国标黑体"/>
          <w:b w:val="0"/>
          <w:color w:val="auto"/>
          <w:sz w:val="32"/>
          <w:szCs w:val="32"/>
          <w:highlight w:val="none"/>
          <w:lang w:val="en-US" w:eastAsia="zh-CN"/>
        </w:rPr>
      </w:pPr>
      <w:r>
        <w:rPr>
          <w:rStyle w:val="5"/>
          <w:rFonts w:hint="eastAsia" w:ascii="国标黑体" w:hAnsi="国标黑体" w:eastAsia="国标黑体" w:cs="国标黑体"/>
          <w:b w:val="0"/>
          <w:color w:val="auto"/>
          <w:sz w:val="32"/>
          <w:szCs w:val="32"/>
          <w:highlight w:val="none"/>
          <w:lang w:eastAsia="zh-CN"/>
        </w:rPr>
        <w:br w:type="page"/>
      </w:r>
      <w:r>
        <w:rPr>
          <w:rStyle w:val="5"/>
          <w:rFonts w:hint="eastAsia" w:ascii="国标黑体" w:hAnsi="国标黑体" w:eastAsia="国标黑体" w:cs="国标黑体"/>
          <w:b w:val="0"/>
          <w:color w:val="auto"/>
          <w:sz w:val="32"/>
          <w:szCs w:val="32"/>
          <w:highlight w:val="none"/>
          <w:lang w:eastAsia="zh-CN"/>
        </w:rPr>
        <w:t>附件</w:t>
      </w:r>
      <w:r>
        <w:rPr>
          <w:rStyle w:val="5"/>
          <w:rFonts w:hint="eastAsia" w:ascii="国标黑体" w:hAnsi="国标黑体" w:eastAsia="国标黑体" w:cs="国标黑体"/>
          <w:b w:val="0"/>
          <w:color w:val="auto"/>
          <w:sz w:val="32"/>
          <w:szCs w:val="32"/>
          <w:highlight w:val="none"/>
          <w:lang w:val="en-US" w:eastAsia="zh-CN"/>
        </w:rPr>
        <w:t>3</w:t>
      </w:r>
    </w:p>
    <w:p w14:paraId="7BDE7831">
      <w:pPr>
        <w:jc w:val="center"/>
        <w:rPr>
          <w:rStyle w:val="5"/>
          <w:rFonts w:eastAsia="方正小标宋简体"/>
          <w:bCs w:val="0"/>
          <w:color w:val="auto"/>
          <w:sz w:val="36"/>
          <w:szCs w:val="36"/>
          <w:highlight w:val="none"/>
        </w:rPr>
      </w:pPr>
      <w:r>
        <w:rPr>
          <w:rStyle w:val="5"/>
          <w:rFonts w:eastAsia="方正小标宋简体"/>
          <w:b w:val="0"/>
          <w:color w:val="auto"/>
          <w:sz w:val="36"/>
          <w:szCs w:val="36"/>
          <w:highlight w:val="none"/>
        </w:rPr>
        <w:t>浙江省科学技术奖公示信息表</w:t>
      </w:r>
      <w:r>
        <w:rPr>
          <w:rStyle w:val="5"/>
          <w:rFonts w:eastAsia="仿宋_GB2312"/>
          <w:b w:val="0"/>
          <w:color w:val="auto"/>
          <w:sz w:val="32"/>
          <w:szCs w:val="32"/>
          <w:highlight w:val="none"/>
        </w:rPr>
        <w:t>（单位提名）</w:t>
      </w:r>
    </w:p>
    <w:p w14:paraId="30FAC946">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sz w:val="28"/>
          <w:szCs w:val="24"/>
          <w:highlight w:val="none"/>
        </w:rPr>
      </w:pPr>
      <w:r>
        <w:rPr>
          <w:rFonts w:eastAsia="仿宋_GB2312"/>
          <w:sz w:val="28"/>
          <w:szCs w:val="24"/>
          <w:highlight w:val="none"/>
        </w:rPr>
        <w:t>提名奖项：（科学技术进步奖）</w:t>
      </w:r>
    </w:p>
    <w:tbl>
      <w:tblPr>
        <w:tblStyle w:val="3"/>
        <w:tblW w:w="963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1"/>
        <w:gridCol w:w="7067"/>
      </w:tblGrid>
      <w:tr w14:paraId="5AC0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noWrap w:val="0"/>
            <w:vAlign w:val="center"/>
          </w:tcPr>
          <w:p w14:paraId="2B5433C4">
            <w:pPr>
              <w:jc w:val="center"/>
              <w:rPr>
                <w:rStyle w:val="5"/>
                <w:rFonts w:hint="eastAsia" w:ascii="仿宋_GB2312" w:hAnsi="仿宋_GB2312" w:eastAsia="仿宋_GB2312" w:cs="仿宋_GB2312"/>
                <w:b w:val="0"/>
                <w:color w:val="auto"/>
                <w:sz w:val="28"/>
                <w:highlight w:val="none"/>
              </w:rPr>
            </w:pPr>
            <w:r>
              <w:rPr>
                <w:rStyle w:val="5"/>
                <w:rFonts w:hint="eastAsia" w:ascii="仿宋_GB2312" w:hAnsi="仿宋_GB2312" w:eastAsia="仿宋_GB2312" w:cs="仿宋_GB2312"/>
                <w:b w:val="0"/>
                <w:bCs w:val="0"/>
                <w:color w:val="auto"/>
                <w:sz w:val="28"/>
                <w:highlight w:val="none"/>
              </w:rPr>
              <w:t>成果名称</w:t>
            </w:r>
          </w:p>
        </w:tc>
        <w:tc>
          <w:tcPr>
            <w:tcW w:w="6237" w:type="dxa"/>
            <w:noWrap w:val="0"/>
            <w:vAlign w:val="center"/>
          </w:tcPr>
          <w:p w14:paraId="52D62A73">
            <w:pPr>
              <w:jc w:val="center"/>
              <w:rPr>
                <w:rStyle w:val="5"/>
                <w:rFonts w:hint="eastAsia" w:ascii="仿宋_GB2312" w:hAnsi="仿宋_GB2312" w:eastAsia="仿宋_GB2312" w:cs="仿宋_GB2312"/>
                <w:b w:val="0"/>
                <w:color w:val="auto"/>
                <w:sz w:val="24"/>
                <w:szCs w:val="24"/>
                <w:highlight w:val="none"/>
              </w:rPr>
            </w:pPr>
            <w:r>
              <w:rPr>
                <w:rFonts w:hint="eastAsia" w:eastAsia="仿宋_GB2312"/>
                <w:sz w:val="24"/>
                <w:szCs w:val="24"/>
                <w:highlight w:val="none"/>
              </w:rPr>
              <w:t>大型预制构件智能协同制造关键技术及应用</w:t>
            </w:r>
          </w:p>
        </w:tc>
      </w:tr>
      <w:tr w14:paraId="5F52D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noWrap w:val="0"/>
            <w:vAlign w:val="center"/>
          </w:tcPr>
          <w:p w14:paraId="2B71767F">
            <w:pPr>
              <w:jc w:val="center"/>
              <w:rPr>
                <w:rStyle w:val="5"/>
                <w:rFonts w:hint="eastAsia" w:ascii="仿宋_GB2312" w:hAnsi="仿宋_GB2312" w:eastAsia="仿宋_GB2312" w:cs="仿宋_GB2312"/>
                <w:b w:val="0"/>
                <w:color w:val="auto"/>
                <w:sz w:val="28"/>
                <w:highlight w:val="none"/>
              </w:rPr>
            </w:pPr>
            <w:r>
              <w:rPr>
                <w:rStyle w:val="5"/>
                <w:rFonts w:hint="eastAsia" w:ascii="仿宋_GB2312" w:hAnsi="仿宋_GB2312" w:eastAsia="仿宋_GB2312" w:cs="仿宋_GB2312"/>
                <w:b w:val="0"/>
                <w:bCs w:val="0"/>
                <w:color w:val="auto"/>
                <w:sz w:val="28"/>
                <w:highlight w:val="none"/>
              </w:rPr>
              <w:t>提名等级</w:t>
            </w:r>
          </w:p>
        </w:tc>
        <w:tc>
          <w:tcPr>
            <w:tcW w:w="6237" w:type="dxa"/>
            <w:noWrap w:val="0"/>
            <w:vAlign w:val="center"/>
          </w:tcPr>
          <w:p w14:paraId="6B96416F">
            <w:pPr>
              <w:spacing w:line="240" w:lineRule="atLeast"/>
              <w:jc w:val="center"/>
              <w:rPr>
                <w:rStyle w:val="5"/>
                <w:rFonts w:hint="eastAsia" w:ascii="仿宋_GB2312" w:hAnsi="仿宋_GB2312" w:eastAsia="仿宋_GB2312" w:cs="仿宋_GB2312"/>
                <w:b w:val="0"/>
                <w:color w:val="auto"/>
                <w:sz w:val="24"/>
                <w:szCs w:val="24"/>
                <w:highlight w:val="none"/>
              </w:rPr>
            </w:pPr>
            <w:r>
              <w:rPr>
                <w:rStyle w:val="5"/>
                <w:rFonts w:hint="eastAsia" w:ascii="仿宋_GB2312" w:hAnsi="仿宋_GB2312" w:eastAsia="仿宋_GB2312" w:cs="仿宋_GB2312"/>
                <w:b w:val="0"/>
                <w:bCs w:val="0"/>
                <w:color w:val="auto"/>
                <w:spacing w:val="-6"/>
                <w:sz w:val="24"/>
                <w:szCs w:val="24"/>
                <w:highlight w:val="none"/>
              </w:rPr>
              <w:t>一等奖</w:t>
            </w:r>
          </w:p>
        </w:tc>
      </w:tr>
      <w:tr w14:paraId="19CB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2269" w:type="dxa"/>
            <w:noWrap w:val="0"/>
            <w:vAlign w:val="center"/>
          </w:tcPr>
          <w:p w14:paraId="194A8796">
            <w:pPr>
              <w:spacing w:line="440" w:lineRule="exact"/>
              <w:jc w:val="center"/>
              <w:rPr>
                <w:rFonts w:hint="eastAsia" w:ascii="仿宋_GB2312" w:hAnsi="仿宋_GB2312" w:eastAsia="仿宋_GB2312" w:cs="仿宋_GB2312"/>
                <w:bCs/>
                <w:color w:val="auto"/>
                <w:sz w:val="28"/>
                <w:szCs w:val="24"/>
                <w:highlight w:val="none"/>
              </w:rPr>
            </w:pPr>
            <w:r>
              <w:rPr>
                <w:rFonts w:hint="eastAsia" w:ascii="仿宋_GB2312" w:hAnsi="仿宋_GB2312" w:eastAsia="仿宋_GB2312" w:cs="仿宋_GB2312"/>
                <w:bCs/>
                <w:color w:val="auto"/>
                <w:sz w:val="28"/>
                <w:szCs w:val="24"/>
                <w:highlight w:val="none"/>
              </w:rPr>
              <w:t>提名书</w:t>
            </w:r>
          </w:p>
          <w:p w14:paraId="0BF1D9A1">
            <w:pPr>
              <w:spacing w:line="440" w:lineRule="exact"/>
              <w:jc w:val="center"/>
              <w:rPr>
                <w:rFonts w:hint="eastAsia" w:ascii="仿宋_GB2312" w:hAnsi="仿宋_GB2312" w:eastAsia="仿宋_GB2312" w:cs="仿宋_GB2312"/>
                <w:bCs/>
                <w:color w:val="auto"/>
                <w:sz w:val="28"/>
                <w:szCs w:val="24"/>
                <w:highlight w:val="none"/>
              </w:rPr>
            </w:pPr>
            <w:r>
              <w:rPr>
                <w:rFonts w:hint="eastAsia" w:ascii="仿宋_GB2312" w:hAnsi="仿宋_GB2312" w:eastAsia="仿宋_GB2312" w:cs="仿宋_GB2312"/>
                <w:bCs/>
                <w:color w:val="auto"/>
                <w:sz w:val="28"/>
                <w:szCs w:val="24"/>
                <w:highlight w:val="none"/>
              </w:rPr>
              <w:t>相关内容</w:t>
            </w:r>
          </w:p>
        </w:tc>
        <w:tc>
          <w:tcPr>
            <w:tcW w:w="6237" w:type="dxa"/>
            <w:noWrap w:val="0"/>
            <w:vAlign w:val="center"/>
          </w:tcPr>
          <w:p w14:paraId="477BB56D">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发明专利：</w:t>
            </w:r>
          </w:p>
          <w:p w14:paraId="17FAD302">
            <w:pPr>
              <w:pStyle w:val="6"/>
              <w:keepNext w:val="0"/>
              <w:keepLines w:val="0"/>
              <w:pageBreakBefore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bCs/>
                <w:color w:val="auto"/>
                <w:spacing w:val="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1.ZL202210816422.8</w:t>
            </w:r>
            <w:r>
              <w:rPr>
                <w:rFonts w:hint="eastAsia" w:ascii="仿宋_GB2312" w:hAnsi="仿宋_GB2312" w:eastAsia="仿宋_GB2312" w:cs="仿宋_GB2312"/>
                <w:bCs/>
                <w:color w:val="auto"/>
                <w:spacing w:val="0"/>
                <w:sz w:val="24"/>
                <w:szCs w:val="24"/>
                <w:highlight w:val="none"/>
              </w:rPr>
              <w:t>，</w:t>
            </w:r>
            <w:r>
              <w:rPr>
                <w:rFonts w:hint="eastAsia" w:ascii="仿宋_GB2312" w:hAnsi="仿宋_GB2312" w:eastAsia="仿宋_GB2312" w:cs="仿宋_GB2312"/>
                <w:color w:val="000000"/>
                <w:spacing w:val="0"/>
                <w:kern w:val="2"/>
                <w:sz w:val="24"/>
                <w:szCs w:val="24"/>
                <w:highlight w:val="none"/>
                <w:lang w:val="en-US" w:eastAsia="zh-CN" w:bidi="ar-SA"/>
              </w:rPr>
              <w:t>一种自动焊接系统及其应用，宁英杰、胡斌、胡飞鸽、王世坚、赵颖超、李锋、赵海燕、赵丽君、李清云、孙淦、李佳琪等；</w:t>
            </w:r>
          </w:p>
          <w:p w14:paraId="02321303">
            <w:pPr>
              <w:pStyle w:val="6"/>
              <w:keepNext w:val="0"/>
              <w:keepLines w:val="0"/>
              <w:pageBreakBefore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bCs/>
                <w:color w:val="auto"/>
                <w:spacing w:val="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2.ZL 202311477254.8</w:t>
            </w: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000000"/>
                <w:sz w:val="24"/>
                <w:szCs w:val="24"/>
                <w:highlight w:val="none"/>
              </w:rPr>
              <w:t>一</w:t>
            </w:r>
            <w:r>
              <w:rPr>
                <w:rFonts w:hint="eastAsia" w:ascii="仿宋_GB2312" w:hAnsi="仿宋_GB2312" w:eastAsia="仿宋_GB2312" w:cs="仿宋_GB2312"/>
                <w:color w:val="000000"/>
                <w:spacing w:val="0"/>
                <w:kern w:val="2"/>
                <w:sz w:val="24"/>
                <w:szCs w:val="24"/>
                <w:highlight w:val="none"/>
                <w:lang w:val="en-US" w:eastAsia="zh-CN" w:bidi="ar-SA"/>
              </w:rPr>
              <w:t>种钢筋骨架绑扎质量自动检查装置，郑俊星、习俊博、高琳、王栋、刘华北、涂驰等；</w:t>
            </w:r>
          </w:p>
          <w:p w14:paraId="1B6D7B11">
            <w:pPr>
              <w:spacing w:line="440" w:lineRule="exact"/>
              <w:jc w:val="left"/>
              <w:rPr>
                <w:rFonts w:hint="eastAsia" w:ascii="仿宋_GB2312" w:hAnsi="仿宋_GB2312" w:eastAsia="仿宋_GB2312" w:cs="仿宋_GB2312"/>
                <w:bCs/>
                <w:color w:val="auto"/>
                <w:sz w:val="24"/>
                <w:szCs w:val="24"/>
                <w:highlight w:val="none"/>
                <w:lang w:eastAsia="zh-CN"/>
              </w:rPr>
            </w:pPr>
            <w:r>
              <w:rPr>
                <w:rFonts w:hint="eastAsia" w:ascii="Times New Roman" w:hAnsi="Times New Roman" w:eastAsia="仿宋_GB2312" w:cs="Times New Roman"/>
                <w:bCs/>
                <w:color w:val="auto"/>
                <w:sz w:val="24"/>
                <w:szCs w:val="24"/>
                <w:highlight w:val="none"/>
              </w:rPr>
              <w:t>3.ZL</w:t>
            </w:r>
            <w:r>
              <w:rPr>
                <w:rFonts w:hint="eastAsia" w:ascii="Times New Roman" w:hAnsi="Times New Roman" w:eastAsia="仿宋_GB2312" w:cs="Times New Roman"/>
                <w:bCs/>
                <w:color w:val="auto"/>
                <w:sz w:val="24"/>
                <w:szCs w:val="24"/>
                <w:highlight w:val="none"/>
                <w:lang w:val="en-US" w:eastAsia="zh-CN"/>
              </w:rPr>
              <w:t>202211134288</w:t>
            </w:r>
            <w:r>
              <w:rPr>
                <w:rFonts w:hint="eastAsia" w:ascii="Times New Roman" w:hAnsi="Times New Roman" w:eastAsia="仿宋_GB2312" w:cs="Times New Roman"/>
                <w:bCs/>
                <w:color w:val="auto"/>
                <w:sz w:val="24"/>
                <w:szCs w:val="24"/>
                <w:highlight w:val="none"/>
              </w:rPr>
              <w:t>.</w:t>
            </w:r>
            <w:r>
              <w:rPr>
                <w:rFonts w:hint="eastAsia" w:ascii="Times New Roman" w:hAnsi="Times New Roman" w:eastAsia="仿宋_GB2312" w:cs="Times New Roman"/>
                <w:bCs/>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000000"/>
                <w:spacing w:val="0"/>
                <w:kern w:val="2"/>
                <w:sz w:val="24"/>
                <w:szCs w:val="24"/>
                <w:highlight w:val="none"/>
                <w:lang w:val="en-US" w:eastAsia="zh-CN" w:bidi="ar-SA"/>
              </w:rPr>
              <w:t>基于激光雷达的桥梁预制构件外观尺寸检测设备及方法，宁英杰、李锋、胡飞鸽、迟文明、方维炯、赵颖超、钱正良、郑俊星、孙志英、陈晓红、沈慧琴、王世坚、李清云、许成涛等；</w:t>
            </w:r>
          </w:p>
          <w:p w14:paraId="31696445">
            <w:pPr>
              <w:pStyle w:val="6"/>
              <w:keepNext w:val="0"/>
              <w:keepLines w:val="0"/>
              <w:pageBreakBefore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bCs/>
                <w:color w:val="auto"/>
                <w:spacing w:val="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4.ZL202410521857.1</w:t>
            </w: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000000"/>
                <w:sz w:val="24"/>
                <w:szCs w:val="24"/>
                <w:highlight w:val="none"/>
              </w:rPr>
              <w:t>一种多工位连续上料式箍筋焊接机，</w:t>
            </w:r>
            <w:r>
              <w:rPr>
                <w:rFonts w:hint="eastAsia" w:ascii="仿宋_GB2312" w:hAnsi="仿宋_GB2312" w:eastAsia="仿宋_GB2312" w:cs="仿宋_GB2312"/>
                <w:color w:val="000000"/>
                <w:spacing w:val="0"/>
                <w:kern w:val="2"/>
                <w:sz w:val="24"/>
                <w:szCs w:val="24"/>
                <w:highlight w:val="none"/>
                <w:lang w:val="en-US" w:eastAsia="zh-CN" w:bidi="ar-SA"/>
              </w:rPr>
              <w:t>吴迪高、宁英杰、谢纯辉、叶林杰、白丽辉、陈炳祥、陈骧、张海彬、孔庆鹏、马铭宇等；</w:t>
            </w:r>
          </w:p>
          <w:p w14:paraId="78CC4307">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Cs/>
                <w:color w:val="auto"/>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5.ZL202211209467.8</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000000"/>
                <w:sz w:val="24"/>
                <w:szCs w:val="24"/>
                <w:highlight w:val="none"/>
              </w:rPr>
              <w:t>一种基于视频的</w:t>
            </w:r>
            <w:r>
              <w:rPr>
                <w:rFonts w:hint="eastAsia" w:ascii="仿宋_GB2312" w:hAnsi="仿宋_GB2312" w:eastAsia="仿宋_GB2312" w:cs="仿宋_GB2312"/>
                <w:color w:val="000000"/>
                <w:spacing w:val="0"/>
                <w:kern w:val="2"/>
                <w:sz w:val="24"/>
                <w:szCs w:val="24"/>
                <w:highlight w:val="none"/>
                <w:lang w:val="en-US" w:eastAsia="zh-CN" w:bidi="ar-SA"/>
              </w:rPr>
              <w:t>多目标位移跟踪监测方法及装置，舒江鹏、张从广、周姝康、马亥波、段元锋等；</w:t>
            </w:r>
          </w:p>
          <w:p w14:paraId="2B273709">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000000"/>
                <w:spacing w:val="0"/>
                <w:kern w:val="2"/>
                <w:sz w:val="24"/>
                <w:szCs w:val="24"/>
                <w:highlight w:val="none"/>
                <w:lang w:val="en-US" w:eastAsia="zh-CN" w:bidi="ar-SA"/>
              </w:rPr>
            </w:pPr>
            <w:r>
              <w:rPr>
                <w:rFonts w:hint="eastAsia" w:ascii="Times New Roman" w:hAnsi="Times New Roman" w:eastAsia="仿宋_GB2312" w:cs="Times New Roman"/>
                <w:bCs/>
                <w:color w:val="auto"/>
                <w:spacing w:val="0"/>
                <w:kern w:val="2"/>
                <w:sz w:val="24"/>
                <w:szCs w:val="24"/>
                <w:highlight w:val="none"/>
                <w:lang w:val="en-US" w:eastAsia="zh-CN" w:bidi="ar-SA"/>
              </w:rPr>
              <w:t>6.ZL202511077109.X</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pacing w:val="0"/>
                <w:kern w:val="2"/>
                <w:sz w:val="24"/>
                <w:szCs w:val="24"/>
                <w:highlight w:val="none"/>
                <w:lang w:val="en-US" w:eastAsia="zh-CN" w:bidi="ar-SA"/>
              </w:rPr>
              <w:t>一种基于点云数据的建筑信息模型构件级更新重建方法，舒江鹏、夏哲、曾子粤、张从广、张晓武等；</w:t>
            </w:r>
          </w:p>
          <w:p w14:paraId="07A4076A">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000000"/>
                <w:spacing w:val="0"/>
                <w:kern w:val="2"/>
                <w:sz w:val="24"/>
                <w:szCs w:val="24"/>
                <w:highlight w:val="none"/>
                <w:lang w:val="en-US" w:eastAsia="zh-CN" w:bidi="ar-SA"/>
              </w:rPr>
            </w:pPr>
            <w:r>
              <w:rPr>
                <w:rFonts w:hint="eastAsia" w:ascii="Times New Roman" w:hAnsi="Times New Roman" w:eastAsia="仿宋_GB2312" w:cs="Times New Roman"/>
                <w:bCs/>
                <w:color w:val="auto"/>
                <w:spacing w:val="0"/>
                <w:kern w:val="2"/>
                <w:sz w:val="24"/>
                <w:szCs w:val="24"/>
                <w:highlight w:val="none"/>
                <w:lang w:val="en-US" w:eastAsia="zh-CN" w:bidi="ar-SA"/>
              </w:rPr>
              <w:t>7.ZL202511882123.7</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pacing w:val="0"/>
                <w:kern w:val="2"/>
                <w:sz w:val="24"/>
                <w:szCs w:val="24"/>
                <w:highlight w:val="none"/>
                <w:lang w:val="en-US" w:eastAsia="zh-CN" w:bidi="ar-SA"/>
              </w:rPr>
              <w:t>一种适用于桥梁点云的构件自动化分割识别方法，舒江鹏、宋佳旺、王沈昕旸、陈乐乐、吴凯雄等；</w:t>
            </w:r>
          </w:p>
          <w:p w14:paraId="2FD1043C">
            <w:pPr>
              <w:pStyle w:val="6"/>
              <w:keepNext w:val="0"/>
              <w:keepLines w:val="0"/>
              <w:pageBreakBefore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val="en-US" w:eastAsia="zh-CN"/>
              </w:rPr>
              <w:t>论文</w:t>
            </w:r>
            <w:r>
              <w:rPr>
                <w:rFonts w:hint="eastAsia" w:ascii="仿宋_GB2312" w:hAnsi="仿宋_GB2312" w:eastAsia="仿宋_GB2312" w:cs="仿宋_GB2312"/>
                <w:b/>
                <w:bCs/>
                <w:color w:val="auto"/>
                <w:spacing w:val="0"/>
                <w:sz w:val="24"/>
                <w:szCs w:val="24"/>
                <w:highlight w:val="none"/>
              </w:rPr>
              <w:t>：</w:t>
            </w:r>
          </w:p>
          <w:p w14:paraId="3DDFEE0D">
            <w:pPr>
              <w:keepNext w:val="0"/>
              <w:keepLines w:val="0"/>
              <w:pageBreakBefore w:val="0"/>
              <w:kinsoku/>
              <w:wordWrap/>
              <w:overflowPunct/>
              <w:topLinePunct w:val="0"/>
              <w:autoSpaceDE/>
              <w:autoSpaceDN/>
              <w:bidi w:val="0"/>
              <w:adjustRightInd/>
              <w:snapToGrid/>
              <w:spacing w:after="0" w:afterLines="0" w:line="440" w:lineRule="exact"/>
              <w:jc w:val="left"/>
              <w:textAlignment w:val="auto"/>
              <w:rPr>
                <w:rFonts w:hint="eastAsia" w:ascii="Times New Roman" w:hAnsi="Times New Roman" w:eastAsia="仿宋_GB2312" w:cs="Times New Roman"/>
                <w:bCs/>
                <w:color w:val="auto"/>
                <w:spacing w:val="0"/>
                <w:kern w:val="2"/>
                <w:sz w:val="24"/>
                <w:szCs w:val="24"/>
                <w:highlight w:val="none"/>
                <w:lang w:val="en-US" w:eastAsia="zh-CN" w:bidi="ar-SA"/>
              </w:rPr>
            </w:pPr>
            <w:r>
              <w:rPr>
                <w:rFonts w:hint="eastAsia" w:ascii="Times New Roman" w:hAnsi="Times New Roman" w:eastAsia="仿宋_GB2312" w:cs="Times New Roman"/>
                <w:bCs/>
                <w:color w:val="auto"/>
                <w:spacing w:val="0"/>
                <w:kern w:val="2"/>
                <w:sz w:val="24"/>
                <w:szCs w:val="24"/>
                <w:highlight w:val="none"/>
                <w:lang w:val="en-US" w:eastAsia="zh-CN" w:bidi="ar-SA"/>
              </w:rPr>
              <w:t>8.Shu J, Zhang C, Yu K, Shooshtarian M, Liang P. IFC-based semantic modeling of damaged RC beams using 3D point clouds[J]. Structural Concrete, 2023, 24(1): 389-410.</w:t>
            </w:r>
          </w:p>
          <w:p w14:paraId="516D04FD">
            <w:pPr>
              <w:keepNext w:val="0"/>
              <w:keepLines w:val="0"/>
              <w:pageBreakBefore w:val="0"/>
              <w:kinsoku/>
              <w:wordWrap/>
              <w:overflowPunct/>
              <w:topLinePunct w:val="0"/>
              <w:autoSpaceDE/>
              <w:autoSpaceDN/>
              <w:bidi w:val="0"/>
              <w:adjustRightInd/>
              <w:snapToGrid/>
              <w:spacing w:after="0" w:afterLines="0" w:line="440" w:lineRule="exact"/>
              <w:jc w:val="left"/>
              <w:textAlignment w:val="auto"/>
              <w:rPr>
                <w:rFonts w:hint="eastAsia" w:ascii="Times New Roman" w:hAnsi="Times New Roman" w:eastAsia="仿宋_GB2312" w:cs="Times New Roman"/>
                <w:bCs/>
                <w:color w:val="auto"/>
                <w:spacing w:val="0"/>
                <w:kern w:val="2"/>
                <w:sz w:val="24"/>
                <w:szCs w:val="24"/>
                <w:highlight w:val="none"/>
                <w:lang w:val="en-US" w:eastAsia="zh-CN" w:bidi="ar-SA"/>
              </w:rPr>
            </w:pPr>
            <w:r>
              <w:rPr>
                <w:rFonts w:hint="eastAsia" w:ascii="Times New Roman" w:hAnsi="Times New Roman" w:eastAsia="仿宋_GB2312" w:cs="Times New Roman"/>
                <w:bCs/>
                <w:color w:val="auto"/>
                <w:spacing w:val="0"/>
                <w:kern w:val="2"/>
                <w:sz w:val="24"/>
                <w:szCs w:val="24"/>
                <w:highlight w:val="none"/>
                <w:lang w:val="en-US" w:eastAsia="zh-CN" w:bidi="ar-SA"/>
              </w:rPr>
              <w:t>9.Shu J, Zhang C, Gao Y, Niu Y. A multi-task learning-based automatic blind identification procedure for operational modal analysis[J]. Mechanical Systems and Signal Processing, 2023, 187: 109959.</w:t>
            </w:r>
          </w:p>
          <w:p w14:paraId="17DBE027">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Cs/>
                <w:color w:val="auto"/>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10.</w:t>
            </w:r>
            <w:r>
              <w:rPr>
                <w:rFonts w:hint="eastAsia" w:ascii="仿宋_GB2312" w:hAnsi="仿宋_GB2312" w:eastAsia="仿宋_GB2312" w:cs="仿宋_GB2312"/>
                <w:color w:val="000000"/>
                <w:sz w:val="24"/>
                <w:szCs w:val="24"/>
                <w:highlight w:val="none"/>
              </w:rPr>
              <w:t>基于自适应改进</w:t>
            </w:r>
            <w:r>
              <w:rPr>
                <w:rFonts w:hint="eastAsia" w:ascii="Times New Roman" w:hAnsi="Times New Roman" w:eastAsia="仿宋_GB2312" w:cs="Times New Roman"/>
                <w:bCs/>
                <w:color w:val="auto"/>
                <w:spacing w:val="0"/>
                <w:kern w:val="2"/>
                <w:sz w:val="24"/>
                <w:szCs w:val="24"/>
                <w:highlight w:val="none"/>
                <w:lang w:val="en-US" w:eastAsia="zh-CN" w:bidi="ar-SA"/>
              </w:rPr>
              <w:t>LK</w:t>
            </w:r>
            <w:r>
              <w:rPr>
                <w:rFonts w:hint="eastAsia" w:ascii="仿宋_GB2312" w:hAnsi="仿宋_GB2312" w:eastAsia="仿宋_GB2312" w:cs="仿宋_GB2312"/>
                <w:color w:val="000000"/>
                <w:sz w:val="24"/>
                <w:szCs w:val="24"/>
                <w:highlight w:val="none"/>
              </w:rPr>
              <w:t>光流算法的结构位移视觉测量技术在复杂环境下的性能研究</w:t>
            </w:r>
            <w:r>
              <w:rPr>
                <w:rFonts w:hint="eastAsia" w:ascii="Times New Roman" w:hAnsi="Times New Roman" w:eastAsia="仿宋_GB2312" w:cs="Times New Roman"/>
                <w:bCs/>
                <w:color w:val="auto"/>
                <w:spacing w:val="0"/>
                <w:kern w:val="2"/>
                <w:sz w:val="24"/>
                <w:szCs w:val="24"/>
                <w:highlight w:val="none"/>
                <w:lang w:val="en-US" w:eastAsia="zh-CN" w:bidi="ar-SA"/>
              </w:rPr>
              <w:t>[J]</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color w:val="000000"/>
                <w:sz w:val="24"/>
                <w:szCs w:val="24"/>
                <w:highlight w:val="none"/>
              </w:rPr>
              <w:t>中国公路学报</w:t>
            </w:r>
            <w:r>
              <w:rPr>
                <w:rFonts w:hint="eastAsia" w:ascii="仿宋_GB2312" w:hAnsi="仿宋_GB2312" w:eastAsia="仿宋_GB2312" w:cs="仿宋_GB2312"/>
                <w:bCs/>
                <w:color w:val="auto"/>
                <w:sz w:val="24"/>
                <w:szCs w:val="24"/>
                <w:highlight w:val="none"/>
                <w:lang w:eastAsia="zh-CN"/>
              </w:rPr>
              <w:t>，</w:t>
            </w:r>
            <w:r>
              <w:rPr>
                <w:rFonts w:hint="eastAsia" w:ascii="Times New Roman" w:hAnsi="Times New Roman" w:eastAsia="仿宋_GB2312" w:cs="Times New Roman"/>
                <w:bCs/>
                <w:color w:val="auto"/>
                <w:spacing w:val="0"/>
                <w:kern w:val="2"/>
                <w:sz w:val="24"/>
                <w:szCs w:val="24"/>
                <w:highlight w:val="none"/>
                <w:lang w:val="en-US" w:eastAsia="zh-CN" w:bidi="ar-SA"/>
              </w:rPr>
              <w:t>2025(12):361-371</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color w:val="000000"/>
                <w:sz w:val="24"/>
                <w:szCs w:val="24"/>
                <w:highlight w:val="none"/>
              </w:rPr>
              <w:t>王海龙</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陈思民</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张从广等.</w:t>
            </w:r>
          </w:p>
        </w:tc>
      </w:tr>
      <w:tr w14:paraId="349F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noWrap w:val="0"/>
            <w:vAlign w:val="center"/>
          </w:tcPr>
          <w:p w14:paraId="61620985">
            <w:pPr>
              <w:spacing w:line="440" w:lineRule="exact"/>
              <w:jc w:val="center"/>
              <w:rPr>
                <w:rFonts w:hint="eastAsia" w:ascii="仿宋_GB2312" w:hAnsi="仿宋_GB2312" w:eastAsia="仿宋_GB2312" w:cs="仿宋_GB2312"/>
                <w:bCs/>
                <w:color w:val="auto"/>
                <w:sz w:val="28"/>
                <w:szCs w:val="24"/>
                <w:highlight w:val="none"/>
              </w:rPr>
            </w:pPr>
            <w:r>
              <w:rPr>
                <w:rFonts w:hint="eastAsia" w:ascii="仿宋_GB2312" w:hAnsi="仿宋_GB2312" w:eastAsia="仿宋_GB2312" w:cs="仿宋_GB2312"/>
                <w:bCs/>
                <w:color w:val="auto"/>
                <w:sz w:val="28"/>
                <w:szCs w:val="24"/>
                <w:highlight w:val="none"/>
              </w:rPr>
              <w:t>主要完成人</w:t>
            </w:r>
          </w:p>
        </w:tc>
        <w:tc>
          <w:tcPr>
            <w:tcW w:w="6237" w:type="dxa"/>
            <w:tcBorders>
              <w:left w:val="single" w:color="auto" w:sz="4" w:space="0"/>
            </w:tcBorders>
            <w:noWrap w:val="0"/>
            <w:vAlign w:val="center"/>
          </w:tcPr>
          <w:p w14:paraId="6052969C">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1.</w:t>
            </w:r>
            <w:r>
              <w:rPr>
                <w:rFonts w:hint="eastAsia" w:ascii="仿宋_GB2312" w:hAnsi="仿宋_GB2312" w:eastAsia="仿宋_GB2312" w:cs="仿宋_GB2312"/>
                <w:color w:val="000000"/>
                <w:sz w:val="24"/>
                <w:szCs w:val="24"/>
                <w:highlight w:val="none"/>
              </w:rPr>
              <w:t>宁英杰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1</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正高级工程师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浙江交工集团股份有限公司</w:t>
            </w:r>
          </w:p>
          <w:p w14:paraId="3C7C5835">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2.</w:t>
            </w:r>
            <w:r>
              <w:rPr>
                <w:rFonts w:hint="eastAsia" w:ascii="仿宋_GB2312" w:hAnsi="仿宋_GB2312" w:eastAsia="仿宋_GB2312" w:cs="仿宋_GB2312"/>
                <w:color w:val="000000"/>
                <w:sz w:val="24"/>
                <w:szCs w:val="24"/>
                <w:highlight w:val="none"/>
              </w:rPr>
              <w:t>张从广</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2</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教授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浙江大学</w:t>
            </w:r>
          </w:p>
          <w:p w14:paraId="38453D9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3.</w:t>
            </w:r>
            <w:r>
              <w:rPr>
                <w:rFonts w:hint="eastAsia" w:ascii="仿宋_GB2312" w:hAnsi="仿宋_GB2312" w:eastAsia="仿宋_GB2312" w:cs="仿宋_GB2312"/>
                <w:color w:val="000000"/>
                <w:sz w:val="24"/>
                <w:szCs w:val="24"/>
                <w:highlight w:val="none"/>
              </w:rPr>
              <w:t>郑俊星</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3</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正高级工程师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华中科技大学</w:t>
            </w:r>
          </w:p>
          <w:p w14:paraId="78AD3389">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4.</w:t>
            </w:r>
            <w:r>
              <w:rPr>
                <w:rFonts w:hint="eastAsia" w:ascii="仿宋_GB2312" w:hAnsi="仿宋_GB2312" w:eastAsia="仿宋_GB2312" w:cs="仿宋_GB2312"/>
                <w:color w:val="000000"/>
                <w:sz w:val="24"/>
                <w:szCs w:val="24"/>
                <w:highlight w:val="none"/>
              </w:rPr>
              <w:t>叶莘</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4</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浙江交工金筑交通建设有限公司</w:t>
            </w:r>
          </w:p>
          <w:p w14:paraId="05BE015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5.</w:t>
            </w:r>
            <w:r>
              <w:rPr>
                <w:rFonts w:hint="eastAsia" w:ascii="仿宋_GB2312" w:hAnsi="仿宋_GB2312" w:eastAsia="仿宋_GB2312" w:cs="仿宋_GB2312"/>
                <w:color w:val="000000"/>
                <w:sz w:val="24"/>
                <w:szCs w:val="24"/>
                <w:highlight w:val="none"/>
              </w:rPr>
              <w:t>王沈昕旸</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5</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无</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杭州旷行科技有限公司</w:t>
            </w:r>
          </w:p>
          <w:p w14:paraId="46C17F6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6.</w:t>
            </w:r>
            <w:r>
              <w:rPr>
                <w:rFonts w:hint="eastAsia" w:ascii="仿宋_GB2312" w:hAnsi="仿宋_GB2312" w:eastAsia="仿宋_GB2312" w:cs="仿宋_GB2312"/>
                <w:color w:val="000000"/>
                <w:sz w:val="24"/>
                <w:szCs w:val="24"/>
                <w:highlight w:val="none"/>
              </w:rPr>
              <w:t>赵颖超</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6</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绍兴市城</w:t>
            </w:r>
            <w:r>
              <w:rPr>
                <w:rFonts w:hint="eastAsia" w:ascii="仿宋_GB2312" w:hAnsi="仿宋_GB2312" w:eastAsia="仿宋_GB2312" w:cs="仿宋_GB2312"/>
                <w:color w:val="000000"/>
                <w:sz w:val="24"/>
                <w:szCs w:val="24"/>
                <w:highlight w:val="none"/>
                <w:lang w:val="en-US" w:eastAsia="zh-CN"/>
              </w:rPr>
              <w:t>交</w:t>
            </w:r>
            <w:r>
              <w:rPr>
                <w:rFonts w:hint="eastAsia" w:ascii="仿宋_GB2312" w:hAnsi="仿宋_GB2312" w:eastAsia="仿宋_GB2312" w:cs="仿宋_GB2312"/>
                <w:color w:val="000000"/>
                <w:sz w:val="24"/>
                <w:szCs w:val="24"/>
                <w:highlight w:val="none"/>
              </w:rPr>
              <w:t>建筑工业化制造有限公司</w:t>
            </w:r>
          </w:p>
          <w:p w14:paraId="5E6B453B">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7.</w:t>
            </w:r>
            <w:r>
              <w:rPr>
                <w:rFonts w:hint="eastAsia" w:ascii="仿宋_GB2312" w:hAnsi="仿宋_GB2312" w:eastAsia="仿宋_GB2312" w:cs="仿宋_GB2312"/>
                <w:color w:val="000000"/>
                <w:sz w:val="24"/>
                <w:szCs w:val="24"/>
                <w:highlight w:val="none"/>
              </w:rPr>
              <w:t>王小龙</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7</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浙江交工集团股份有限公司</w:t>
            </w:r>
          </w:p>
          <w:p w14:paraId="2FA66603">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8.</w:t>
            </w:r>
            <w:r>
              <w:rPr>
                <w:rFonts w:hint="eastAsia" w:ascii="仿宋_GB2312" w:hAnsi="仿宋_GB2312" w:eastAsia="仿宋_GB2312" w:cs="仿宋_GB2312"/>
                <w:color w:val="000000"/>
                <w:sz w:val="24"/>
                <w:szCs w:val="24"/>
                <w:highlight w:val="none"/>
              </w:rPr>
              <w:t>叶林杰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8</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浙江交工新材料有限公司</w:t>
            </w:r>
          </w:p>
          <w:p w14:paraId="4C048C4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9.</w:t>
            </w:r>
            <w:r>
              <w:rPr>
                <w:rFonts w:hint="eastAsia" w:ascii="仿宋_GB2312" w:hAnsi="仿宋_GB2312" w:eastAsia="仿宋_GB2312" w:cs="仿宋_GB2312"/>
                <w:color w:val="000000"/>
                <w:sz w:val="24"/>
                <w:szCs w:val="24"/>
                <w:highlight w:val="none"/>
              </w:rPr>
              <w:t>郑康康</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9</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浙江交工集团股份有限公司</w:t>
            </w:r>
          </w:p>
          <w:p w14:paraId="637C387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10.</w:t>
            </w:r>
            <w:r>
              <w:rPr>
                <w:rFonts w:hint="eastAsia" w:ascii="仿宋_GB2312" w:hAnsi="仿宋_GB2312" w:eastAsia="仿宋_GB2312" w:cs="仿宋_GB2312"/>
                <w:color w:val="000000"/>
                <w:sz w:val="24"/>
                <w:szCs w:val="24"/>
                <w:highlight w:val="none"/>
              </w:rPr>
              <w:t>程伟</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10</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浙江交工集团股份有限公司</w:t>
            </w:r>
          </w:p>
          <w:p w14:paraId="32497407">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11.</w:t>
            </w:r>
            <w:r>
              <w:rPr>
                <w:rFonts w:hint="eastAsia" w:ascii="仿宋_GB2312" w:hAnsi="仿宋_GB2312" w:eastAsia="仿宋_GB2312" w:cs="仿宋_GB2312"/>
                <w:color w:val="000000"/>
                <w:sz w:val="24"/>
                <w:szCs w:val="24"/>
                <w:highlight w:val="none"/>
              </w:rPr>
              <w:t>张智华</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11</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高级工程师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浙江交工宏途交通建设有限公司</w:t>
            </w:r>
          </w:p>
          <w:p w14:paraId="47B75933">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12.</w:t>
            </w:r>
            <w:r>
              <w:rPr>
                <w:rFonts w:hint="eastAsia" w:ascii="仿宋_GB2312" w:hAnsi="仿宋_GB2312" w:eastAsia="仿宋_GB2312" w:cs="仿宋_GB2312"/>
                <w:color w:val="000000"/>
                <w:sz w:val="24"/>
                <w:szCs w:val="24"/>
                <w:highlight w:val="none"/>
              </w:rPr>
              <w:t>郇潇</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12</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浙江大学</w:t>
            </w:r>
          </w:p>
          <w:p w14:paraId="01D7F327">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bCs/>
                <w:color w:val="auto"/>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13.</w:t>
            </w:r>
            <w:r>
              <w:rPr>
                <w:rFonts w:hint="eastAsia" w:ascii="仿宋_GB2312" w:hAnsi="仿宋_GB2312" w:eastAsia="仿宋_GB2312" w:cs="仿宋_GB2312"/>
                <w:color w:val="000000"/>
                <w:sz w:val="24"/>
                <w:szCs w:val="24"/>
                <w:highlight w:val="none"/>
              </w:rPr>
              <w:t>董腾方</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排名</w:t>
            </w:r>
            <w:r>
              <w:rPr>
                <w:rFonts w:hint="eastAsia" w:ascii="Times New Roman" w:hAnsi="Times New Roman" w:eastAsia="仿宋_GB2312" w:cs="Times New Roman"/>
                <w:bCs/>
                <w:color w:val="auto"/>
                <w:spacing w:val="0"/>
                <w:kern w:val="2"/>
                <w:sz w:val="24"/>
                <w:szCs w:val="24"/>
                <w:highlight w:val="none"/>
                <w:lang w:val="en-US" w:eastAsia="zh-CN" w:bidi="ar-SA"/>
              </w:rPr>
              <w:t>13</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工程师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浙江大学</w:t>
            </w:r>
          </w:p>
        </w:tc>
      </w:tr>
      <w:tr w14:paraId="24585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noWrap w:val="0"/>
            <w:vAlign w:val="center"/>
          </w:tcPr>
          <w:p w14:paraId="2AC09B96">
            <w:pPr>
              <w:spacing w:line="4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8"/>
                <w:szCs w:val="24"/>
                <w:highlight w:val="none"/>
              </w:rPr>
              <w:t>主要完成单位</w:t>
            </w:r>
          </w:p>
        </w:tc>
        <w:tc>
          <w:tcPr>
            <w:tcW w:w="6237" w:type="dxa"/>
            <w:tcBorders>
              <w:left w:val="single" w:color="auto" w:sz="4" w:space="0"/>
            </w:tcBorders>
            <w:noWrap w:val="0"/>
            <w:vAlign w:val="center"/>
          </w:tcPr>
          <w:p w14:paraId="511AD27F">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1.</w:t>
            </w:r>
            <w:r>
              <w:rPr>
                <w:rFonts w:hint="eastAsia" w:ascii="仿宋_GB2312" w:hAnsi="仿宋_GB2312" w:eastAsia="仿宋_GB2312" w:cs="仿宋_GB2312"/>
                <w:color w:val="000000"/>
                <w:sz w:val="24"/>
                <w:szCs w:val="24"/>
                <w:highlight w:val="none"/>
              </w:rPr>
              <w:t>单位名称：浙江交工集团股份有限公司</w:t>
            </w:r>
          </w:p>
          <w:p w14:paraId="380AA6E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2.</w:t>
            </w:r>
            <w:r>
              <w:rPr>
                <w:rFonts w:hint="eastAsia" w:ascii="仿宋_GB2312" w:hAnsi="仿宋_GB2312" w:eastAsia="仿宋_GB2312" w:cs="仿宋_GB2312"/>
                <w:color w:val="000000"/>
                <w:sz w:val="24"/>
                <w:szCs w:val="24"/>
                <w:highlight w:val="none"/>
              </w:rPr>
              <w:t>单位名称：浙江大学</w:t>
            </w:r>
          </w:p>
          <w:p w14:paraId="63967B2F">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3.单位</w:t>
            </w:r>
            <w:r>
              <w:rPr>
                <w:rFonts w:hint="eastAsia" w:ascii="仿宋_GB2312" w:hAnsi="仿宋_GB2312" w:eastAsia="仿宋_GB2312" w:cs="仿宋_GB2312"/>
                <w:color w:val="000000"/>
                <w:sz w:val="24"/>
                <w:szCs w:val="24"/>
                <w:highlight w:val="none"/>
              </w:rPr>
              <w:t>名称：杭州旷行科技有限公司</w:t>
            </w:r>
          </w:p>
          <w:p w14:paraId="2635EF9D">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4.</w:t>
            </w:r>
            <w:r>
              <w:rPr>
                <w:rFonts w:hint="eastAsia" w:ascii="仿宋_GB2312" w:hAnsi="仿宋_GB2312" w:eastAsia="仿宋_GB2312" w:cs="仿宋_GB2312"/>
                <w:color w:val="000000"/>
                <w:sz w:val="24"/>
                <w:szCs w:val="24"/>
                <w:highlight w:val="none"/>
              </w:rPr>
              <w:t>单位名称：华中科技大学</w:t>
            </w:r>
          </w:p>
          <w:p w14:paraId="09957423">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5.</w:t>
            </w:r>
            <w:r>
              <w:rPr>
                <w:rFonts w:hint="eastAsia" w:ascii="仿宋_GB2312" w:hAnsi="仿宋_GB2312" w:eastAsia="仿宋_GB2312" w:cs="仿宋_GB2312"/>
                <w:color w:val="000000"/>
                <w:sz w:val="24"/>
                <w:szCs w:val="24"/>
                <w:highlight w:val="none"/>
              </w:rPr>
              <w:t>单位名称：浙江交工金筑交通建设有限公司</w:t>
            </w:r>
          </w:p>
          <w:p w14:paraId="5AA44EFD">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6.单位</w:t>
            </w:r>
            <w:r>
              <w:rPr>
                <w:rFonts w:hint="eastAsia" w:ascii="仿宋_GB2312" w:hAnsi="仿宋_GB2312" w:eastAsia="仿宋_GB2312" w:cs="仿宋_GB2312"/>
                <w:color w:val="000000"/>
                <w:sz w:val="24"/>
                <w:szCs w:val="24"/>
                <w:highlight w:val="none"/>
              </w:rPr>
              <w:t>名称：绍兴市城</w:t>
            </w:r>
            <w:r>
              <w:rPr>
                <w:rFonts w:hint="eastAsia" w:ascii="仿宋_GB2312" w:hAnsi="仿宋_GB2312" w:eastAsia="仿宋_GB2312" w:cs="仿宋_GB2312"/>
                <w:color w:val="000000"/>
                <w:sz w:val="24"/>
                <w:szCs w:val="24"/>
                <w:highlight w:val="none"/>
                <w:lang w:val="en-US" w:eastAsia="zh-CN"/>
              </w:rPr>
              <w:t>交</w:t>
            </w:r>
            <w:r>
              <w:rPr>
                <w:rFonts w:hint="eastAsia" w:ascii="仿宋_GB2312" w:hAnsi="仿宋_GB2312" w:eastAsia="仿宋_GB2312" w:cs="仿宋_GB2312"/>
                <w:color w:val="000000"/>
                <w:sz w:val="24"/>
                <w:szCs w:val="24"/>
                <w:highlight w:val="none"/>
              </w:rPr>
              <w:t>建筑工业化制造有限公司</w:t>
            </w:r>
          </w:p>
          <w:p w14:paraId="524E35DB">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000000"/>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7.</w:t>
            </w:r>
            <w:r>
              <w:rPr>
                <w:rFonts w:hint="eastAsia" w:ascii="仿宋_GB2312" w:hAnsi="仿宋_GB2312" w:eastAsia="仿宋_GB2312" w:cs="仿宋_GB2312"/>
                <w:color w:val="000000"/>
                <w:sz w:val="24"/>
                <w:szCs w:val="24"/>
                <w:highlight w:val="none"/>
              </w:rPr>
              <w:t>单位名称：浙江交工新材料有限公司</w:t>
            </w:r>
          </w:p>
          <w:p w14:paraId="3A90B6F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Times New Roman"/>
                <w:bCs/>
                <w:color w:val="auto"/>
                <w:spacing w:val="0"/>
                <w:kern w:val="2"/>
                <w:sz w:val="24"/>
                <w:szCs w:val="24"/>
                <w:highlight w:val="none"/>
                <w:lang w:val="en-US" w:eastAsia="zh-CN" w:bidi="ar-SA"/>
              </w:rPr>
              <w:t>8.</w:t>
            </w:r>
            <w:r>
              <w:rPr>
                <w:rFonts w:hint="eastAsia" w:ascii="仿宋_GB2312" w:hAnsi="仿宋_GB2312" w:eastAsia="仿宋_GB2312" w:cs="仿宋_GB2312"/>
                <w:color w:val="000000"/>
                <w:sz w:val="24"/>
                <w:szCs w:val="24"/>
                <w:highlight w:val="none"/>
              </w:rPr>
              <w:t>单位名称：浙江交工宏途交通建设有限公司</w:t>
            </w:r>
          </w:p>
        </w:tc>
      </w:tr>
      <w:tr w14:paraId="1EBF2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noWrap w:val="0"/>
            <w:vAlign w:val="center"/>
          </w:tcPr>
          <w:p w14:paraId="585F1254">
            <w:pPr>
              <w:jc w:val="center"/>
              <w:rPr>
                <w:rStyle w:val="5"/>
                <w:rFonts w:hint="eastAsia" w:ascii="仿宋_GB2312" w:hAnsi="仿宋_GB2312" w:eastAsia="仿宋_GB2312" w:cs="仿宋_GB2312"/>
                <w:b w:val="0"/>
                <w:color w:val="auto"/>
                <w:sz w:val="28"/>
                <w:szCs w:val="28"/>
                <w:highlight w:val="none"/>
              </w:rPr>
            </w:pPr>
            <w:r>
              <w:rPr>
                <w:rStyle w:val="5"/>
                <w:rFonts w:hint="eastAsia" w:ascii="仿宋_GB2312" w:hAnsi="仿宋_GB2312" w:eastAsia="仿宋_GB2312" w:cs="仿宋_GB2312"/>
                <w:b w:val="0"/>
                <w:color w:val="auto"/>
                <w:sz w:val="28"/>
                <w:szCs w:val="28"/>
                <w:highlight w:val="none"/>
              </w:rPr>
              <w:t>提名单位</w:t>
            </w:r>
          </w:p>
        </w:tc>
        <w:tc>
          <w:tcPr>
            <w:tcW w:w="6237" w:type="dxa"/>
            <w:noWrap w:val="0"/>
            <w:vAlign w:val="center"/>
          </w:tcPr>
          <w:p w14:paraId="3DFB67B5">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Style w:val="5"/>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color w:val="000000"/>
                <w:sz w:val="24"/>
                <w:szCs w:val="24"/>
                <w:highlight w:val="none"/>
              </w:rPr>
              <w:t>浙江省交通运输厅</w:t>
            </w:r>
          </w:p>
        </w:tc>
      </w:tr>
      <w:tr w14:paraId="4EC2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noWrap w:val="0"/>
            <w:vAlign w:val="center"/>
          </w:tcPr>
          <w:p w14:paraId="0F16BEB0">
            <w:pPr>
              <w:jc w:val="center"/>
              <w:rPr>
                <w:rStyle w:val="5"/>
                <w:rFonts w:hint="eastAsia" w:ascii="仿宋_GB2312" w:hAnsi="仿宋_GB2312" w:eastAsia="仿宋_GB2312" w:cs="仿宋_GB2312"/>
                <w:b w:val="0"/>
                <w:color w:val="auto"/>
                <w:sz w:val="28"/>
                <w:szCs w:val="28"/>
                <w:highlight w:val="none"/>
              </w:rPr>
            </w:pPr>
            <w:r>
              <w:rPr>
                <w:rStyle w:val="5"/>
                <w:rFonts w:hint="eastAsia" w:ascii="仿宋_GB2312" w:hAnsi="仿宋_GB2312" w:eastAsia="仿宋_GB2312" w:cs="仿宋_GB2312"/>
                <w:b w:val="0"/>
                <w:color w:val="auto"/>
                <w:sz w:val="28"/>
                <w:szCs w:val="28"/>
                <w:highlight w:val="none"/>
              </w:rPr>
              <w:t>提名意见</w:t>
            </w:r>
          </w:p>
        </w:tc>
        <w:tc>
          <w:tcPr>
            <w:tcW w:w="6237" w:type="dxa"/>
            <w:noWrap w:val="0"/>
            <w:vAlign w:val="center"/>
          </w:tcPr>
          <w:p w14:paraId="4F78B3C0">
            <w:pPr>
              <w:pStyle w:val="6"/>
              <w:keepNext w:val="0"/>
              <w:keepLines w:val="0"/>
              <w:pageBreakBefore w:val="0"/>
              <w:widowControl w:val="0"/>
              <w:kinsoku/>
              <w:wordWrap/>
              <w:overflowPunct/>
              <w:topLinePunct w:val="0"/>
              <w:autoSpaceDE/>
              <w:autoSpaceDN/>
              <w:bidi w:val="0"/>
              <w:adjustRightInd/>
              <w:snapToGrid/>
              <w:spacing w:line="400" w:lineRule="exact"/>
              <w:ind w:firstLine="464"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该成果紧扣全球智能建造前沿与国家重大战略需求，针对大型预制构件生产数据割裂、协同制造困难、全流程质控缺失三大瓶颈，依托产学研协同开展原创性攻关，突破多项关键核心技术。自主研发了</w:t>
            </w:r>
            <w:r>
              <w:rPr>
                <w:rFonts w:hint="eastAsia" w:ascii="Times New Roman" w:hAnsi="Times New Roman" w:eastAsia="仿宋_GB2312" w:cs="Times New Roman"/>
                <w:bCs/>
                <w:color w:val="auto"/>
                <w:spacing w:val="0"/>
                <w:kern w:val="2"/>
                <w:sz w:val="24"/>
                <w:szCs w:val="24"/>
                <w:highlight w:val="none"/>
                <w:lang w:val="en-US" w:eastAsia="zh-CN" w:bidi="ar-SA"/>
              </w:rPr>
              <w:t>3</w:t>
            </w:r>
            <w:r>
              <w:rPr>
                <w:rFonts w:hint="eastAsia" w:ascii="仿宋_GB2312" w:hAnsi="仿宋_GB2312" w:eastAsia="仿宋_GB2312" w:cs="仿宋_GB2312"/>
                <w:color w:val="000000"/>
                <w:sz w:val="24"/>
                <w:szCs w:val="24"/>
                <w:highlight w:val="none"/>
              </w:rPr>
              <w:t>款智能建造机器人，贯通预制构件制造、检测、质控全业务链路，实现多环节一体化融合，有效破解行业核心技术卡点。</w:t>
            </w:r>
          </w:p>
          <w:p w14:paraId="447B9A6A">
            <w:pPr>
              <w:pStyle w:val="6"/>
              <w:keepNext w:val="0"/>
              <w:keepLines w:val="0"/>
              <w:pageBreakBefore w:val="0"/>
              <w:widowControl w:val="0"/>
              <w:kinsoku/>
              <w:wordWrap/>
              <w:overflowPunct/>
              <w:topLinePunct w:val="0"/>
              <w:autoSpaceDE/>
              <w:autoSpaceDN/>
              <w:bidi w:val="0"/>
              <w:adjustRightInd/>
              <w:snapToGrid/>
              <w:spacing w:line="400" w:lineRule="exact"/>
              <w:ind w:firstLine="464"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成果首创多维度协同管控、高精度机器人智造、全场景智能检测三大核心技术体系，攻克行业机器人协同精度不足、检测不准、管控碎片化、数据割裂等共性难题，突破了传统预制构件生产“造不精、测不准、检不全”的技术短板。打通了生产、作业、质检全链条数据壁垒，构建全生命周期数据贯通、闭环管控与智能迭代体系，核心技术原创性、引领性突出，为交通建造行业数字化、工业化、智能化升级提供核心支撑，对推动全国交通智能建造技术革新具有重要战略意义。</w:t>
            </w:r>
          </w:p>
          <w:p w14:paraId="18597C3E">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项目授权发明专利</w:t>
            </w:r>
            <w:r>
              <w:rPr>
                <w:rFonts w:hint="eastAsia" w:ascii="Times New Roman" w:hAnsi="Times New Roman" w:eastAsia="仿宋_GB2312" w:cs="Times New Roman"/>
                <w:bCs/>
                <w:color w:val="auto"/>
                <w:spacing w:val="0"/>
                <w:kern w:val="2"/>
                <w:sz w:val="24"/>
                <w:szCs w:val="24"/>
                <w:highlight w:val="none"/>
                <w:lang w:val="en-US" w:eastAsia="zh-CN" w:bidi="ar-SA"/>
              </w:rPr>
              <w:t>21</w:t>
            </w:r>
            <w:r>
              <w:rPr>
                <w:rFonts w:hint="eastAsia" w:ascii="仿宋_GB2312" w:hAnsi="仿宋_GB2312" w:eastAsia="仿宋_GB2312" w:cs="仿宋_GB2312"/>
                <w:color w:val="000000"/>
                <w:sz w:val="24"/>
                <w:szCs w:val="24"/>
                <w:highlight w:val="none"/>
              </w:rPr>
              <w:t>件、软件著作权</w:t>
            </w:r>
            <w:r>
              <w:rPr>
                <w:rFonts w:hint="eastAsia" w:ascii="Times New Roman" w:hAnsi="Times New Roman" w:eastAsia="仿宋_GB2312" w:cs="Times New Roman"/>
                <w:bCs/>
                <w:color w:val="auto"/>
                <w:spacing w:val="0"/>
                <w:kern w:val="2"/>
                <w:sz w:val="24"/>
                <w:szCs w:val="24"/>
                <w:highlight w:val="none"/>
                <w:lang w:val="en-US" w:eastAsia="zh-CN" w:bidi="ar-SA"/>
              </w:rPr>
              <w:t>3</w:t>
            </w:r>
            <w:r>
              <w:rPr>
                <w:rFonts w:hint="eastAsia" w:ascii="仿宋_GB2312" w:hAnsi="仿宋_GB2312" w:eastAsia="仿宋_GB2312" w:cs="仿宋_GB2312"/>
                <w:color w:val="000000"/>
                <w:sz w:val="24"/>
                <w:szCs w:val="24"/>
                <w:highlight w:val="none"/>
              </w:rPr>
              <w:t>项，发表</w:t>
            </w:r>
            <w:r>
              <w:rPr>
                <w:rFonts w:hint="eastAsia" w:ascii="Times New Roman" w:hAnsi="Times New Roman" w:eastAsia="仿宋_GB2312" w:cs="Times New Roman"/>
                <w:bCs/>
                <w:color w:val="auto"/>
                <w:spacing w:val="0"/>
                <w:kern w:val="2"/>
                <w:sz w:val="24"/>
                <w:szCs w:val="24"/>
                <w:highlight w:val="none"/>
                <w:lang w:val="en-US" w:eastAsia="zh-CN" w:bidi="ar-SA"/>
              </w:rPr>
              <w:t>SCI/EI</w:t>
            </w:r>
            <w:r>
              <w:rPr>
                <w:rFonts w:hint="eastAsia" w:ascii="仿宋_GB2312" w:hAnsi="仿宋_GB2312" w:eastAsia="仿宋_GB2312" w:cs="仿宋_GB2312"/>
                <w:color w:val="000000"/>
                <w:sz w:val="24"/>
                <w:szCs w:val="24"/>
                <w:highlight w:val="none"/>
              </w:rPr>
              <w:t>核心论文</w:t>
            </w:r>
            <w:r>
              <w:rPr>
                <w:rFonts w:hint="eastAsia" w:ascii="Times New Roman" w:hAnsi="Times New Roman" w:eastAsia="仿宋_GB2312" w:cs="Times New Roman"/>
                <w:bCs/>
                <w:color w:val="auto"/>
                <w:spacing w:val="0"/>
                <w:kern w:val="2"/>
                <w:sz w:val="24"/>
                <w:szCs w:val="24"/>
                <w:highlight w:val="none"/>
                <w:lang w:val="en-US" w:eastAsia="zh-CN" w:bidi="ar-SA"/>
              </w:rPr>
              <w:t>56</w:t>
            </w:r>
            <w:r>
              <w:rPr>
                <w:rFonts w:hint="eastAsia" w:ascii="仿宋_GB2312" w:hAnsi="仿宋_GB2312" w:eastAsia="仿宋_GB2312" w:cs="仿宋_GB2312"/>
                <w:color w:val="000000"/>
                <w:sz w:val="24"/>
                <w:szCs w:val="24"/>
                <w:highlight w:val="none"/>
              </w:rPr>
              <w:t>篇，编制省部级工法</w:t>
            </w:r>
            <w:r>
              <w:rPr>
                <w:rFonts w:hint="eastAsia" w:ascii="Times New Roman" w:hAnsi="Times New Roman" w:eastAsia="仿宋_GB2312" w:cs="Times New Roman"/>
                <w:bCs/>
                <w:color w:val="auto"/>
                <w:spacing w:val="0"/>
                <w:kern w:val="2"/>
                <w:sz w:val="24"/>
                <w:szCs w:val="24"/>
                <w:highlight w:val="none"/>
                <w:lang w:val="en-US" w:eastAsia="zh-CN" w:bidi="ar-SA"/>
              </w:rPr>
              <w:t>9</w:t>
            </w:r>
            <w:r>
              <w:rPr>
                <w:rFonts w:hint="eastAsia" w:ascii="仿宋_GB2312" w:hAnsi="仿宋_GB2312" w:eastAsia="仿宋_GB2312" w:cs="仿宋_GB2312"/>
                <w:color w:val="000000"/>
                <w:sz w:val="24"/>
                <w:szCs w:val="24"/>
                <w:highlight w:val="none"/>
              </w:rPr>
              <w:t>项。技术已规模化应用于杭绍甬高速、甬金衢上高速、杭甬高速等重大工程及多个工业化公司，累计新增产值超</w:t>
            </w:r>
            <w:r>
              <w:rPr>
                <w:rFonts w:hint="eastAsia" w:ascii="Times New Roman" w:hAnsi="Times New Roman" w:eastAsia="仿宋_GB2312" w:cs="Times New Roman"/>
                <w:bCs/>
                <w:color w:val="auto"/>
                <w:spacing w:val="0"/>
                <w:kern w:val="2"/>
                <w:sz w:val="24"/>
                <w:szCs w:val="24"/>
                <w:highlight w:val="none"/>
                <w:lang w:val="en-US" w:eastAsia="zh-CN" w:bidi="ar-SA"/>
              </w:rPr>
              <w:t>50</w:t>
            </w:r>
            <w:r>
              <w:rPr>
                <w:rFonts w:hint="eastAsia" w:ascii="仿宋_GB2312" w:hAnsi="仿宋_GB2312" w:eastAsia="仿宋_GB2312" w:cs="仿宋_GB2312"/>
                <w:color w:val="000000"/>
                <w:sz w:val="24"/>
                <w:szCs w:val="24"/>
                <w:highlight w:val="none"/>
              </w:rPr>
              <w:t>亿元、利税</w:t>
            </w:r>
            <w:r>
              <w:rPr>
                <w:rFonts w:hint="eastAsia" w:ascii="Times New Roman" w:hAnsi="Times New Roman" w:eastAsia="仿宋_GB2312" w:cs="Times New Roman"/>
                <w:bCs/>
                <w:color w:val="auto"/>
                <w:spacing w:val="0"/>
                <w:kern w:val="2"/>
                <w:sz w:val="24"/>
                <w:szCs w:val="24"/>
                <w:highlight w:val="none"/>
                <w:lang w:val="en-US" w:eastAsia="zh-CN" w:bidi="ar-SA"/>
              </w:rPr>
              <w:t>2.9</w:t>
            </w:r>
            <w:r>
              <w:rPr>
                <w:rFonts w:hint="eastAsia" w:ascii="仿宋_GB2312" w:hAnsi="仿宋_GB2312" w:eastAsia="仿宋_GB2312" w:cs="仿宋_GB2312"/>
                <w:color w:val="000000"/>
                <w:sz w:val="24"/>
                <w:szCs w:val="24"/>
                <w:highlight w:val="none"/>
              </w:rPr>
              <w:t>亿元，节约建设成本</w:t>
            </w:r>
            <w:r>
              <w:rPr>
                <w:rFonts w:hint="eastAsia" w:ascii="Times New Roman" w:hAnsi="Times New Roman" w:eastAsia="仿宋_GB2312" w:cs="Times New Roman"/>
                <w:bCs/>
                <w:color w:val="auto"/>
                <w:spacing w:val="0"/>
                <w:kern w:val="2"/>
                <w:sz w:val="24"/>
                <w:szCs w:val="24"/>
                <w:highlight w:val="none"/>
                <w:lang w:val="en-US" w:eastAsia="zh-CN" w:bidi="ar-SA"/>
              </w:rPr>
              <w:t>5.4</w:t>
            </w:r>
            <w:r>
              <w:rPr>
                <w:rFonts w:hint="eastAsia" w:ascii="仿宋_GB2312" w:hAnsi="仿宋_GB2312" w:eastAsia="仿宋_GB2312" w:cs="仿宋_GB2312"/>
                <w:color w:val="000000"/>
                <w:sz w:val="24"/>
                <w:szCs w:val="24"/>
                <w:highlight w:val="none"/>
              </w:rPr>
              <w:t>亿元，综合经济社会效益显著。</w:t>
            </w:r>
          </w:p>
          <w:p w14:paraId="352F90CB">
            <w:pPr>
              <w:pStyle w:val="6"/>
              <w:keepNext w:val="0"/>
              <w:keepLines w:val="0"/>
              <w:pageBreakBefore w:val="0"/>
              <w:widowControl w:val="0"/>
              <w:kinsoku/>
              <w:wordWrap/>
              <w:overflowPunct/>
              <w:topLinePunct w:val="0"/>
              <w:autoSpaceDE/>
              <w:autoSpaceDN/>
              <w:bidi w:val="0"/>
              <w:adjustRightInd/>
              <w:snapToGrid/>
              <w:spacing w:line="400" w:lineRule="exact"/>
              <w:ind w:firstLine="464"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权威评价，该成果整体技术达国际先进水平，其中预制构件制造、检测机器人技术达到国际领先水平，是我国交通智能建造领域的标志性成果。成果行业引领性与技术话语权突出，形成可全国复制推广的标杆范式。</w:t>
            </w:r>
          </w:p>
          <w:p w14:paraId="5969F79A">
            <w:pPr>
              <w:spacing w:line="420" w:lineRule="exact"/>
              <w:ind w:firstLine="482" w:firstLineChars="200"/>
              <w:contextualSpacing/>
              <w:rPr>
                <w:rFonts w:hint="eastAsia"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rPr>
              <w:t>提名该成果为省科学技术进步奖</w:t>
            </w:r>
            <w:r>
              <w:rPr>
                <w:rFonts w:hint="eastAsia" w:eastAsia="仿宋_GB2312"/>
                <w:sz w:val="24"/>
                <w:szCs w:val="24"/>
                <w:highlight w:val="none"/>
                <w:u w:val="none"/>
              </w:rPr>
              <w:t>一</w:t>
            </w:r>
            <w:r>
              <w:rPr>
                <w:rFonts w:hint="eastAsia" w:ascii="Times New Roman" w:hAnsi="Times New Roman" w:eastAsia="仿宋_GB2312" w:cs="Times New Roman"/>
                <w:b/>
                <w:bCs/>
                <w:sz w:val="24"/>
                <w:szCs w:val="24"/>
                <w:highlight w:val="none"/>
              </w:rPr>
              <w:t>等奖。</w:t>
            </w:r>
          </w:p>
          <w:p w14:paraId="5BDE19E5">
            <w:pPr>
              <w:contextualSpacing/>
              <w:jc w:val="center"/>
              <w:rPr>
                <w:rStyle w:val="5"/>
                <w:rFonts w:hint="eastAsia" w:ascii="仿宋_GB2312" w:hAnsi="仿宋_GB2312" w:eastAsia="仿宋_GB2312" w:cs="仿宋_GB2312"/>
                <w:b w:val="0"/>
                <w:color w:val="auto"/>
                <w:sz w:val="24"/>
                <w:szCs w:val="24"/>
                <w:highlight w:val="none"/>
              </w:rPr>
            </w:pPr>
          </w:p>
        </w:tc>
      </w:tr>
    </w:tbl>
    <w:p w14:paraId="6644FD62">
      <w:pPr>
        <w:jc w:val="left"/>
        <w:rPr>
          <w:rStyle w:val="5"/>
          <w:rFonts w:hint="eastAsia" w:ascii="国标黑体" w:hAnsi="国标黑体" w:eastAsia="国标黑体" w:cs="国标黑体"/>
          <w:b w:val="0"/>
          <w:color w:val="auto"/>
          <w:sz w:val="32"/>
          <w:szCs w:val="32"/>
          <w:highlight w:val="none"/>
          <w:lang w:val="en-US" w:eastAsia="zh-CN"/>
        </w:rPr>
      </w:pPr>
      <w:r>
        <w:rPr>
          <w:rStyle w:val="5"/>
          <w:rFonts w:eastAsia="方正小标宋简体"/>
          <w:b w:val="0"/>
          <w:color w:val="auto"/>
          <w:sz w:val="36"/>
          <w:szCs w:val="36"/>
          <w:highlight w:val="none"/>
        </w:rPr>
        <w:br w:type="page"/>
      </w:r>
      <w:r>
        <w:rPr>
          <w:rStyle w:val="5"/>
          <w:rFonts w:hint="eastAsia" w:ascii="国标黑体" w:hAnsi="国标黑体" w:eastAsia="国标黑体" w:cs="国标黑体"/>
          <w:b w:val="0"/>
          <w:color w:val="auto"/>
          <w:sz w:val="32"/>
          <w:szCs w:val="32"/>
          <w:highlight w:val="none"/>
          <w:lang w:eastAsia="zh-CN"/>
        </w:rPr>
        <w:t>附件</w:t>
      </w:r>
      <w:r>
        <w:rPr>
          <w:rStyle w:val="5"/>
          <w:rFonts w:hint="eastAsia" w:ascii="国标黑体" w:hAnsi="国标黑体" w:eastAsia="国标黑体" w:cs="国标黑体"/>
          <w:b w:val="0"/>
          <w:color w:val="auto"/>
          <w:sz w:val="32"/>
          <w:szCs w:val="32"/>
          <w:highlight w:val="none"/>
          <w:lang w:val="en-US" w:eastAsia="zh-CN"/>
        </w:rPr>
        <w:t>4</w:t>
      </w:r>
    </w:p>
    <w:p w14:paraId="25C98209">
      <w:pPr>
        <w:jc w:val="center"/>
        <w:rPr>
          <w:rStyle w:val="5"/>
          <w:rFonts w:eastAsia="方正小标宋简体"/>
          <w:bCs w:val="0"/>
          <w:color w:val="auto"/>
          <w:sz w:val="36"/>
          <w:szCs w:val="36"/>
          <w:highlight w:val="none"/>
        </w:rPr>
      </w:pPr>
      <w:r>
        <w:rPr>
          <w:rStyle w:val="5"/>
          <w:rFonts w:eastAsia="方正小标宋简体"/>
          <w:b w:val="0"/>
          <w:color w:val="auto"/>
          <w:sz w:val="36"/>
          <w:szCs w:val="36"/>
          <w:highlight w:val="none"/>
        </w:rPr>
        <w:t>浙江省科学技术奖公示信息表</w:t>
      </w:r>
      <w:r>
        <w:rPr>
          <w:rStyle w:val="5"/>
          <w:rFonts w:eastAsia="仿宋_GB2312"/>
          <w:b w:val="0"/>
          <w:color w:val="auto"/>
          <w:sz w:val="32"/>
          <w:szCs w:val="32"/>
          <w:highlight w:val="none"/>
        </w:rPr>
        <w:t>（单位提名）</w:t>
      </w:r>
    </w:p>
    <w:p w14:paraId="524CA96F">
      <w:pPr>
        <w:spacing w:line="500" w:lineRule="exact"/>
        <w:rPr>
          <w:rFonts w:eastAsia="仿宋_GB2312"/>
          <w:sz w:val="28"/>
          <w:szCs w:val="24"/>
          <w:highlight w:val="none"/>
        </w:rPr>
      </w:pPr>
      <w:r>
        <w:rPr>
          <w:rFonts w:eastAsia="仿宋_GB2312"/>
          <w:sz w:val="28"/>
          <w:szCs w:val="24"/>
          <w:highlight w:val="none"/>
        </w:rPr>
        <w:t>提名奖项：（科学技术进步奖）</w:t>
      </w:r>
    </w:p>
    <w:tbl>
      <w:tblPr>
        <w:tblStyle w:val="3"/>
        <w:tblW w:w="963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1"/>
        <w:gridCol w:w="7067"/>
      </w:tblGrid>
      <w:tr w14:paraId="4746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noWrap w:val="0"/>
            <w:vAlign w:val="center"/>
          </w:tcPr>
          <w:p w14:paraId="3F549020">
            <w:pPr>
              <w:jc w:val="center"/>
              <w:rPr>
                <w:rStyle w:val="5"/>
                <w:rFonts w:eastAsia="仿宋_GB2312"/>
                <w:b w:val="0"/>
                <w:color w:val="auto"/>
                <w:sz w:val="28"/>
                <w:highlight w:val="none"/>
              </w:rPr>
            </w:pPr>
            <w:r>
              <w:rPr>
                <w:rStyle w:val="5"/>
                <w:rFonts w:eastAsia="仿宋_GB2312"/>
                <w:b w:val="0"/>
                <w:bCs w:val="0"/>
                <w:color w:val="auto"/>
                <w:sz w:val="28"/>
                <w:highlight w:val="none"/>
              </w:rPr>
              <w:t>成果名称</w:t>
            </w:r>
          </w:p>
        </w:tc>
        <w:tc>
          <w:tcPr>
            <w:tcW w:w="6237" w:type="dxa"/>
            <w:noWrap w:val="0"/>
            <w:vAlign w:val="center"/>
          </w:tcPr>
          <w:p w14:paraId="456D2A5E">
            <w:pPr>
              <w:jc w:val="center"/>
              <w:rPr>
                <w:rFonts w:eastAsia="仿宋_GB2312"/>
                <w:spacing w:val="-11"/>
                <w:sz w:val="24"/>
                <w:szCs w:val="24"/>
                <w:highlight w:val="none"/>
              </w:rPr>
            </w:pPr>
            <w:r>
              <w:rPr>
                <w:rFonts w:hint="eastAsia" w:eastAsia="仿宋_GB2312"/>
                <w:spacing w:val="-11"/>
                <w:sz w:val="24"/>
                <w:szCs w:val="24"/>
                <w:highlight w:val="none"/>
              </w:rPr>
              <w:t>复杂环境下大运河新通道的建设与运维关键技术和应用</w:t>
            </w:r>
          </w:p>
        </w:tc>
      </w:tr>
      <w:tr w14:paraId="4CF60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noWrap w:val="0"/>
            <w:vAlign w:val="center"/>
          </w:tcPr>
          <w:p w14:paraId="7154B506">
            <w:pPr>
              <w:jc w:val="center"/>
              <w:rPr>
                <w:rStyle w:val="5"/>
                <w:rFonts w:eastAsia="仿宋_GB2312"/>
                <w:b w:val="0"/>
                <w:color w:val="auto"/>
                <w:sz w:val="28"/>
                <w:highlight w:val="none"/>
              </w:rPr>
            </w:pPr>
            <w:r>
              <w:rPr>
                <w:rStyle w:val="5"/>
                <w:rFonts w:eastAsia="仿宋_GB2312"/>
                <w:b w:val="0"/>
                <w:bCs w:val="0"/>
                <w:color w:val="auto"/>
                <w:sz w:val="28"/>
                <w:highlight w:val="none"/>
              </w:rPr>
              <w:t>提名等级</w:t>
            </w:r>
          </w:p>
        </w:tc>
        <w:tc>
          <w:tcPr>
            <w:tcW w:w="6237" w:type="dxa"/>
            <w:noWrap w:val="0"/>
            <w:vAlign w:val="center"/>
          </w:tcPr>
          <w:p w14:paraId="5388A18F">
            <w:pPr>
              <w:jc w:val="center"/>
              <w:rPr>
                <w:rFonts w:eastAsia="仿宋_GB2312"/>
                <w:spacing w:val="-11"/>
                <w:sz w:val="24"/>
                <w:szCs w:val="24"/>
                <w:highlight w:val="none"/>
              </w:rPr>
            </w:pPr>
            <w:r>
              <w:rPr>
                <w:rStyle w:val="5"/>
                <w:rFonts w:hint="eastAsia" w:ascii="Calibri" w:hAnsi="Calibri" w:eastAsia="仿宋_GB2312"/>
                <w:b w:val="0"/>
                <w:color w:val="auto"/>
                <w:sz w:val="24"/>
                <w:szCs w:val="24"/>
                <w:highlight w:val="none"/>
              </w:rPr>
              <w:t>一等奖</w:t>
            </w:r>
          </w:p>
        </w:tc>
      </w:tr>
      <w:tr w14:paraId="2C4A8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69" w:type="dxa"/>
            <w:noWrap w:val="0"/>
            <w:vAlign w:val="center"/>
          </w:tcPr>
          <w:p w14:paraId="7136D239">
            <w:pPr>
              <w:spacing w:line="440" w:lineRule="exact"/>
              <w:jc w:val="center"/>
              <w:rPr>
                <w:rFonts w:eastAsia="仿宋_GB2312"/>
                <w:bCs/>
                <w:sz w:val="28"/>
                <w:szCs w:val="24"/>
                <w:highlight w:val="none"/>
              </w:rPr>
            </w:pPr>
            <w:r>
              <w:rPr>
                <w:rFonts w:eastAsia="仿宋_GB2312"/>
                <w:bCs/>
                <w:sz w:val="28"/>
                <w:szCs w:val="24"/>
                <w:highlight w:val="none"/>
              </w:rPr>
              <w:t>提名书</w:t>
            </w:r>
          </w:p>
          <w:p w14:paraId="3E2094E1">
            <w:pPr>
              <w:spacing w:line="440" w:lineRule="exact"/>
              <w:jc w:val="center"/>
              <w:rPr>
                <w:rFonts w:eastAsia="仿宋_GB2312"/>
                <w:bCs/>
                <w:sz w:val="28"/>
                <w:szCs w:val="24"/>
                <w:highlight w:val="none"/>
              </w:rPr>
            </w:pPr>
            <w:r>
              <w:rPr>
                <w:rFonts w:eastAsia="仿宋_GB2312"/>
                <w:bCs/>
                <w:sz w:val="28"/>
                <w:szCs w:val="24"/>
                <w:highlight w:val="none"/>
              </w:rPr>
              <w:t>相关内容</w:t>
            </w:r>
          </w:p>
        </w:tc>
        <w:tc>
          <w:tcPr>
            <w:tcW w:w="6237" w:type="dxa"/>
            <w:noWrap w:val="0"/>
            <w:vAlign w:val="center"/>
          </w:tcPr>
          <w:p w14:paraId="5568150E">
            <w:pPr>
              <w:spacing w:line="420" w:lineRule="exact"/>
              <w:jc w:val="left"/>
              <w:rPr>
                <w:rFonts w:eastAsia="仿宋_GB2312"/>
                <w:bCs/>
                <w:sz w:val="24"/>
                <w:szCs w:val="24"/>
                <w:highlight w:val="none"/>
              </w:rPr>
            </w:pPr>
            <w:r>
              <w:rPr>
                <w:rFonts w:eastAsia="仿宋_GB2312"/>
                <w:bCs/>
                <w:sz w:val="24"/>
                <w:szCs w:val="24"/>
                <w:highlight w:val="none"/>
              </w:rPr>
              <w:t>科学技术进步奖：提名书的主要知识产权和标准规范目录、代表性论文专著目录。</w:t>
            </w:r>
          </w:p>
          <w:p w14:paraId="3D0CF18E">
            <w:pPr>
              <w:spacing w:line="42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发明专利：</w:t>
            </w:r>
          </w:p>
          <w:p w14:paraId="0BEED193">
            <w:pPr>
              <w:pStyle w:val="6"/>
              <w:spacing w:line="420" w:lineRule="exact"/>
              <w:ind w:firstLine="0" w:firstLineChars="0"/>
              <w:rPr>
                <w:rFonts w:ascii="Times New Roman"/>
                <w:bCs/>
                <w:spacing w:val="0"/>
                <w:sz w:val="24"/>
                <w:szCs w:val="24"/>
                <w:highlight w:val="none"/>
              </w:rPr>
            </w:pPr>
            <w:r>
              <w:rPr>
                <w:rFonts w:hint="eastAsia" w:ascii="Times New Roman"/>
                <w:bCs/>
                <w:spacing w:val="0"/>
                <w:sz w:val="24"/>
                <w:szCs w:val="24"/>
                <w:highlight w:val="none"/>
              </w:rPr>
              <w:t>1.</w:t>
            </w:r>
            <w:r>
              <w:rPr>
                <w:rFonts w:hint="eastAsia" w:ascii="Times New Roman" w:eastAsia="宋体"/>
                <w:bCs/>
                <w:spacing w:val="-11"/>
                <w:kern w:val="0"/>
                <w:sz w:val="24"/>
                <w:szCs w:val="24"/>
                <w:highlight w:val="none"/>
              </w:rPr>
              <w:t>ZL 2022 1 0975116.1</w:t>
            </w:r>
            <w:r>
              <w:rPr>
                <w:rFonts w:hint="eastAsia" w:ascii="Times New Roman"/>
                <w:bCs/>
                <w:spacing w:val="0"/>
                <w:sz w:val="24"/>
                <w:szCs w:val="24"/>
                <w:highlight w:val="none"/>
              </w:rPr>
              <w:t>，</w:t>
            </w:r>
            <w:r>
              <w:rPr>
                <w:rFonts w:hint="eastAsia" w:hAnsi="仿宋_GB2312" w:cs="仿宋_GB2312"/>
                <w:bCs/>
                <w:spacing w:val="0"/>
                <w:sz w:val="24"/>
                <w:szCs w:val="24"/>
                <w:highlight w:val="none"/>
              </w:rPr>
              <w:t>基于数字孪生技术的涌潮河段船闸管控系统及方法，杨凯、金国强、田序伟、叶润丞；</w:t>
            </w:r>
          </w:p>
          <w:p w14:paraId="3BE5A13F">
            <w:pPr>
              <w:pStyle w:val="6"/>
              <w:spacing w:line="420" w:lineRule="exact"/>
              <w:ind w:firstLine="0" w:firstLineChars="0"/>
              <w:rPr>
                <w:rFonts w:ascii="Times New Roman"/>
                <w:bCs/>
                <w:spacing w:val="0"/>
                <w:sz w:val="24"/>
                <w:szCs w:val="24"/>
                <w:highlight w:val="none"/>
              </w:rPr>
            </w:pPr>
            <w:r>
              <w:rPr>
                <w:rFonts w:hint="eastAsia" w:ascii="Times New Roman"/>
                <w:bCs/>
                <w:spacing w:val="0"/>
                <w:sz w:val="24"/>
                <w:szCs w:val="24"/>
                <w:highlight w:val="none"/>
              </w:rPr>
              <w:t>2.</w:t>
            </w:r>
            <w:r>
              <w:rPr>
                <w:rFonts w:hint="eastAsia" w:ascii="Times New Roman" w:eastAsia="宋体"/>
                <w:spacing w:val="0"/>
                <w:sz w:val="24"/>
                <w:szCs w:val="24"/>
                <w:highlight w:val="none"/>
              </w:rPr>
              <w:t>Z</w:t>
            </w:r>
            <w:r>
              <w:rPr>
                <w:rFonts w:hint="eastAsia" w:ascii="Times New Roman" w:eastAsia="宋体"/>
                <w:bCs/>
                <w:spacing w:val="-11"/>
                <w:kern w:val="0"/>
                <w:sz w:val="24"/>
                <w:szCs w:val="24"/>
                <w:highlight w:val="none"/>
              </w:rPr>
              <w:t>L 2021 1 0195034.0</w:t>
            </w:r>
            <w:r>
              <w:rPr>
                <w:rFonts w:hint="eastAsia" w:hAnsi="仿宋_GB2312" w:cs="仿宋_GB2312"/>
                <w:bCs/>
                <w:spacing w:val="0"/>
                <w:sz w:val="24"/>
                <w:szCs w:val="24"/>
                <w:highlight w:val="none"/>
              </w:rPr>
              <w:t>，水工建筑物及其闸门系统，张公略、夏平、常海存、王国韬、金国强、李浙江等；</w:t>
            </w:r>
          </w:p>
          <w:p w14:paraId="17D121A1">
            <w:pPr>
              <w:widowControl/>
              <w:spacing w:line="420" w:lineRule="exact"/>
              <w:jc w:val="left"/>
              <w:rPr>
                <w:rFonts w:eastAsia="仿宋_GB2312"/>
                <w:bCs/>
                <w:sz w:val="24"/>
                <w:szCs w:val="24"/>
                <w:highlight w:val="none"/>
              </w:rPr>
            </w:pPr>
            <w:r>
              <w:rPr>
                <w:rFonts w:hint="eastAsia" w:eastAsia="仿宋_GB2312"/>
                <w:bCs/>
                <w:sz w:val="24"/>
                <w:szCs w:val="24"/>
                <w:highlight w:val="none"/>
              </w:rPr>
              <w:t>3.</w:t>
            </w:r>
            <w:r>
              <w:rPr>
                <w:rFonts w:hint="eastAsia"/>
                <w:bCs/>
                <w:spacing w:val="-11"/>
                <w:kern w:val="0"/>
                <w:sz w:val="24"/>
                <w:szCs w:val="24"/>
                <w:highlight w:val="none"/>
              </w:rPr>
              <w:t>ZL 2022 1 0220364.5</w:t>
            </w:r>
            <w:r>
              <w:rPr>
                <w:rFonts w:hint="eastAsia" w:ascii="仿宋_GB2312" w:hAnsi="仿宋_GB2312" w:eastAsia="仿宋_GB2312" w:cs="仿宋_GB2312"/>
                <w:bCs/>
                <w:sz w:val="24"/>
                <w:szCs w:val="24"/>
                <w:highlight w:val="none"/>
              </w:rPr>
              <w:t>，一种考虑应力比的软土蠕变本构模型构建方法，吕媛媛、樊金甲、王晓君、洪晶晶、胡昱业、沈才华、于瀚森；</w:t>
            </w:r>
          </w:p>
          <w:p w14:paraId="5EC89613">
            <w:pPr>
              <w:spacing w:line="420" w:lineRule="exact"/>
              <w:rPr>
                <w:sz w:val="24"/>
                <w:szCs w:val="24"/>
                <w:highlight w:val="none"/>
              </w:rPr>
            </w:pPr>
            <w:r>
              <w:rPr>
                <w:rFonts w:hint="eastAsia" w:eastAsia="仿宋_GB2312"/>
                <w:bCs/>
                <w:sz w:val="24"/>
                <w:szCs w:val="24"/>
                <w:highlight w:val="none"/>
              </w:rPr>
              <w:t>4.</w:t>
            </w:r>
            <w:r>
              <w:rPr>
                <w:rFonts w:hint="eastAsia"/>
                <w:bCs/>
                <w:spacing w:val="-11"/>
                <w:kern w:val="0"/>
                <w:sz w:val="24"/>
                <w:szCs w:val="24"/>
                <w:highlight w:val="none"/>
              </w:rPr>
              <w:t>ZL 2021 1 0203211.5</w:t>
            </w:r>
            <w:r>
              <w:rPr>
                <w:rFonts w:hint="eastAsia" w:ascii="仿宋_GB2312" w:hAnsi="仿宋_GB2312" w:eastAsia="仿宋_GB2312" w:cs="仿宋_GB2312"/>
                <w:bCs/>
                <w:sz w:val="24"/>
                <w:szCs w:val="24"/>
                <w:highlight w:val="none"/>
              </w:rPr>
              <w:t>，船闸闸室墙混凝土浇筑施工装置及施工方法，姚平、茅兵海、韩雨凡；</w:t>
            </w:r>
          </w:p>
          <w:p w14:paraId="579F965A">
            <w:pPr>
              <w:spacing w:line="42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标准规范：</w:t>
            </w:r>
          </w:p>
          <w:p w14:paraId="5BBC207A">
            <w:pPr>
              <w:spacing w:line="420" w:lineRule="exact"/>
              <w:rPr>
                <w:rFonts w:eastAsia="仿宋_GB2312"/>
                <w:bCs/>
                <w:sz w:val="24"/>
                <w:szCs w:val="24"/>
                <w:highlight w:val="none"/>
              </w:rPr>
            </w:pPr>
            <w:r>
              <w:rPr>
                <w:rFonts w:hint="eastAsia" w:eastAsia="仿宋_GB2312"/>
                <w:bCs/>
                <w:sz w:val="24"/>
                <w:szCs w:val="24"/>
                <w:highlight w:val="none"/>
              </w:rPr>
              <w:t>5.</w:t>
            </w:r>
            <w:r>
              <w:rPr>
                <w:rFonts w:hint="eastAsia" w:ascii="仿宋_GB2312" w:hAnsi="仿宋_GB2312" w:eastAsia="仿宋_GB2312" w:cs="仿宋_GB2312"/>
                <w:bCs/>
                <w:spacing w:val="0"/>
                <w:kern w:val="2"/>
                <w:sz w:val="24"/>
                <w:szCs w:val="24"/>
                <w:highlight w:val="none"/>
                <w:lang w:val="en-US" w:eastAsia="zh-CN" w:bidi="ar-SA"/>
              </w:rPr>
              <w:t>主编团体标准《船闸设施设备智慧管养系统技术规范（</w:t>
            </w:r>
            <w:r>
              <w:rPr>
                <w:rFonts w:hint="default" w:ascii="Times New Roman" w:hAnsi="Times New Roman" w:eastAsia="仿宋_GB2312" w:cs="Times New Roman"/>
                <w:bCs/>
                <w:spacing w:val="0"/>
                <w:kern w:val="2"/>
                <w:sz w:val="24"/>
                <w:szCs w:val="24"/>
                <w:highlight w:val="none"/>
                <w:lang w:val="en-US" w:eastAsia="zh-CN" w:bidi="ar-SA"/>
              </w:rPr>
              <w:t>T/CIN 042-2024）</w:t>
            </w:r>
            <w:r>
              <w:rPr>
                <w:rFonts w:hint="eastAsia" w:ascii="仿宋_GB2312" w:hAnsi="仿宋_GB2312" w:eastAsia="仿宋_GB2312" w:cs="仿宋_GB2312"/>
                <w:bCs/>
                <w:spacing w:val="0"/>
                <w:kern w:val="2"/>
                <w:sz w:val="24"/>
                <w:szCs w:val="24"/>
                <w:highlight w:val="none"/>
                <w:lang w:val="en-US" w:eastAsia="zh-CN" w:bidi="ar-SA"/>
              </w:rPr>
              <w:t>》，吕江、王炜正、潘国华、程凯、万颖君、何洋等；</w:t>
            </w:r>
          </w:p>
          <w:p w14:paraId="218B5E93">
            <w:pPr>
              <w:pStyle w:val="6"/>
              <w:spacing w:line="420" w:lineRule="exact"/>
              <w:ind w:firstLine="0" w:firstLineChars="0"/>
              <w:rPr>
                <w:rFonts w:hint="eastAsia" w:hAnsi="仿宋_GB2312" w:cs="仿宋_GB2312"/>
                <w:bCs/>
                <w:spacing w:val="0"/>
                <w:sz w:val="24"/>
                <w:szCs w:val="24"/>
                <w:highlight w:val="none"/>
              </w:rPr>
            </w:pPr>
            <w:r>
              <w:rPr>
                <w:rFonts w:hint="eastAsia" w:ascii="Times New Roman"/>
                <w:bCs/>
                <w:spacing w:val="0"/>
                <w:sz w:val="24"/>
                <w:szCs w:val="24"/>
                <w:highlight w:val="none"/>
              </w:rPr>
              <w:t>6.</w:t>
            </w:r>
            <w:r>
              <w:rPr>
                <w:rFonts w:hint="eastAsia" w:hAnsi="仿宋_GB2312" w:cs="仿宋_GB2312"/>
                <w:bCs/>
                <w:spacing w:val="0"/>
                <w:sz w:val="24"/>
                <w:szCs w:val="24"/>
                <w:highlight w:val="none"/>
              </w:rPr>
              <w:t>参编行业标准《船闸总体设计规范（</w:t>
            </w:r>
            <w:r>
              <w:rPr>
                <w:rFonts w:hint="eastAsia" w:ascii="Times New Roman" w:eastAsia="宋体"/>
                <w:bCs/>
                <w:spacing w:val="-11"/>
                <w:kern w:val="0"/>
                <w:sz w:val="24"/>
                <w:szCs w:val="24"/>
                <w:highlight w:val="none"/>
              </w:rPr>
              <w:t>JTS 305-2025</w:t>
            </w:r>
            <w:r>
              <w:rPr>
                <w:rFonts w:hint="eastAsia" w:hAnsi="仿宋_GB2312" w:cs="仿宋_GB2312"/>
                <w:bCs/>
                <w:spacing w:val="0"/>
                <w:sz w:val="24"/>
                <w:szCs w:val="24"/>
                <w:highlight w:val="none"/>
              </w:rPr>
              <w:t>）》，吴澎、王效远、韩巍巍、金国强等；</w:t>
            </w:r>
          </w:p>
          <w:p w14:paraId="085B0556">
            <w:pPr>
              <w:spacing w:line="42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论文：</w:t>
            </w:r>
          </w:p>
          <w:p w14:paraId="4196B77B">
            <w:pPr>
              <w:spacing w:line="420" w:lineRule="exact"/>
              <w:jc w:val="left"/>
              <w:rPr>
                <w:rFonts w:hint="eastAsia" w:ascii="仿宋_GB2312" w:hAnsi="仿宋_GB2312" w:eastAsia="仿宋_GB2312" w:cs="仿宋_GB2312"/>
                <w:bCs/>
                <w:sz w:val="24"/>
                <w:szCs w:val="24"/>
                <w:highlight w:val="none"/>
              </w:rPr>
            </w:pPr>
            <w:r>
              <w:rPr>
                <w:rFonts w:hint="eastAsia" w:eastAsia="仿宋_GB2312"/>
                <w:bCs/>
                <w:sz w:val="24"/>
                <w:szCs w:val="24"/>
                <w:highlight w:val="none"/>
              </w:rPr>
              <w:t>7.</w:t>
            </w:r>
            <w:r>
              <w:rPr>
                <w:rFonts w:hint="eastAsia" w:ascii="仿宋_GB2312" w:hAnsi="仿宋_GB2312" w:eastAsia="仿宋_GB2312" w:cs="仿宋_GB2312"/>
                <w:bCs/>
                <w:sz w:val="24"/>
                <w:szCs w:val="24"/>
                <w:highlight w:val="none"/>
              </w:rPr>
              <w:t>京杭运河沟通钱塘江八堡船闸口门综合整治方案，水运工程，2022 12，金国强、史英标、李浙江、杨元平等；</w:t>
            </w:r>
          </w:p>
          <w:p w14:paraId="3C3291D6">
            <w:pPr>
              <w:pStyle w:val="7"/>
              <w:numPr>
                <w:ilvl w:val="0"/>
                <w:numId w:val="0"/>
              </w:numPr>
              <w:spacing w:line="420" w:lineRule="exact"/>
              <w:rPr>
                <w:rFonts w:cs="宋体"/>
                <w:bCs/>
                <w:spacing w:val="-11"/>
                <w:kern w:val="0"/>
                <w:sz w:val="24"/>
                <w:highlight w:val="none"/>
              </w:rPr>
            </w:pPr>
            <w:r>
              <w:rPr>
                <w:rFonts w:hint="eastAsia" w:eastAsia="仿宋_GB2312"/>
                <w:bCs/>
                <w:sz w:val="24"/>
                <w:highlight w:val="none"/>
              </w:rPr>
              <w:t>8.</w:t>
            </w:r>
            <w:r>
              <w:rPr>
                <w:bCs/>
                <w:spacing w:val="-11"/>
                <w:kern w:val="0"/>
                <w:sz w:val="24"/>
                <w:highlight w:val="none"/>
              </w:rPr>
              <w:t>Inf</w:t>
            </w:r>
            <w:r>
              <w:rPr>
                <w:rFonts w:hint="eastAsia"/>
                <w:bCs/>
                <w:spacing w:val="-11"/>
                <w:kern w:val="0"/>
                <w:sz w:val="24"/>
                <w:highlight w:val="none"/>
              </w:rPr>
              <w:t>l</w:t>
            </w:r>
            <w:r>
              <w:rPr>
                <w:bCs/>
                <w:spacing w:val="-11"/>
                <w:kern w:val="0"/>
                <w:sz w:val="24"/>
                <w:highlight w:val="none"/>
              </w:rPr>
              <w:t>uence of Flow and Sediment Transport Processes on</w:t>
            </w:r>
            <w:r>
              <w:rPr>
                <w:rFonts w:hint="eastAsia"/>
                <w:bCs/>
                <w:spacing w:val="-11"/>
                <w:kern w:val="0"/>
                <w:sz w:val="24"/>
                <w:highlight w:val="none"/>
              </w:rPr>
              <w:t xml:space="preserve"> </w:t>
            </w:r>
            <w:r>
              <w:rPr>
                <w:bCs/>
                <w:spacing w:val="-11"/>
                <w:kern w:val="0"/>
                <w:sz w:val="24"/>
                <w:highlight w:val="none"/>
              </w:rPr>
              <w:t>Sedimentation in Groyne Fields，Journal of Coastal Research，Special Issue No. 95, 2020</w:t>
            </w:r>
            <w:r>
              <w:rPr>
                <w:rFonts w:hint="eastAsia" w:ascii="仿宋_GB2312" w:hAnsi="仿宋_GB2312" w:eastAsia="仿宋_GB2312" w:cs="仿宋_GB2312"/>
                <w:bCs/>
                <w:sz w:val="24"/>
                <w:highlight w:val="none"/>
              </w:rPr>
              <w:t>，吴腾、秦杰；</w:t>
            </w:r>
          </w:p>
          <w:p w14:paraId="4C91B2D7">
            <w:pPr>
              <w:spacing w:line="420" w:lineRule="exact"/>
              <w:jc w:val="left"/>
              <w:rPr>
                <w:rFonts w:hint="eastAsia" w:ascii="仿宋_GB2312" w:hAnsi="仿宋_GB2312" w:eastAsia="仿宋_GB2312" w:cs="仿宋_GB2312"/>
                <w:bCs/>
                <w:sz w:val="24"/>
                <w:szCs w:val="24"/>
                <w:highlight w:val="none"/>
              </w:rPr>
            </w:pPr>
            <w:r>
              <w:rPr>
                <w:rFonts w:hint="eastAsia" w:eastAsia="仿宋_GB2312"/>
                <w:bCs/>
                <w:sz w:val="24"/>
                <w:szCs w:val="24"/>
                <w:highlight w:val="none"/>
              </w:rPr>
              <w:t>9.</w:t>
            </w:r>
            <w:r>
              <w:rPr>
                <w:rFonts w:hint="eastAsia" w:ascii="仿宋_GB2312" w:hAnsi="仿宋_GB2312" w:eastAsia="仿宋_GB2312" w:cs="仿宋_GB2312"/>
                <w:bCs/>
                <w:sz w:val="24"/>
                <w:szCs w:val="24"/>
                <w:highlight w:val="none"/>
              </w:rPr>
              <w:t>基坑开挖诱发的下卧地铁隧道变形分析，第</w:t>
            </w:r>
            <w:r>
              <w:rPr>
                <w:rFonts w:hint="eastAsia"/>
                <w:bCs/>
                <w:spacing w:val="-11"/>
                <w:kern w:val="0"/>
                <w:sz w:val="24"/>
                <w:szCs w:val="24"/>
                <w:highlight w:val="none"/>
              </w:rPr>
              <w:t>5</w:t>
            </w:r>
            <w:r>
              <w:rPr>
                <w:rFonts w:hint="eastAsia" w:ascii="仿宋_GB2312" w:hAnsi="仿宋_GB2312" w:eastAsia="仿宋_GB2312" w:cs="仿宋_GB2312"/>
                <w:bCs/>
                <w:sz w:val="24"/>
                <w:szCs w:val="24"/>
                <w:highlight w:val="none"/>
              </w:rPr>
              <w:t>卷第</w:t>
            </w:r>
            <w:r>
              <w:rPr>
                <w:rFonts w:hint="eastAsia"/>
                <w:bCs/>
                <w:spacing w:val="-11"/>
                <w:kern w:val="0"/>
                <w:sz w:val="24"/>
                <w:szCs w:val="24"/>
                <w:highlight w:val="none"/>
              </w:rPr>
              <w:t>1</w:t>
            </w:r>
            <w:r>
              <w:rPr>
                <w:rFonts w:hint="eastAsia" w:ascii="仿宋_GB2312" w:hAnsi="仿宋_GB2312" w:eastAsia="仿宋_GB2312" w:cs="仿宋_GB2312"/>
                <w:bCs/>
                <w:sz w:val="24"/>
                <w:szCs w:val="24"/>
                <w:highlight w:val="none"/>
              </w:rPr>
              <w:t>期，</w:t>
            </w:r>
            <w:r>
              <w:rPr>
                <w:rFonts w:hint="eastAsia"/>
                <w:bCs/>
                <w:spacing w:val="-11"/>
                <w:kern w:val="0"/>
                <w:sz w:val="24"/>
                <w:szCs w:val="24"/>
                <w:highlight w:val="none"/>
              </w:rPr>
              <w:t>2024</w:t>
            </w:r>
            <w:r>
              <w:rPr>
                <w:rFonts w:hint="eastAsia" w:ascii="仿宋_GB2312" w:hAnsi="仿宋_GB2312" w:eastAsia="仿宋_GB2312" w:cs="仿宋_GB2312"/>
                <w:bCs/>
                <w:sz w:val="24"/>
                <w:szCs w:val="24"/>
                <w:highlight w:val="none"/>
              </w:rPr>
              <w:t>年</w:t>
            </w:r>
            <w:r>
              <w:rPr>
                <w:rFonts w:hint="eastAsia"/>
                <w:bCs/>
                <w:spacing w:val="-11"/>
                <w:kern w:val="0"/>
                <w:sz w:val="24"/>
                <w:szCs w:val="24"/>
                <w:highlight w:val="none"/>
              </w:rPr>
              <w:t>1</w:t>
            </w:r>
            <w:r>
              <w:rPr>
                <w:rFonts w:hint="eastAsia" w:ascii="仿宋_GB2312" w:hAnsi="仿宋_GB2312" w:eastAsia="仿宋_GB2312" w:cs="仿宋_GB2312"/>
                <w:bCs/>
                <w:sz w:val="24"/>
                <w:szCs w:val="24"/>
                <w:highlight w:val="none"/>
              </w:rPr>
              <w:t>月，吕江、万颖君、朱晓珍、苏雅莹、宋德威等</w:t>
            </w:r>
          </w:p>
          <w:p w14:paraId="4899662C">
            <w:pPr>
              <w:spacing w:line="400" w:lineRule="exact"/>
              <w:jc w:val="left"/>
              <w:rPr>
                <w:rFonts w:eastAsia="仿宋_GB2312"/>
                <w:b/>
                <w:sz w:val="24"/>
                <w:szCs w:val="24"/>
                <w:highlight w:val="none"/>
              </w:rPr>
            </w:pPr>
            <w:r>
              <w:rPr>
                <w:rFonts w:hint="eastAsia" w:eastAsia="仿宋_GB2312"/>
                <w:b/>
                <w:sz w:val="24"/>
                <w:szCs w:val="24"/>
                <w:highlight w:val="none"/>
              </w:rPr>
              <w:t>专著：</w:t>
            </w:r>
          </w:p>
          <w:p w14:paraId="728DF81A">
            <w:pPr>
              <w:spacing w:line="400" w:lineRule="exact"/>
              <w:rPr>
                <w:rFonts w:hint="eastAsia" w:ascii="仿宋_GB2312" w:hAnsi="仿宋_GB2312" w:eastAsia="仿宋_GB2312" w:cs="仿宋_GB2312"/>
                <w:bCs/>
                <w:sz w:val="24"/>
                <w:szCs w:val="24"/>
                <w:highlight w:val="none"/>
              </w:rPr>
            </w:pPr>
            <w:r>
              <w:rPr>
                <w:rFonts w:hint="eastAsia" w:eastAsia="仿宋_GB2312"/>
                <w:bCs/>
                <w:sz w:val="24"/>
                <w:szCs w:val="24"/>
                <w:highlight w:val="none"/>
              </w:rPr>
              <w:t>10.</w:t>
            </w:r>
            <w:r>
              <w:rPr>
                <w:rFonts w:hint="eastAsia" w:ascii="仿宋_GB2312" w:hAnsi="仿宋_GB2312" w:eastAsia="仿宋_GB2312" w:cs="仿宋_GB2312"/>
                <w:bCs/>
                <w:sz w:val="24"/>
                <w:szCs w:val="24"/>
                <w:highlight w:val="none"/>
              </w:rPr>
              <w:t>京杭运河浙江段航道治理过程生态保护关键技术，2024年8月，河海大学出版社,汪彦,吴腾,郦纲,冯兴国,余杰等</w:t>
            </w:r>
          </w:p>
        </w:tc>
      </w:tr>
      <w:tr w14:paraId="3011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noWrap w:val="0"/>
            <w:vAlign w:val="center"/>
          </w:tcPr>
          <w:p w14:paraId="317969F2">
            <w:pPr>
              <w:spacing w:line="440" w:lineRule="exact"/>
              <w:jc w:val="center"/>
              <w:rPr>
                <w:rFonts w:eastAsia="仿宋_GB2312"/>
                <w:bCs/>
                <w:sz w:val="28"/>
                <w:szCs w:val="24"/>
                <w:highlight w:val="none"/>
              </w:rPr>
            </w:pPr>
            <w:r>
              <w:rPr>
                <w:rFonts w:eastAsia="仿宋_GB2312"/>
                <w:bCs/>
                <w:sz w:val="28"/>
                <w:szCs w:val="24"/>
                <w:highlight w:val="none"/>
              </w:rPr>
              <w:t>主要完成人</w:t>
            </w:r>
          </w:p>
        </w:tc>
        <w:tc>
          <w:tcPr>
            <w:tcW w:w="6237" w:type="dxa"/>
            <w:tcBorders>
              <w:left w:val="single" w:color="auto" w:sz="4" w:space="0"/>
            </w:tcBorders>
            <w:noWrap w:val="0"/>
            <w:vAlign w:val="center"/>
          </w:tcPr>
          <w:p w14:paraId="0F88A7A4">
            <w:pPr>
              <w:pStyle w:val="6"/>
              <w:spacing w:line="400" w:lineRule="exact"/>
              <w:ind w:firstLine="0" w:firstLineChars="0"/>
              <w:rPr>
                <w:rFonts w:hint="eastAsia" w:hAnsi="仿宋_GB2312" w:cs="仿宋_GB2312"/>
                <w:bCs/>
                <w:sz w:val="24"/>
                <w:szCs w:val="24"/>
                <w:highlight w:val="none"/>
              </w:rPr>
            </w:pPr>
            <w:r>
              <w:rPr>
                <w:rFonts w:hint="eastAsia" w:ascii="Times New Roman"/>
                <w:bCs/>
                <w:spacing w:val="0"/>
                <w:sz w:val="24"/>
                <w:szCs w:val="24"/>
                <w:highlight w:val="none"/>
              </w:rPr>
              <w:t>1.</w:t>
            </w:r>
            <w:r>
              <w:rPr>
                <w:rFonts w:hint="eastAsia" w:hAnsi="仿宋_GB2312" w:cs="仿宋_GB2312"/>
                <w:sz w:val="24"/>
                <w:szCs w:val="24"/>
                <w:highlight w:val="none"/>
              </w:rPr>
              <w:t>金国强</w:t>
            </w:r>
            <w:r>
              <w:rPr>
                <w:rFonts w:hint="eastAsia" w:hAnsi="仿宋_GB2312" w:cs="仿宋_GB2312"/>
                <w:bCs/>
                <w:sz w:val="24"/>
                <w:szCs w:val="24"/>
                <w:highlight w:val="none"/>
              </w:rPr>
              <w:t>，排名1，正高，浙江数智交院科技股份有限公司；</w:t>
            </w:r>
          </w:p>
          <w:p w14:paraId="01A10C08">
            <w:pPr>
              <w:spacing w:line="400" w:lineRule="exact"/>
              <w:rPr>
                <w:rFonts w:hint="eastAsia" w:ascii="仿宋_GB2312" w:hAnsi="仿宋_GB2312" w:eastAsia="仿宋_GB2312" w:cs="仿宋_GB2312"/>
                <w:bCs/>
                <w:sz w:val="24"/>
                <w:szCs w:val="24"/>
                <w:highlight w:val="none"/>
              </w:rPr>
            </w:pPr>
            <w:r>
              <w:rPr>
                <w:rFonts w:hint="eastAsia" w:eastAsia="仿宋_GB2312"/>
                <w:bCs/>
                <w:sz w:val="24"/>
                <w:szCs w:val="24"/>
                <w:highlight w:val="none"/>
              </w:rPr>
              <w:t>2.</w:t>
            </w:r>
            <w:r>
              <w:rPr>
                <w:rFonts w:hint="eastAsia" w:ascii="仿宋_GB2312" w:hAnsi="仿宋_GB2312" w:eastAsia="仿宋_GB2312" w:cs="仿宋_GB2312"/>
                <w:sz w:val="24"/>
                <w:szCs w:val="24"/>
                <w:highlight w:val="none"/>
              </w:rPr>
              <w:t>吕  江</w:t>
            </w:r>
            <w:r>
              <w:rPr>
                <w:rFonts w:hint="eastAsia" w:ascii="仿宋_GB2312" w:hAnsi="仿宋_GB2312" w:eastAsia="仿宋_GB2312" w:cs="仿宋_GB2312"/>
                <w:bCs/>
                <w:sz w:val="24"/>
                <w:szCs w:val="24"/>
                <w:highlight w:val="none"/>
              </w:rPr>
              <w:t>，排名2，正高，</w:t>
            </w:r>
            <w:r>
              <w:rPr>
                <w:rFonts w:hint="eastAsia" w:ascii="仿宋_GB2312" w:hAnsi="仿宋_GB2312" w:eastAsia="仿宋_GB2312" w:cs="仿宋_GB2312"/>
                <w:sz w:val="24"/>
                <w:szCs w:val="24"/>
                <w:highlight w:val="none"/>
              </w:rPr>
              <w:t>杭州市交通投资集团有限公司</w:t>
            </w:r>
            <w:r>
              <w:rPr>
                <w:rFonts w:hint="eastAsia" w:ascii="仿宋_GB2312" w:hAnsi="仿宋_GB2312" w:eastAsia="仿宋_GB2312" w:cs="仿宋_GB2312"/>
                <w:bCs/>
                <w:sz w:val="24"/>
                <w:szCs w:val="24"/>
                <w:highlight w:val="none"/>
              </w:rPr>
              <w:t>（原工作单位：</w:t>
            </w:r>
            <w:r>
              <w:rPr>
                <w:rFonts w:hint="eastAsia" w:ascii="仿宋_GB2312" w:hAnsi="仿宋_GB2312" w:eastAsia="仿宋_GB2312" w:cs="仿宋_GB2312"/>
                <w:sz w:val="24"/>
                <w:szCs w:val="24"/>
                <w:highlight w:val="none"/>
              </w:rPr>
              <w:t>杭州交通投资建设管理集团有限公司</w:t>
            </w:r>
            <w:r>
              <w:rPr>
                <w:rFonts w:hint="eastAsia" w:ascii="仿宋_GB2312" w:hAnsi="仿宋_GB2312" w:eastAsia="仿宋_GB2312" w:cs="仿宋_GB2312"/>
                <w:bCs/>
                <w:sz w:val="24"/>
                <w:szCs w:val="24"/>
                <w:highlight w:val="none"/>
              </w:rPr>
              <w:t>）；</w:t>
            </w:r>
          </w:p>
          <w:p w14:paraId="68FFC263">
            <w:pPr>
              <w:spacing w:line="400" w:lineRule="exact"/>
              <w:rPr>
                <w:rFonts w:hint="eastAsia" w:ascii="仿宋_GB2312" w:hAnsi="仿宋_GB2312" w:eastAsia="仿宋_GB2312" w:cs="仿宋_GB2312"/>
                <w:bCs/>
                <w:sz w:val="24"/>
                <w:szCs w:val="24"/>
                <w:highlight w:val="none"/>
              </w:rPr>
            </w:pPr>
            <w:r>
              <w:rPr>
                <w:rFonts w:hint="eastAsia" w:eastAsia="仿宋_GB2312"/>
                <w:bCs/>
                <w:sz w:val="24"/>
                <w:szCs w:val="24"/>
                <w:highlight w:val="none"/>
              </w:rPr>
              <w:t>3.</w:t>
            </w:r>
            <w:r>
              <w:rPr>
                <w:rFonts w:hint="eastAsia" w:ascii="仿宋_GB2312" w:hAnsi="仿宋_GB2312" w:eastAsia="仿宋_GB2312" w:cs="仿宋_GB2312"/>
                <w:sz w:val="24"/>
                <w:szCs w:val="24"/>
                <w:highlight w:val="none"/>
              </w:rPr>
              <w:t>樊金甲</w:t>
            </w:r>
            <w:r>
              <w:rPr>
                <w:rFonts w:hint="eastAsia" w:ascii="仿宋_GB2312" w:hAnsi="仿宋_GB2312" w:eastAsia="仿宋_GB2312" w:cs="仿宋_GB2312"/>
                <w:bCs/>
                <w:sz w:val="24"/>
                <w:szCs w:val="24"/>
                <w:highlight w:val="none"/>
              </w:rPr>
              <w:t>，排名3，正高，</w:t>
            </w:r>
            <w:r>
              <w:rPr>
                <w:rFonts w:hint="eastAsia" w:ascii="仿宋_GB2312" w:hAnsi="仿宋_GB2312" w:eastAsia="仿宋_GB2312" w:cs="仿宋_GB2312"/>
                <w:sz w:val="24"/>
                <w:highlight w:val="none"/>
              </w:rPr>
              <w:t>杭州杭千高速公路发展有限公司</w:t>
            </w:r>
            <w:r>
              <w:rPr>
                <w:rFonts w:hint="eastAsia" w:ascii="仿宋_GB2312" w:hAnsi="仿宋_GB2312" w:eastAsia="仿宋_GB2312" w:cs="仿宋_GB2312"/>
                <w:bCs/>
                <w:sz w:val="24"/>
                <w:szCs w:val="24"/>
                <w:highlight w:val="none"/>
              </w:rPr>
              <w:t>（原工作单位：</w:t>
            </w:r>
            <w:r>
              <w:rPr>
                <w:rFonts w:hint="eastAsia" w:ascii="仿宋_GB2312" w:hAnsi="仿宋_GB2312" w:eastAsia="仿宋_GB2312" w:cs="仿宋_GB2312"/>
                <w:sz w:val="24"/>
                <w:szCs w:val="24"/>
                <w:highlight w:val="none"/>
              </w:rPr>
              <w:t>杭州交通投资建设管理集团有限公司</w:t>
            </w:r>
            <w:r>
              <w:rPr>
                <w:rFonts w:hint="eastAsia" w:ascii="仿宋_GB2312" w:hAnsi="仿宋_GB2312" w:eastAsia="仿宋_GB2312" w:cs="仿宋_GB2312"/>
                <w:bCs/>
                <w:sz w:val="24"/>
                <w:szCs w:val="24"/>
                <w:highlight w:val="none"/>
              </w:rPr>
              <w:t>）；</w:t>
            </w:r>
          </w:p>
          <w:p w14:paraId="4D786594">
            <w:pPr>
              <w:pStyle w:val="6"/>
              <w:spacing w:line="400" w:lineRule="exact"/>
              <w:ind w:firstLine="0" w:firstLineChars="0"/>
              <w:rPr>
                <w:rFonts w:hint="eastAsia" w:hAnsi="仿宋_GB2312" w:cs="仿宋_GB2312"/>
                <w:bCs/>
                <w:sz w:val="24"/>
                <w:szCs w:val="24"/>
                <w:highlight w:val="none"/>
              </w:rPr>
            </w:pPr>
            <w:r>
              <w:rPr>
                <w:rFonts w:hint="eastAsia" w:ascii="Times New Roman"/>
                <w:bCs/>
                <w:spacing w:val="0"/>
                <w:sz w:val="24"/>
                <w:szCs w:val="24"/>
                <w:highlight w:val="none"/>
              </w:rPr>
              <w:t>4.</w:t>
            </w:r>
            <w:r>
              <w:rPr>
                <w:rFonts w:hint="eastAsia" w:hAnsi="仿宋_GB2312" w:cs="仿宋_GB2312"/>
                <w:sz w:val="24"/>
                <w:szCs w:val="24"/>
                <w:highlight w:val="none"/>
              </w:rPr>
              <w:t>沈  坚</w:t>
            </w:r>
            <w:r>
              <w:rPr>
                <w:rFonts w:hint="eastAsia" w:hAnsi="仿宋_GB2312" w:cs="仿宋_GB2312"/>
                <w:bCs/>
                <w:sz w:val="24"/>
                <w:szCs w:val="24"/>
                <w:highlight w:val="none"/>
              </w:rPr>
              <w:t>，排名4，正高，浙江数智交院科技股份有限公司；</w:t>
            </w:r>
          </w:p>
          <w:p w14:paraId="729F31CC">
            <w:pPr>
              <w:spacing w:line="400" w:lineRule="exact"/>
              <w:rPr>
                <w:rFonts w:hint="eastAsia" w:ascii="仿宋_GB2312" w:hAnsi="仿宋_GB2312" w:eastAsia="仿宋_GB2312" w:cs="仿宋_GB2312"/>
                <w:bCs/>
                <w:sz w:val="24"/>
                <w:szCs w:val="24"/>
                <w:highlight w:val="none"/>
              </w:rPr>
            </w:pPr>
            <w:r>
              <w:rPr>
                <w:rFonts w:hint="eastAsia" w:eastAsia="仿宋_GB2312"/>
                <w:bCs/>
                <w:sz w:val="24"/>
                <w:szCs w:val="24"/>
                <w:highlight w:val="none"/>
              </w:rPr>
              <w:t>5.</w:t>
            </w:r>
            <w:r>
              <w:rPr>
                <w:rFonts w:hint="eastAsia" w:ascii="仿宋_GB2312" w:hAnsi="仿宋_GB2312" w:eastAsia="仿宋_GB2312" w:cs="仿宋_GB2312"/>
                <w:sz w:val="24"/>
                <w:szCs w:val="24"/>
                <w:highlight w:val="none"/>
              </w:rPr>
              <w:t>汪  彦，</w:t>
            </w:r>
            <w:r>
              <w:rPr>
                <w:rFonts w:hint="eastAsia" w:ascii="仿宋_GB2312" w:hAnsi="仿宋_GB2312" w:eastAsia="仿宋_GB2312" w:cs="仿宋_GB2312"/>
                <w:bCs/>
                <w:sz w:val="24"/>
                <w:szCs w:val="24"/>
                <w:highlight w:val="none"/>
              </w:rPr>
              <w:t>排名5，</w:t>
            </w:r>
            <w:r>
              <w:rPr>
                <w:rFonts w:ascii="仿宋_GB2312" w:hAnsi="仿宋_GB2312" w:eastAsia="仿宋_GB2312" w:cs="仿宋_GB2312"/>
                <w:bCs/>
                <w:sz w:val="24"/>
                <w:szCs w:val="24"/>
                <w:highlight w:val="none"/>
              </w:rPr>
              <w:t>副</w:t>
            </w:r>
            <w:r>
              <w:rPr>
                <w:rFonts w:hint="eastAsia" w:ascii="仿宋_GB2312" w:hAnsi="仿宋_GB2312" w:eastAsia="仿宋_GB2312" w:cs="仿宋_GB2312"/>
                <w:bCs/>
                <w:sz w:val="24"/>
                <w:szCs w:val="24"/>
                <w:highlight w:val="none"/>
              </w:rPr>
              <w:t>高，</w:t>
            </w:r>
            <w:r>
              <w:rPr>
                <w:rFonts w:hint="eastAsia" w:ascii="仿宋_GB2312" w:hAnsi="仿宋_GB2312" w:eastAsia="仿宋_GB2312" w:cs="仿宋_GB2312"/>
                <w:sz w:val="24"/>
                <w:szCs w:val="24"/>
                <w:highlight w:val="none"/>
              </w:rPr>
              <w:t>杭州京杭运河二通道建设投资有限公司</w:t>
            </w:r>
            <w:r>
              <w:rPr>
                <w:rFonts w:hint="eastAsia" w:ascii="仿宋_GB2312" w:hAnsi="仿宋_GB2312" w:eastAsia="仿宋_GB2312" w:cs="仿宋_GB2312"/>
                <w:bCs/>
                <w:sz w:val="24"/>
                <w:szCs w:val="24"/>
                <w:highlight w:val="none"/>
              </w:rPr>
              <w:t>；</w:t>
            </w:r>
          </w:p>
          <w:p w14:paraId="397B73C1">
            <w:pPr>
              <w:spacing w:line="400" w:lineRule="exact"/>
              <w:rPr>
                <w:rFonts w:hint="eastAsia" w:ascii="仿宋_GB2312" w:hAnsi="仿宋_GB2312" w:eastAsia="仿宋_GB2312" w:cs="仿宋_GB2312"/>
                <w:bCs/>
                <w:sz w:val="24"/>
                <w:szCs w:val="24"/>
                <w:highlight w:val="none"/>
              </w:rPr>
            </w:pPr>
            <w:r>
              <w:rPr>
                <w:rFonts w:hint="eastAsia" w:eastAsia="仿宋_GB2312"/>
                <w:bCs/>
                <w:sz w:val="24"/>
                <w:szCs w:val="24"/>
                <w:highlight w:val="none"/>
              </w:rPr>
              <w:t>6.</w:t>
            </w:r>
            <w:r>
              <w:rPr>
                <w:rFonts w:hint="eastAsia" w:ascii="仿宋_GB2312" w:hAnsi="仿宋_GB2312" w:eastAsia="仿宋_GB2312" w:cs="仿宋_GB2312"/>
                <w:sz w:val="24"/>
                <w:szCs w:val="24"/>
                <w:highlight w:val="none"/>
              </w:rPr>
              <w:t>史英标，</w:t>
            </w:r>
            <w:r>
              <w:rPr>
                <w:rFonts w:hint="eastAsia" w:ascii="仿宋_GB2312" w:hAnsi="仿宋_GB2312" w:eastAsia="仿宋_GB2312" w:cs="仿宋_GB2312"/>
                <w:bCs/>
                <w:sz w:val="24"/>
                <w:szCs w:val="24"/>
                <w:highlight w:val="none"/>
              </w:rPr>
              <w:t>排名6，正高，</w:t>
            </w:r>
            <w:r>
              <w:rPr>
                <w:rFonts w:hint="eastAsia" w:ascii="仿宋_GB2312" w:hAnsi="仿宋_GB2312" w:eastAsia="仿宋_GB2312" w:cs="仿宋_GB2312"/>
                <w:sz w:val="24"/>
                <w:szCs w:val="24"/>
                <w:highlight w:val="none"/>
              </w:rPr>
              <w:t>浙江省水利河口研究院（浙江省海洋规划设计研究院）</w:t>
            </w:r>
            <w:r>
              <w:rPr>
                <w:rFonts w:hint="eastAsia" w:ascii="仿宋_GB2312" w:hAnsi="仿宋_GB2312" w:eastAsia="仿宋_GB2312" w:cs="仿宋_GB2312"/>
                <w:bCs/>
                <w:sz w:val="24"/>
                <w:szCs w:val="24"/>
                <w:highlight w:val="none"/>
              </w:rPr>
              <w:t>；</w:t>
            </w:r>
          </w:p>
          <w:p w14:paraId="078BF3BA">
            <w:pPr>
              <w:spacing w:line="400" w:lineRule="exact"/>
              <w:rPr>
                <w:rFonts w:hint="eastAsia" w:ascii="仿宋_GB2312" w:hAnsi="仿宋_GB2312" w:eastAsia="仿宋_GB2312" w:cs="仿宋_GB2312"/>
                <w:sz w:val="24"/>
                <w:szCs w:val="24"/>
                <w:highlight w:val="none"/>
              </w:rPr>
            </w:pPr>
            <w:r>
              <w:rPr>
                <w:rFonts w:hint="eastAsia" w:eastAsia="仿宋_GB2312"/>
                <w:bCs/>
                <w:sz w:val="24"/>
                <w:szCs w:val="24"/>
                <w:highlight w:val="none"/>
              </w:rPr>
              <w:t>7.</w:t>
            </w:r>
            <w:r>
              <w:rPr>
                <w:rFonts w:hint="eastAsia" w:ascii="仿宋_GB2312" w:hAnsi="仿宋_GB2312" w:eastAsia="仿宋_GB2312" w:cs="仿宋_GB2312"/>
                <w:sz w:val="24"/>
                <w:szCs w:val="24"/>
                <w:highlight w:val="none"/>
              </w:rPr>
              <w:t>吴  腾，</w:t>
            </w:r>
            <w:r>
              <w:rPr>
                <w:rFonts w:hint="eastAsia" w:ascii="仿宋_GB2312" w:hAnsi="仿宋_GB2312" w:eastAsia="仿宋_GB2312" w:cs="仿宋_GB2312"/>
                <w:bCs/>
                <w:sz w:val="24"/>
                <w:szCs w:val="24"/>
                <w:highlight w:val="none"/>
              </w:rPr>
              <w:t>排名7，教授，河海大学</w:t>
            </w:r>
          </w:p>
          <w:p w14:paraId="55932394">
            <w:pPr>
              <w:spacing w:line="400" w:lineRule="exact"/>
              <w:rPr>
                <w:rFonts w:hint="eastAsia" w:ascii="仿宋_GB2312" w:hAnsi="仿宋_GB2312" w:eastAsia="仿宋_GB2312" w:cs="仿宋_GB2312"/>
                <w:bCs/>
                <w:sz w:val="24"/>
                <w:szCs w:val="24"/>
                <w:highlight w:val="none"/>
              </w:rPr>
            </w:pPr>
            <w:r>
              <w:rPr>
                <w:rFonts w:hint="eastAsia" w:eastAsia="仿宋_GB2312"/>
                <w:bCs/>
                <w:sz w:val="24"/>
                <w:szCs w:val="24"/>
                <w:highlight w:val="none"/>
              </w:rPr>
              <w:t>8.</w:t>
            </w:r>
            <w:r>
              <w:rPr>
                <w:rFonts w:hint="eastAsia" w:ascii="仿宋_GB2312" w:hAnsi="仿宋_GB2312" w:eastAsia="仿宋_GB2312" w:cs="仿宋_GB2312"/>
                <w:sz w:val="24"/>
                <w:szCs w:val="24"/>
                <w:highlight w:val="none"/>
              </w:rPr>
              <w:t>潘国华，</w:t>
            </w:r>
            <w:r>
              <w:rPr>
                <w:rFonts w:hint="eastAsia" w:ascii="仿宋_GB2312" w:hAnsi="仿宋_GB2312" w:eastAsia="仿宋_GB2312" w:cs="仿宋_GB2312"/>
                <w:bCs/>
                <w:sz w:val="24"/>
                <w:szCs w:val="24"/>
                <w:highlight w:val="none"/>
              </w:rPr>
              <w:t>排名8，正高，</w:t>
            </w:r>
            <w:r>
              <w:rPr>
                <w:rFonts w:hint="eastAsia" w:ascii="仿宋_GB2312" w:hAnsi="仿宋_GB2312" w:eastAsia="仿宋_GB2312" w:cs="仿宋_GB2312"/>
                <w:sz w:val="24"/>
                <w:szCs w:val="24"/>
                <w:highlight w:val="none"/>
              </w:rPr>
              <w:t>杭州交通投资建设管理集团有限公司</w:t>
            </w:r>
            <w:r>
              <w:rPr>
                <w:rFonts w:hint="eastAsia" w:ascii="仿宋_GB2312" w:hAnsi="仿宋_GB2312" w:eastAsia="仿宋_GB2312" w:cs="仿宋_GB2312"/>
                <w:bCs/>
                <w:sz w:val="24"/>
                <w:szCs w:val="24"/>
                <w:highlight w:val="none"/>
              </w:rPr>
              <w:t>；</w:t>
            </w:r>
          </w:p>
          <w:p w14:paraId="52B65FFB">
            <w:pPr>
              <w:spacing w:line="400" w:lineRule="exact"/>
              <w:rPr>
                <w:rFonts w:hint="eastAsia" w:ascii="仿宋_GB2312" w:hAnsi="仿宋_GB2312" w:eastAsia="仿宋_GB2312" w:cs="仿宋_GB2312"/>
                <w:sz w:val="24"/>
                <w:szCs w:val="24"/>
                <w:highlight w:val="none"/>
              </w:rPr>
            </w:pPr>
            <w:r>
              <w:rPr>
                <w:rFonts w:hint="eastAsia" w:eastAsia="仿宋_GB2312"/>
                <w:bCs/>
                <w:sz w:val="24"/>
                <w:szCs w:val="24"/>
                <w:highlight w:val="none"/>
              </w:rPr>
              <w:t>9.</w:t>
            </w:r>
            <w:r>
              <w:rPr>
                <w:rFonts w:hint="eastAsia" w:ascii="仿宋_GB2312" w:hAnsi="仿宋_GB2312" w:eastAsia="仿宋_GB2312" w:cs="仿宋_GB2312"/>
                <w:sz w:val="24"/>
                <w:szCs w:val="24"/>
                <w:highlight w:val="none"/>
              </w:rPr>
              <w:t>徐朝辉，</w:t>
            </w:r>
            <w:r>
              <w:rPr>
                <w:rFonts w:hint="eastAsia" w:ascii="仿宋_GB2312" w:hAnsi="仿宋_GB2312" w:eastAsia="仿宋_GB2312" w:cs="仿宋_GB2312"/>
                <w:bCs/>
                <w:sz w:val="24"/>
                <w:szCs w:val="24"/>
                <w:highlight w:val="none"/>
              </w:rPr>
              <w:t>排名9，正高，浙江数智交院科技股份有限公司；</w:t>
            </w:r>
          </w:p>
          <w:p w14:paraId="777509B6">
            <w:pPr>
              <w:spacing w:line="400" w:lineRule="exact"/>
              <w:jc w:val="left"/>
              <w:rPr>
                <w:rFonts w:hint="eastAsia" w:ascii="仿宋_GB2312" w:hAnsi="仿宋_GB2312" w:eastAsia="仿宋_GB2312" w:cs="仿宋_GB2312"/>
                <w:bCs/>
                <w:sz w:val="24"/>
                <w:szCs w:val="24"/>
                <w:highlight w:val="none"/>
              </w:rPr>
            </w:pPr>
            <w:r>
              <w:rPr>
                <w:rFonts w:hint="eastAsia" w:eastAsia="仿宋_GB2312"/>
                <w:bCs/>
                <w:sz w:val="24"/>
                <w:szCs w:val="24"/>
                <w:highlight w:val="none"/>
              </w:rPr>
              <w:t>10.</w:t>
            </w:r>
            <w:r>
              <w:rPr>
                <w:rFonts w:hint="eastAsia" w:ascii="仿宋_GB2312" w:hAnsi="仿宋_GB2312" w:eastAsia="仿宋_GB2312" w:cs="仿宋_GB2312"/>
                <w:spacing w:val="0"/>
                <w:kern w:val="0"/>
                <w:sz w:val="24"/>
                <w:szCs w:val="24"/>
                <w:highlight w:val="none"/>
                <w:fitText w:val="720" w:id="1764111565"/>
              </w:rPr>
              <w:t>姚  平</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bCs/>
                <w:spacing w:val="-6"/>
                <w:sz w:val="24"/>
                <w:szCs w:val="24"/>
                <w:highlight w:val="none"/>
              </w:rPr>
              <w:t>排名10，</w:t>
            </w:r>
            <w:r>
              <w:rPr>
                <w:rFonts w:ascii="仿宋_GB2312" w:hAnsi="仿宋_GB2312" w:eastAsia="仿宋_GB2312" w:cs="仿宋_GB2312"/>
                <w:bCs/>
                <w:spacing w:val="-6"/>
                <w:sz w:val="24"/>
                <w:szCs w:val="24"/>
                <w:highlight w:val="none"/>
              </w:rPr>
              <w:t>副</w:t>
            </w:r>
            <w:r>
              <w:rPr>
                <w:rFonts w:hint="eastAsia" w:ascii="仿宋_GB2312" w:hAnsi="仿宋_GB2312" w:eastAsia="仿宋_GB2312" w:cs="仿宋_GB2312"/>
                <w:bCs/>
                <w:spacing w:val="-6"/>
                <w:sz w:val="24"/>
                <w:szCs w:val="24"/>
                <w:highlight w:val="none"/>
              </w:rPr>
              <w:t>高，</w:t>
            </w:r>
            <w:r>
              <w:rPr>
                <w:rFonts w:hint="eastAsia" w:ascii="仿宋_GB2312" w:hAnsi="仿宋_GB2312" w:eastAsia="仿宋_GB2312" w:cs="仿宋_GB2312"/>
                <w:spacing w:val="-6"/>
                <w:sz w:val="24"/>
                <w:szCs w:val="24"/>
                <w:highlight w:val="none"/>
              </w:rPr>
              <w:t>中交第二航务工程局有限公司</w:t>
            </w:r>
            <w:r>
              <w:rPr>
                <w:rFonts w:hint="eastAsia" w:ascii="仿宋_GB2312" w:hAnsi="仿宋_GB2312" w:eastAsia="仿宋_GB2312" w:cs="仿宋_GB2312"/>
                <w:bCs/>
                <w:spacing w:val="-6"/>
                <w:sz w:val="24"/>
                <w:szCs w:val="24"/>
                <w:highlight w:val="none"/>
              </w:rPr>
              <w:t>；</w:t>
            </w:r>
          </w:p>
          <w:p w14:paraId="4616B5E2">
            <w:pPr>
              <w:spacing w:line="400" w:lineRule="exact"/>
              <w:rPr>
                <w:rFonts w:hint="eastAsia" w:ascii="仿宋_GB2312" w:hAnsi="仿宋_GB2312" w:eastAsia="仿宋_GB2312" w:cs="仿宋_GB2312"/>
                <w:spacing w:val="-6"/>
                <w:sz w:val="24"/>
                <w:szCs w:val="24"/>
                <w:highlight w:val="none"/>
              </w:rPr>
            </w:pPr>
            <w:r>
              <w:rPr>
                <w:rFonts w:hint="eastAsia" w:eastAsia="仿宋_GB2312"/>
                <w:bCs/>
                <w:sz w:val="24"/>
                <w:szCs w:val="24"/>
                <w:highlight w:val="none"/>
              </w:rPr>
              <w:t>11.</w:t>
            </w:r>
            <w:r>
              <w:rPr>
                <w:rFonts w:hint="eastAsia" w:ascii="仿宋_GB2312" w:hAnsi="仿宋_GB2312" w:eastAsia="仿宋_GB2312" w:cs="仿宋_GB2312"/>
                <w:spacing w:val="0"/>
                <w:kern w:val="0"/>
                <w:sz w:val="24"/>
                <w:szCs w:val="24"/>
                <w:highlight w:val="none"/>
                <w:fitText w:val="720" w:id="1642558685"/>
              </w:rPr>
              <w:t>何  洋</w:t>
            </w:r>
            <w:r>
              <w:rPr>
                <w:rFonts w:hint="eastAsia" w:ascii="仿宋_GB2312" w:hAnsi="仿宋_GB2312" w:eastAsia="仿宋_GB2312" w:cs="仿宋_GB2312"/>
                <w:spacing w:val="-6"/>
                <w:sz w:val="24"/>
                <w:szCs w:val="24"/>
                <w:highlight w:val="none"/>
              </w:rPr>
              <w:t>，</w:t>
            </w:r>
            <w:r>
              <w:rPr>
                <w:rFonts w:hint="eastAsia" w:ascii="仿宋_GB2312" w:hAnsi="仿宋_GB2312" w:eastAsia="仿宋_GB2312" w:cs="仿宋_GB2312"/>
                <w:bCs/>
                <w:spacing w:val="-6"/>
                <w:sz w:val="24"/>
                <w:szCs w:val="24"/>
                <w:highlight w:val="none"/>
              </w:rPr>
              <w:t>排名11，</w:t>
            </w:r>
            <w:r>
              <w:rPr>
                <w:rFonts w:ascii="仿宋_GB2312" w:hAnsi="仿宋_GB2312" w:eastAsia="仿宋_GB2312" w:cs="仿宋_GB2312"/>
                <w:bCs/>
                <w:spacing w:val="-6"/>
                <w:sz w:val="24"/>
                <w:szCs w:val="24"/>
                <w:highlight w:val="none"/>
              </w:rPr>
              <w:t>副</w:t>
            </w:r>
            <w:r>
              <w:rPr>
                <w:rFonts w:hint="eastAsia" w:ascii="仿宋_GB2312" w:hAnsi="仿宋_GB2312" w:eastAsia="仿宋_GB2312" w:cs="仿宋_GB2312"/>
                <w:bCs/>
                <w:spacing w:val="-6"/>
                <w:sz w:val="24"/>
                <w:szCs w:val="24"/>
                <w:highlight w:val="none"/>
              </w:rPr>
              <w:t>高，</w:t>
            </w:r>
            <w:r>
              <w:rPr>
                <w:rFonts w:hint="eastAsia" w:ascii="仿宋_GB2312" w:hAnsi="仿宋_GB2312" w:eastAsia="仿宋_GB2312" w:cs="仿宋_GB2312"/>
                <w:spacing w:val="-6"/>
                <w:sz w:val="24"/>
                <w:szCs w:val="24"/>
                <w:highlight w:val="none"/>
              </w:rPr>
              <w:t>中交第二航务工程勘察设计院有限公司</w:t>
            </w:r>
            <w:r>
              <w:rPr>
                <w:rFonts w:hint="eastAsia" w:ascii="仿宋_GB2312" w:hAnsi="仿宋_GB2312" w:eastAsia="仿宋_GB2312" w:cs="仿宋_GB2312"/>
                <w:bCs/>
                <w:spacing w:val="-6"/>
                <w:sz w:val="24"/>
                <w:szCs w:val="24"/>
                <w:highlight w:val="none"/>
              </w:rPr>
              <w:t>；</w:t>
            </w:r>
          </w:p>
          <w:p w14:paraId="570FEBC9">
            <w:pPr>
              <w:spacing w:line="400" w:lineRule="exact"/>
              <w:rPr>
                <w:rFonts w:hint="eastAsia" w:ascii="仿宋_GB2312" w:hAnsi="仿宋_GB2312" w:eastAsia="仿宋_GB2312" w:cs="仿宋_GB2312"/>
                <w:sz w:val="24"/>
                <w:szCs w:val="24"/>
                <w:highlight w:val="none"/>
              </w:rPr>
            </w:pPr>
            <w:r>
              <w:rPr>
                <w:rFonts w:hint="eastAsia" w:eastAsia="仿宋_GB2312"/>
                <w:bCs/>
                <w:sz w:val="24"/>
                <w:szCs w:val="24"/>
                <w:highlight w:val="none"/>
              </w:rPr>
              <w:t>12.</w:t>
            </w:r>
            <w:r>
              <w:rPr>
                <w:rFonts w:hint="eastAsia" w:ascii="仿宋_GB2312" w:hAnsi="仿宋_GB2312" w:eastAsia="仿宋_GB2312" w:cs="仿宋_GB2312"/>
                <w:sz w:val="24"/>
                <w:szCs w:val="24"/>
                <w:highlight w:val="none"/>
              </w:rPr>
              <w:t>万颖君，</w:t>
            </w:r>
            <w:r>
              <w:rPr>
                <w:rFonts w:hint="eastAsia" w:ascii="仿宋_GB2312" w:hAnsi="仿宋_GB2312" w:eastAsia="仿宋_GB2312" w:cs="仿宋_GB2312"/>
                <w:bCs/>
                <w:sz w:val="24"/>
                <w:szCs w:val="24"/>
                <w:highlight w:val="none"/>
              </w:rPr>
              <w:t>排名12，正高，</w:t>
            </w:r>
            <w:r>
              <w:rPr>
                <w:rFonts w:hint="eastAsia" w:ascii="仿宋_GB2312" w:hAnsi="仿宋_GB2312" w:eastAsia="仿宋_GB2312" w:cs="仿宋_GB2312"/>
                <w:sz w:val="24"/>
                <w:szCs w:val="24"/>
                <w:highlight w:val="none"/>
              </w:rPr>
              <w:t>杭州交通投资建设管理集团有限公司</w:t>
            </w:r>
            <w:r>
              <w:rPr>
                <w:rFonts w:hint="eastAsia" w:ascii="仿宋_GB2312" w:hAnsi="仿宋_GB2312" w:eastAsia="仿宋_GB2312" w:cs="仿宋_GB2312"/>
                <w:bCs/>
                <w:sz w:val="24"/>
                <w:szCs w:val="24"/>
                <w:highlight w:val="none"/>
              </w:rPr>
              <w:t>；</w:t>
            </w:r>
          </w:p>
          <w:p w14:paraId="3A92AE9D">
            <w:pPr>
              <w:spacing w:line="400" w:lineRule="exact"/>
              <w:rPr>
                <w:rFonts w:eastAsia="仿宋_GB2312"/>
                <w:bCs/>
                <w:sz w:val="24"/>
                <w:szCs w:val="24"/>
                <w:highlight w:val="none"/>
              </w:rPr>
            </w:pPr>
            <w:r>
              <w:rPr>
                <w:rFonts w:hint="eastAsia" w:eastAsia="仿宋_GB2312"/>
                <w:bCs/>
                <w:sz w:val="24"/>
                <w:szCs w:val="24"/>
                <w:highlight w:val="none"/>
              </w:rPr>
              <w:t>13.</w:t>
            </w:r>
            <w:r>
              <w:rPr>
                <w:rFonts w:hint="eastAsia" w:ascii="仿宋_GB2312" w:hAnsi="仿宋_GB2312" w:eastAsia="仿宋_GB2312" w:cs="仿宋_GB2312"/>
                <w:sz w:val="24"/>
                <w:szCs w:val="24"/>
                <w:highlight w:val="none"/>
              </w:rPr>
              <w:t>吕媛媛，</w:t>
            </w:r>
            <w:r>
              <w:rPr>
                <w:rFonts w:hint="eastAsia" w:ascii="仿宋_GB2312" w:hAnsi="仿宋_GB2312" w:eastAsia="仿宋_GB2312" w:cs="仿宋_GB2312"/>
                <w:bCs/>
                <w:sz w:val="24"/>
                <w:szCs w:val="24"/>
                <w:highlight w:val="none"/>
              </w:rPr>
              <w:t>排名13，</w:t>
            </w:r>
            <w:r>
              <w:rPr>
                <w:rFonts w:ascii="仿宋_GB2312" w:hAnsi="仿宋_GB2312" w:eastAsia="仿宋_GB2312" w:cs="仿宋_GB2312"/>
                <w:bCs/>
                <w:sz w:val="24"/>
                <w:szCs w:val="24"/>
                <w:highlight w:val="none"/>
              </w:rPr>
              <w:t>正</w:t>
            </w:r>
            <w:r>
              <w:rPr>
                <w:rFonts w:hint="eastAsia" w:ascii="仿宋_GB2312" w:hAnsi="仿宋_GB2312" w:eastAsia="仿宋_GB2312" w:cs="仿宋_GB2312"/>
                <w:bCs/>
                <w:sz w:val="24"/>
                <w:szCs w:val="24"/>
                <w:highlight w:val="none"/>
              </w:rPr>
              <w:t>高，</w:t>
            </w:r>
            <w:r>
              <w:rPr>
                <w:rFonts w:hint="eastAsia" w:ascii="仿宋_GB2312" w:hAnsi="仿宋_GB2312" w:eastAsia="仿宋_GB2312" w:cs="仿宋_GB2312"/>
                <w:sz w:val="24"/>
                <w:szCs w:val="24"/>
                <w:highlight w:val="none"/>
              </w:rPr>
              <w:t>杭州交通投资建设管理集团有限公司。</w:t>
            </w:r>
          </w:p>
        </w:tc>
      </w:tr>
      <w:tr w14:paraId="72106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noWrap w:val="0"/>
            <w:vAlign w:val="center"/>
          </w:tcPr>
          <w:p w14:paraId="4B93AF4A">
            <w:pPr>
              <w:spacing w:line="440" w:lineRule="exact"/>
              <w:jc w:val="center"/>
              <w:rPr>
                <w:rFonts w:eastAsia="仿宋"/>
                <w:bCs/>
                <w:sz w:val="24"/>
                <w:szCs w:val="24"/>
                <w:highlight w:val="none"/>
              </w:rPr>
            </w:pPr>
            <w:r>
              <w:rPr>
                <w:rFonts w:eastAsia="仿宋"/>
                <w:bCs/>
                <w:sz w:val="28"/>
                <w:szCs w:val="24"/>
                <w:highlight w:val="none"/>
              </w:rPr>
              <w:t>主要完成单位</w:t>
            </w:r>
          </w:p>
        </w:tc>
        <w:tc>
          <w:tcPr>
            <w:tcW w:w="6237" w:type="dxa"/>
            <w:tcBorders>
              <w:left w:val="single" w:color="auto" w:sz="4" w:space="0"/>
            </w:tcBorders>
            <w:noWrap w:val="0"/>
            <w:vAlign w:val="center"/>
          </w:tcPr>
          <w:p w14:paraId="7EC4A204">
            <w:pPr>
              <w:spacing w:line="420" w:lineRule="exact"/>
              <w:jc w:val="left"/>
              <w:rPr>
                <w:rFonts w:eastAsia="仿宋_GB2312"/>
                <w:bCs/>
                <w:sz w:val="24"/>
                <w:szCs w:val="24"/>
                <w:highlight w:val="none"/>
              </w:rPr>
            </w:pPr>
            <w:r>
              <w:rPr>
                <w:rFonts w:eastAsia="仿宋_GB2312"/>
                <w:bCs/>
                <w:sz w:val="24"/>
                <w:szCs w:val="24"/>
                <w:highlight w:val="none"/>
              </w:rPr>
              <w:t>1.单位名称：</w:t>
            </w:r>
            <w:r>
              <w:rPr>
                <w:rFonts w:hint="eastAsia" w:eastAsia="仿宋_GB2312"/>
                <w:sz w:val="24"/>
                <w:szCs w:val="24"/>
                <w:highlight w:val="none"/>
              </w:rPr>
              <w:t>浙江数智交院科技股份有限公司</w:t>
            </w:r>
          </w:p>
          <w:p w14:paraId="15C37792">
            <w:pPr>
              <w:spacing w:line="420" w:lineRule="exact"/>
              <w:jc w:val="left"/>
              <w:rPr>
                <w:rFonts w:eastAsia="仿宋_GB2312"/>
                <w:bCs/>
                <w:sz w:val="24"/>
                <w:szCs w:val="24"/>
                <w:highlight w:val="none"/>
              </w:rPr>
            </w:pPr>
            <w:r>
              <w:rPr>
                <w:rFonts w:eastAsia="仿宋_GB2312"/>
                <w:bCs/>
                <w:sz w:val="24"/>
                <w:szCs w:val="24"/>
                <w:highlight w:val="none"/>
              </w:rPr>
              <w:t>2.单位名称：</w:t>
            </w:r>
            <w:r>
              <w:rPr>
                <w:rFonts w:hint="eastAsia" w:eastAsia="仿宋_GB2312"/>
                <w:sz w:val="24"/>
                <w:szCs w:val="24"/>
                <w:highlight w:val="none"/>
              </w:rPr>
              <w:t>杭州交通投资建设管理集团有限公司</w:t>
            </w:r>
          </w:p>
          <w:p w14:paraId="0D9DF66F">
            <w:pPr>
              <w:spacing w:line="420" w:lineRule="exact"/>
              <w:jc w:val="left"/>
              <w:rPr>
                <w:rFonts w:eastAsia="仿宋_GB2312"/>
                <w:bCs/>
                <w:sz w:val="24"/>
                <w:szCs w:val="24"/>
                <w:highlight w:val="none"/>
              </w:rPr>
            </w:pPr>
            <w:r>
              <w:rPr>
                <w:rFonts w:eastAsia="仿宋_GB2312"/>
                <w:bCs/>
                <w:sz w:val="24"/>
                <w:szCs w:val="24"/>
                <w:highlight w:val="none"/>
              </w:rPr>
              <w:t>3.单位名称：</w:t>
            </w:r>
            <w:r>
              <w:rPr>
                <w:rFonts w:hint="eastAsia" w:eastAsia="仿宋_GB2312"/>
                <w:sz w:val="24"/>
                <w:szCs w:val="24"/>
                <w:highlight w:val="none"/>
              </w:rPr>
              <w:t>杭州京杭运河二通道建设投资有限公司</w:t>
            </w:r>
          </w:p>
          <w:p w14:paraId="7003CF72">
            <w:pPr>
              <w:spacing w:line="420" w:lineRule="exact"/>
              <w:jc w:val="left"/>
              <w:rPr>
                <w:rFonts w:eastAsia="仿宋_GB2312"/>
                <w:sz w:val="24"/>
                <w:szCs w:val="24"/>
                <w:highlight w:val="none"/>
              </w:rPr>
            </w:pPr>
            <w:r>
              <w:rPr>
                <w:rFonts w:hint="eastAsia" w:eastAsia="仿宋_GB2312"/>
                <w:bCs/>
                <w:sz w:val="24"/>
                <w:szCs w:val="24"/>
                <w:highlight w:val="none"/>
              </w:rPr>
              <w:t>4</w:t>
            </w:r>
            <w:r>
              <w:rPr>
                <w:rFonts w:eastAsia="仿宋_GB2312"/>
                <w:bCs/>
                <w:sz w:val="24"/>
                <w:szCs w:val="24"/>
                <w:highlight w:val="none"/>
              </w:rPr>
              <w:t>.单位名称：</w:t>
            </w:r>
            <w:r>
              <w:rPr>
                <w:rFonts w:hint="eastAsia" w:eastAsia="仿宋_GB2312"/>
                <w:sz w:val="24"/>
                <w:szCs w:val="24"/>
                <w:highlight w:val="none"/>
              </w:rPr>
              <w:t>浙江省水利河口研究院</w:t>
            </w:r>
            <w:r>
              <w:rPr>
                <w:rFonts w:hint="eastAsia" w:ascii="仿宋_GB2312" w:hAnsi="仿宋_GB2312" w:eastAsia="仿宋_GB2312" w:cs="仿宋_GB2312"/>
                <w:sz w:val="24"/>
                <w:szCs w:val="24"/>
                <w:highlight w:val="none"/>
              </w:rPr>
              <w:t>（浙江省海洋规划设计研究院</w:t>
            </w:r>
            <w:r>
              <w:rPr>
                <w:rFonts w:ascii="仿宋_GB2312" w:hAnsi="仿宋_GB2312" w:eastAsia="仿宋_GB2312" w:cs="仿宋_GB2312"/>
                <w:sz w:val="24"/>
                <w:szCs w:val="24"/>
                <w:highlight w:val="none"/>
              </w:rPr>
              <w:t>）</w:t>
            </w:r>
          </w:p>
          <w:p w14:paraId="1EDB7346">
            <w:pPr>
              <w:spacing w:line="420" w:lineRule="exact"/>
              <w:jc w:val="left"/>
              <w:rPr>
                <w:rFonts w:eastAsia="仿宋_GB2312"/>
                <w:sz w:val="24"/>
                <w:szCs w:val="24"/>
                <w:highlight w:val="none"/>
              </w:rPr>
            </w:pPr>
            <w:r>
              <w:rPr>
                <w:rFonts w:hint="eastAsia" w:eastAsia="仿宋_GB2312"/>
                <w:bCs/>
                <w:sz w:val="24"/>
                <w:szCs w:val="24"/>
                <w:highlight w:val="none"/>
              </w:rPr>
              <w:t>5</w:t>
            </w:r>
            <w:r>
              <w:rPr>
                <w:rFonts w:eastAsia="仿宋_GB2312"/>
                <w:bCs/>
                <w:sz w:val="24"/>
                <w:szCs w:val="24"/>
                <w:highlight w:val="none"/>
              </w:rPr>
              <w:t>.单位名称：</w:t>
            </w:r>
            <w:r>
              <w:rPr>
                <w:rFonts w:hint="eastAsia" w:eastAsia="仿宋_GB2312"/>
                <w:sz w:val="24"/>
                <w:szCs w:val="24"/>
                <w:highlight w:val="none"/>
              </w:rPr>
              <w:t>河海大学</w:t>
            </w:r>
          </w:p>
          <w:p w14:paraId="1FE53955">
            <w:pPr>
              <w:spacing w:line="420" w:lineRule="exact"/>
              <w:jc w:val="left"/>
              <w:rPr>
                <w:rFonts w:eastAsia="仿宋_GB2312"/>
                <w:sz w:val="24"/>
                <w:szCs w:val="24"/>
                <w:highlight w:val="none"/>
              </w:rPr>
            </w:pPr>
            <w:r>
              <w:rPr>
                <w:rFonts w:hint="eastAsia" w:eastAsia="仿宋_GB2312"/>
                <w:bCs/>
                <w:sz w:val="24"/>
                <w:szCs w:val="24"/>
                <w:highlight w:val="none"/>
              </w:rPr>
              <w:t>6</w:t>
            </w:r>
            <w:r>
              <w:rPr>
                <w:rFonts w:eastAsia="仿宋_GB2312"/>
                <w:bCs/>
                <w:sz w:val="24"/>
                <w:szCs w:val="24"/>
                <w:highlight w:val="none"/>
              </w:rPr>
              <w:t>.单位名称：</w:t>
            </w:r>
            <w:r>
              <w:rPr>
                <w:rFonts w:hint="eastAsia" w:eastAsia="仿宋_GB2312"/>
                <w:sz w:val="24"/>
                <w:szCs w:val="24"/>
                <w:highlight w:val="none"/>
              </w:rPr>
              <w:t>中交第二航务工程局有限公司</w:t>
            </w:r>
          </w:p>
          <w:p w14:paraId="3B21182D">
            <w:pPr>
              <w:spacing w:line="420" w:lineRule="exact"/>
              <w:jc w:val="left"/>
              <w:rPr>
                <w:rFonts w:eastAsia="仿宋_GB2312"/>
                <w:sz w:val="24"/>
                <w:szCs w:val="24"/>
                <w:highlight w:val="none"/>
              </w:rPr>
            </w:pPr>
            <w:r>
              <w:rPr>
                <w:rFonts w:hint="eastAsia" w:eastAsia="仿宋_GB2312"/>
                <w:bCs/>
                <w:sz w:val="24"/>
                <w:szCs w:val="24"/>
                <w:highlight w:val="none"/>
              </w:rPr>
              <w:t>7</w:t>
            </w:r>
            <w:r>
              <w:rPr>
                <w:rFonts w:eastAsia="仿宋_GB2312"/>
                <w:bCs/>
                <w:sz w:val="24"/>
                <w:szCs w:val="24"/>
                <w:highlight w:val="none"/>
              </w:rPr>
              <w:t>.单位名称：</w:t>
            </w:r>
            <w:r>
              <w:rPr>
                <w:rFonts w:hint="eastAsia" w:eastAsia="仿宋_GB2312"/>
                <w:sz w:val="24"/>
                <w:szCs w:val="24"/>
                <w:highlight w:val="none"/>
              </w:rPr>
              <w:t>中交第二航务工程勘察设计院有限公司</w:t>
            </w:r>
          </w:p>
        </w:tc>
      </w:tr>
      <w:tr w14:paraId="01A08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noWrap w:val="0"/>
            <w:vAlign w:val="center"/>
          </w:tcPr>
          <w:p w14:paraId="62D55560">
            <w:pPr>
              <w:jc w:val="center"/>
              <w:rPr>
                <w:rStyle w:val="5"/>
                <w:rFonts w:eastAsia="仿宋_GB2312"/>
                <w:b w:val="0"/>
                <w:color w:val="auto"/>
                <w:sz w:val="28"/>
                <w:szCs w:val="28"/>
                <w:highlight w:val="none"/>
              </w:rPr>
            </w:pPr>
            <w:r>
              <w:rPr>
                <w:rStyle w:val="5"/>
                <w:rFonts w:eastAsia="仿宋_GB2312"/>
                <w:b w:val="0"/>
                <w:color w:val="auto"/>
                <w:sz w:val="28"/>
                <w:szCs w:val="28"/>
                <w:highlight w:val="none"/>
              </w:rPr>
              <w:t>提名单位</w:t>
            </w:r>
          </w:p>
        </w:tc>
        <w:tc>
          <w:tcPr>
            <w:tcW w:w="6237" w:type="dxa"/>
            <w:noWrap w:val="0"/>
            <w:vAlign w:val="center"/>
          </w:tcPr>
          <w:p w14:paraId="5A3BFBE2">
            <w:pPr>
              <w:contextualSpacing/>
              <w:jc w:val="center"/>
              <w:rPr>
                <w:rStyle w:val="5"/>
                <w:b w:val="0"/>
                <w:color w:val="auto"/>
                <w:highlight w:val="none"/>
              </w:rPr>
            </w:pPr>
            <w:r>
              <w:rPr>
                <w:rFonts w:hint="eastAsia" w:eastAsia="仿宋_GB2312"/>
                <w:bCs/>
                <w:sz w:val="24"/>
                <w:szCs w:val="24"/>
                <w:highlight w:val="none"/>
              </w:rPr>
              <w:t>浙江省交通运输厅</w:t>
            </w:r>
          </w:p>
        </w:tc>
      </w:tr>
      <w:tr w14:paraId="6FE23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noWrap w:val="0"/>
            <w:vAlign w:val="center"/>
          </w:tcPr>
          <w:p w14:paraId="7F947EBF">
            <w:pPr>
              <w:jc w:val="center"/>
              <w:rPr>
                <w:rStyle w:val="5"/>
                <w:rFonts w:eastAsia="仿宋_GB2312"/>
                <w:b w:val="0"/>
                <w:color w:val="auto"/>
                <w:sz w:val="28"/>
                <w:szCs w:val="28"/>
                <w:highlight w:val="none"/>
              </w:rPr>
            </w:pPr>
            <w:r>
              <w:rPr>
                <w:rStyle w:val="5"/>
                <w:rFonts w:eastAsia="仿宋_GB2312"/>
                <w:b w:val="0"/>
                <w:color w:val="auto"/>
                <w:sz w:val="28"/>
                <w:szCs w:val="28"/>
                <w:highlight w:val="none"/>
              </w:rPr>
              <w:t>提名意见</w:t>
            </w:r>
          </w:p>
        </w:tc>
        <w:tc>
          <w:tcPr>
            <w:tcW w:w="6237" w:type="dxa"/>
            <w:noWrap w:val="0"/>
            <w:vAlign w:val="center"/>
          </w:tcPr>
          <w:p w14:paraId="3FE3CF2E">
            <w:pPr>
              <w:widowControl/>
              <w:spacing w:line="420" w:lineRule="exact"/>
              <w:ind w:firstLine="480" w:firstLineChars="20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建设高效、绿色、安全、智慧的内河水运体系是是国家发展的战略举措，围绕国家重大工程京杭运河杭州二通道（在城东陆上开挖南北向26公里高等级航道沟通钱塘江）建设和运维中的复杂和关键难题，在国家和省部级研发计划的支持下，研发了“复杂环境下大运河新通道的建设与运维关键技术和应用”，主要创新成果：</w:t>
            </w:r>
          </w:p>
          <w:p w14:paraId="433CD06E">
            <w:pPr>
              <w:widowControl/>
              <w:spacing w:line="420" w:lineRule="exact"/>
              <w:ind w:firstLine="480" w:firstLineChars="20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1.研发了强涌潮复杂水文泥沙条件下船闸出口河段综合治理技术，大幅减少了航槽和口门区泥沙淤积，通航保证率由不足50%提高到90%以上，整治效果突出。</w:t>
            </w:r>
          </w:p>
          <w:p w14:paraId="08FFCCF8">
            <w:pPr>
              <w:widowControl/>
              <w:spacing w:line="420" w:lineRule="exact"/>
              <w:ind w:firstLine="480" w:firstLineChars="20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2.首创了“人字门+平面挡潮门”双工作闸门系统和“应潮分级-动态优化”船闸运行调度技术，研发了强涌潮河段船闸安全运行智慧管控系统，实现了苛刻条件下高效安全通航。</w:t>
            </w:r>
          </w:p>
          <w:p w14:paraId="2CC232ED">
            <w:pPr>
              <w:widowControl/>
              <w:spacing w:line="420" w:lineRule="exact"/>
              <w:ind w:firstLine="480" w:firstLineChars="20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3.研发了城区复杂环境下软土地基航道开挖对运营地铁隧道、地下管廊、高铁桥墩的小间距交叉保护加固和微扰动控制成套技术。</w:t>
            </w:r>
          </w:p>
          <w:p w14:paraId="348600E6">
            <w:pPr>
              <w:widowControl/>
              <w:spacing w:line="420" w:lineRule="exact"/>
              <w:ind w:firstLine="480" w:firstLineChars="20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4.研发了城区高等级航道和船闸绿色智慧建设成套技术，创建了百年平安品质工程。</w:t>
            </w:r>
          </w:p>
          <w:p w14:paraId="7CDB8F3D">
            <w:pPr>
              <w:widowControl/>
              <w:spacing w:line="420" w:lineRule="exact"/>
              <w:ind w:firstLine="480" w:firstLineChars="20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项目取得发明专利20件、论文60篇、专著2本、标准规范10本。成果具有突出的理论创新、技术创新和应用价值，经权威评价达到国际领先水平。已成功应用并解决了工程建设和运维中的关键难题，投运三年来八堡船闸过闸货运量达9300万吨，取得了巨大的经济效益和环境效益。作为交通运输部2022年科技示范工程，已在广西平陆运河等全国30多项大型工程中推广应用，树立了行业科技标杆。</w:t>
            </w:r>
          </w:p>
          <w:p w14:paraId="639B59CE">
            <w:pPr>
              <w:spacing w:line="420" w:lineRule="exact"/>
              <w:ind w:firstLine="482" w:firstLineChars="200"/>
              <w:contextualSpacing/>
              <w:rPr>
                <w:rFonts w:hint="eastAsia" w:ascii="仿宋_GB2312" w:hAnsi="仿宋_GB2312" w:eastAsia="仿宋_GB2312" w:cs="仿宋_GB2312"/>
                <w:b/>
                <w:bCs/>
                <w:sz w:val="24"/>
                <w:szCs w:val="24"/>
                <w:highlight w:val="none"/>
              </w:rPr>
            </w:pPr>
            <w:r>
              <w:rPr>
                <w:rFonts w:hint="eastAsia" w:eastAsia="仿宋_GB2312"/>
                <w:b/>
                <w:bCs/>
                <w:sz w:val="24"/>
                <w:szCs w:val="24"/>
                <w:highlight w:val="none"/>
              </w:rPr>
              <w:t>提名该成果为省科学技术进步奖</w:t>
            </w:r>
            <w:r>
              <w:rPr>
                <w:rFonts w:hint="eastAsia" w:eastAsia="仿宋_GB2312"/>
                <w:sz w:val="24"/>
                <w:szCs w:val="24"/>
                <w:highlight w:val="none"/>
                <w:u w:val="none"/>
              </w:rPr>
              <w:t>一</w:t>
            </w:r>
            <w:r>
              <w:rPr>
                <w:rFonts w:hint="eastAsia" w:eastAsia="仿宋_GB2312"/>
                <w:b/>
                <w:bCs/>
                <w:sz w:val="24"/>
                <w:szCs w:val="24"/>
                <w:highlight w:val="none"/>
              </w:rPr>
              <w:t>等奖。</w:t>
            </w:r>
          </w:p>
          <w:p w14:paraId="275B64B5">
            <w:pPr>
              <w:contextualSpacing/>
              <w:jc w:val="center"/>
              <w:rPr>
                <w:rStyle w:val="5"/>
                <w:b w:val="0"/>
                <w:color w:val="auto"/>
                <w:highlight w:val="none"/>
              </w:rPr>
            </w:pPr>
          </w:p>
        </w:tc>
      </w:tr>
    </w:tbl>
    <w:p w14:paraId="47C152A8">
      <w:pPr>
        <w:jc w:val="left"/>
        <w:rPr>
          <w:rStyle w:val="5"/>
          <w:rFonts w:hint="eastAsia" w:ascii="国标黑体" w:hAnsi="国标黑体" w:eastAsia="国标黑体" w:cs="国标黑体"/>
          <w:b w:val="0"/>
          <w:color w:val="auto"/>
          <w:sz w:val="32"/>
          <w:szCs w:val="32"/>
          <w:highlight w:val="none"/>
          <w:lang w:val="en-US" w:eastAsia="zh-CN"/>
        </w:rPr>
      </w:pPr>
      <w:r>
        <w:rPr>
          <w:sz w:val="32"/>
          <w:szCs w:val="32"/>
          <w:highlight w:val="none"/>
        </w:rPr>
        <w:br w:type="page"/>
      </w:r>
      <w:r>
        <w:rPr>
          <w:rStyle w:val="5"/>
          <w:rFonts w:hint="eastAsia" w:ascii="国标黑体" w:hAnsi="国标黑体" w:eastAsia="国标黑体" w:cs="国标黑体"/>
          <w:b w:val="0"/>
          <w:color w:val="auto"/>
          <w:sz w:val="32"/>
          <w:szCs w:val="32"/>
          <w:highlight w:val="none"/>
          <w:lang w:eastAsia="zh-CN"/>
        </w:rPr>
        <w:t>附件</w:t>
      </w:r>
      <w:r>
        <w:rPr>
          <w:rStyle w:val="5"/>
          <w:rFonts w:hint="eastAsia" w:ascii="国标黑体" w:hAnsi="国标黑体" w:eastAsia="国标黑体" w:cs="国标黑体"/>
          <w:b w:val="0"/>
          <w:color w:val="auto"/>
          <w:sz w:val="32"/>
          <w:szCs w:val="32"/>
          <w:highlight w:val="none"/>
          <w:lang w:val="en-US" w:eastAsia="zh-CN"/>
        </w:rPr>
        <w:t>5</w:t>
      </w:r>
    </w:p>
    <w:p w14:paraId="52F1693F">
      <w:pPr>
        <w:jc w:val="center"/>
        <w:rPr>
          <w:rStyle w:val="5"/>
          <w:rFonts w:eastAsia="方正小标宋简体"/>
          <w:bCs w:val="0"/>
          <w:color w:val="auto"/>
          <w:sz w:val="36"/>
          <w:szCs w:val="36"/>
          <w:highlight w:val="none"/>
        </w:rPr>
      </w:pPr>
      <w:r>
        <w:rPr>
          <w:rStyle w:val="5"/>
          <w:rFonts w:eastAsia="方正小标宋简体"/>
          <w:b w:val="0"/>
          <w:color w:val="auto"/>
          <w:sz w:val="36"/>
          <w:szCs w:val="36"/>
          <w:highlight w:val="none"/>
        </w:rPr>
        <w:t>浙江省科学技术奖公示信息表</w:t>
      </w:r>
      <w:r>
        <w:rPr>
          <w:rStyle w:val="5"/>
          <w:rFonts w:eastAsia="仿宋_GB2312"/>
          <w:b w:val="0"/>
          <w:color w:val="auto"/>
          <w:sz w:val="32"/>
          <w:szCs w:val="32"/>
          <w:highlight w:val="none"/>
        </w:rPr>
        <w:t>（单位提名）</w:t>
      </w:r>
    </w:p>
    <w:p w14:paraId="336AC4D7">
      <w:pPr>
        <w:spacing w:line="440" w:lineRule="exact"/>
        <w:jc w:val="left"/>
        <w:rPr>
          <w:rFonts w:hint="eastAsia" w:eastAsia="仿宋_GB2312"/>
          <w:sz w:val="28"/>
          <w:szCs w:val="24"/>
          <w:highlight w:val="none"/>
          <w:lang w:eastAsia="zh-CN"/>
        </w:rPr>
      </w:pPr>
      <w:r>
        <w:rPr>
          <w:rFonts w:eastAsia="仿宋_GB2312"/>
          <w:sz w:val="28"/>
          <w:szCs w:val="24"/>
          <w:highlight w:val="none"/>
        </w:rPr>
        <w:t>提名奖项：</w:t>
      </w:r>
      <w:r>
        <w:rPr>
          <w:rFonts w:hint="eastAsia" w:eastAsia="仿宋_GB2312"/>
          <w:sz w:val="28"/>
          <w:szCs w:val="24"/>
          <w:highlight w:val="none"/>
          <w:lang w:eastAsia="zh-CN"/>
        </w:rPr>
        <w:t>（</w:t>
      </w:r>
      <w:r>
        <w:rPr>
          <w:rFonts w:eastAsia="仿宋_GB2312"/>
          <w:sz w:val="28"/>
          <w:szCs w:val="24"/>
          <w:highlight w:val="none"/>
        </w:rPr>
        <w:t>科学技术进步奖</w:t>
      </w:r>
      <w:r>
        <w:rPr>
          <w:rFonts w:hint="eastAsia" w:eastAsia="仿宋_GB2312"/>
          <w:sz w:val="28"/>
          <w:szCs w:val="24"/>
          <w:highlight w:val="none"/>
          <w:lang w:eastAsia="zh-CN"/>
        </w:rPr>
        <w:t>）</w:t>
      </w:r>
    </w:p>
    <w:tbl>
      <w:tblPr>
        <w:tblStyle w:val="3"/>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229"/>
      </w:tblGrid>
      <w:tr w14:paraId="4BDF4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447" w:type="dxa"/>
            <w:noWrap w:val="0"/>
            <w:vAlign w:val="center"/>
          </w:tcPr>
          <w:p w14:paraId="73E245B3">
            <w:pPr>
              <w:jc w:val="center"/>
              <w:rPr>
                <w:rStyle w:val="5"/>
                <w:rFonts w:eastAsia="仿宋_GB2312"/>
                <w:b w:val="0"/>
                <w:color w:val="auto"/>
                <w:sz w:val="28"/>
                <w:highlight w:val="none"/>
              </w:rPr>
            </w:pPr>
            <w:r>
              <w:rPr>
                <w:rStyle w:val="5"/>
                <w:rFonts w:eastAsia="仿宋_GB2312"/>
                <w:b w:val="0"/>
                <w:bCs w:val="0"/>
                <w:color w:val="auto"/>
                <w:sz w:val="28"/>
                <w:highlight w:val="none"/>
              </w:rPr>
              <w:t>成果名称</w:t>
            </w:r>
          </w:p>
        </w:tc>
        <w:tc>
          <w:tcPr>
            <w:tcW w:w="7229" w:type="dxa"/>
            <w:noWrap w:val="0"/>
            <w:vAlign w:val="center"/>
          </w:tcPr>
          <w:p w14:paraId="5BFAB344">
            <w:pPr>
              <w:jc w:val="center"/>
              <w:rPr>
                <w:rStyle w:val="5"/>
                <w:rFonts w:eastAsia="仿宋_GB2312"/>
                <w:b w:val="0"/>
                <w:color w:val="auto"/>
                <w:szCs w:val="22"/>
                <w:highlight w:val="none"/>
              </w:rPr>
            </w:pPr>
            <w:r>
              <w:rPr>
                <w:rStyle w:val="5"/>
                <w:rFonts w:hint="eastAsia" w:eastAsia="仿宋_GB2312"/>
                <w:b w:val="0"/>
                <w:color w:val="000000"/>
                <w:szCs w:val="22"/>
                <w:highlight w:val="none"/>
              </w:rPr>
              <w:t>复杂交通基础设施智能通</w:t>
            </w:r>
            <w:r>
              <w:rPr>
                <w:rStyle w:val="5"/>
                <w:rFonts w:hint="eastAsia" w:eastAsia="仿宋_GB2312"/>
                <w:b w:val="0"/>
                <w:color w:val="auto"/>
                <w:szCs w:val="22"/>
                <w:highlight w:val="none"/>
              </w:rPr>
              <w:t>感算一体化关键技术及应用</w:t>
            </w:r>
          </w:p>
        </w:tc>
      </w:tr>
      <w:tr w14:paraId="3C82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447" w:type="dxa"/>
            <w:noWrap w:val="0"/>
            <w:vAlign w:val="center"/>
          </w:tcPr>
          <w:p w14:paraId="3FB98C86">
            <w:pPr>
              <w:jc w:val="center"/>
              <w:rPr>
                <w:rStyle w:val="5"/>
                <w:rFonts w:eastAsia="仿宋_GB2312"/>
                <w:b w:val="0"/>
                <w:color w:val="auto"/>
                <w:sz w:val="28"/>
                <w:highlight w:val="none"/>
              </w:rPr>
            </w:pPr>
            <w:r>
              <w:rPr>
                <w:rStyle w:val="5"/>
                <w:rFonts w:eastAsia="仿宋_GB2312"/>
                <w:b w:val="0"/>
                <w:bCs w:val="0"/>
                <w:color w:val="auto"/>
                <w:sz w:val="28"/>
                <w:highlight w:val="none"/>
              </w:rPr>
              <w:t>提名等级</w:t>
            </w:r>
          </w:p>
        </w:tc>
        <w:tc>
          <w:tcPr>
            <w:tcW w:w="7229" w:type="dxa"/>
            <w:noWrap w:val="0"/>
            <w:vAlign w:val="center"/>
          </w:tcPr>
          <w:p w14:paraId="5647FE9B">
            <w:pPr>
              <w:jc w:val="center"/>
              <w:rPr>
                <w:rStyle w:val="5"/>
                <w:rFonts w:eastAsia="仿宋_GB2312"/>
                <w:b w:val="0"/>
                <w:color w:val="auto"/>
                <w:szCs w:val="22"/>
                <w:highlight w:val="none"/>
              </w:rPr>
            </w:pPr>
            <w:bookmarkStart w:id="0" w:name="_Hlk231409180"/>
            <w:r>
              <w:rPr>
                <w:rStyle w:val="5"/>
                <w:rFonts w:hint="eastAsia" w:ascii="Calibri" w:hAnsi="Calibri" w:eastAsia="仿宋_GB2312"/>
                <w:b w:val="0"/>
                <w:color w:val="auto"/>
                <w:sz w:val="24"/>
                <w:szCs w:val="24"/>
                <w:highlight w:val="none"/>
                <w:lang w:val="en-US" w:eastAsia="zh-CN"/>
              </w:rPr>
              <w:t>二</w:t>
            </w:r>
            <w:r>
              <w:rPr>
                <w:rStyle w:val="5"/>
                <w:rFonts w:hint="eastAsia" w:ascii="Calibri" w:hAnsi="Calibri" w:eastAsia="仿宋_GB2312"/>
                <w:b w:val="0"/>
                <w:color w:val="auto"/>
                <w:sz w:val="24"/>
                <w:szCs w:val="24"/>
                <w:highlight w:val="none"/>
              </w:rPr>
              <w:t>等奖</w:t>
            </w:r>
            <w:bookmarkEnd w:id="0"/>
          </w:p>
        </w:tc>
      </w:tr>
      <w:tr w14:paraId="08208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447" w:type="dxa"/>
            <w:noWrap w:val="0"/>
            <w:vAlign w:val="center"/>
          </w:tcPr>
          <w:p w14:paraId="0BBC9327">
            <w:pPr>
              <w:spacing w:line="440" w:lineRule="exact"/>
              <w:jc w:val="center"/>
              <w:rPr>
                <w:rFonts w:eastAsia="仿宋_GB2312"/>
                <w:bCs/>
                <w:sz w:val="28"/>
                <w:szCs w:val="24"/>
                <w:highlight w:val="none"/>
              </w:rPr>
            </w:pPr>
            <w:r>
              <w:rPr>
                <w:rFonts w:eastAsia="仿宋_GB2312"/>
                <w:bCs/>
                <w:sz w:val="28"/>
                <w:szCs w:val="24"/>
                <w:highlight w:val="none"/>
              </w:rPr>
              <w:t>提名书</w:t>
            </w:r>
          </w:p>
          <w:p w14:paraId="69B871C9">
            <w:pPr>
              <w:spacing w:line="440" w:lineRule="exact"/>
              <w:jc w:val="center"/>
              <w:rPr>
                <w:rFonts w:eastAsia="仿宋_GB2312"/>
                <w:bCs/>
                <w:sz w:val="28"/>
                <w:szCs w:val="24"/>
                <w:highlight w:val="none"/>
              </w:rPr>
            </w:pPr>
            <w:r>
              <w:rPr>
                <w:rFonts w:eastAsia="仿宋_GB2312"/>
                <w:bCs/>
                <w:sz w:val="28"/>
                <w:szCs w:val="24"/>
                <w:highlight w:val="none"/>
              </w:rPr>
              <w:t>相关内容</w:t>
            </w:r>
          </w:p>
        </w:tc>
        <w:tc>
          <w:tcPr>
            <w:tcW w:w="7229" w:type="dxa"/>
            <w:noWrap w:val="0"/>
            <w:vAlign w:val="center"/>
          </w:tcPr>
          <w:p w14:paraId="69ADF697">
            <w:pPr>
              <w:pStyle w:val="6"/>
              <w:numPr>
                <w:ilvl w:val="0"/>
                <w:numId w:val="0"/>
              </w:numPr>
              <w:spacing w:line="440" w:lineRule="exact"/>
              <w:ind w:leftChars="0"/>
              <w:rPr>
                <w:rFonts w:hint="eastAsia" w:ascii="Times New Roman"/>
                <w:b/>
                <w:bCs w:val="0"/>
                <w:sz w:val="24"/>
                <w:szCs w:val="24"/>
                <w:highlight w:val="none"/>
                <w:lang w:val="en-US" w:eastAsia="zh-CN"/>
              </w:rPr>
            </w:pPr>
            <w:bookmarkStart w:id="1" w:name="OLE_LINK10"/>
            <w:r>
              <w:rPr>
                <w:rFonts w:hint="eastAsia" w:ascii="Times New Roman"/>
                <w:b/>
                <w:bCs w:val="0"/>
                <w:sz w:val="24"/>
                <w:szCs w:val="24"/>
                <w:highlight w:val="none"/>
                <w:lang w:val="en-US" w:eastAsia="zh-CN"/>
              </w:rPr>
              <w:t>专利：</w:t>
            </w:r>
          </w:p>
          <w:p w14:paraId="5B00A461">
            <w:pPr>
              <w:pStyle w:val="6"/>
              <w:numPr>
                <w:ilvl w:val="0"/>
                <w:numId w:val="0"/>
              </w:numPr>
              <w:spacing w:line="440" w:lineRule="exact"/>
              <w:ind w:leftChars="0"/>
              <w:rPr>
                <w:rFonts w:hint="eastAsia" w:ascii="Times New Roman" w:eastAsia="仿宋_GB2312"/>
                <w:bCs/>
                <w:sz w:val="24"/>
                <w:szCs w:val="24"/>
                <w:highlight w:val="none"/>
                <w:lang w:eastAsia="zh-CN"/>
              </w:rPr>
            </w:pPr>
            <w:r>
              <w:rPr>
                <w:rFonts w:hint="eastAsia" w:ascii="Times New Roman"/>
                <w:bCs/>
                <w:sz w:val="24"/>
                <w:szCs w:val="24"/>
                <w:highlight w:val="none"/>
                <w:lang w:val="en-US" w:eastAsia="zh-CN"/>
              </w:rPr>
              <w:t>1.ZL</w:t>
            </w:r>
            <w:r>
              <w:rPr>
                <w:rFonts w:ascii="Times New Roman"/>
                <w:bCs/>
                <w:sz w:val="24"/>
                <w:szCs w:val="24"/>
                <w:highlight w:val="none"/>
              </w:rPr>
              <w:t>202310082567.7</w:t>
            </w:r>
            <w:r>
              <w:rPr>
                <w:rFonts w:hint="eastAsia" w:ascii="Times New Roman"/>
                <w:bCs/>
                <w:sz w:val="24"/>
                <w:szCs w:val="24"/>
                <w:highlight w:val="none"/>
                <w:lang w:eastAsia="zh-CN"/>
              </w:rPr>
              <w:t>，</w:t>
            </w:r>
            <w:r>
              <w:rPr>
                <w:rFonts w:ascii="Times New Roman"/>
                <w:bCs/>
                <w:sz w:val="24"/>
                <w:szCs w:val="24"/>
                <w:highlight w:val="none"/>
              </w:rPr>
              <w:t>基于无线传感技术的桥梁健康监测方法、系统及存储介质</w:t>
            </w:r>
            <w:r>
              <w:rPr>
                <w:rFonts w:hint="eastAsia" w:ascii="Times New Roman"/>
                <w:bCs/>
                <w:sz w:val="24"/>
                <w:szCs w:val="24"/>
                <w:highlight w:val="none"/>
                <w:lang w:eastAsia="zh-CN"/>
              </w:rPr>
              <w:t>，</w:t>
            </w:r>
            <w:r>
              <w:rPr>
                <w:rFonts w:ascii="Times New Roman"/>
                <w:bCs/>
                <w:sz w:val="24"/>
                <w:szCs w:val="24"/>
                <w:highlight w:val="none"/>
              </w:rPr>
              <w:t>李煦阳</w:t>
            </w:r>
            <w:r>
              <w:rPr>
                <w:rFonts w:hint="eastAsia" w:ascii="Times New Roman"/>
                <w:bCs/>
                <w:sz w:val="24"/>
                <w:szCs w:val="24"/>
                <w:highlight w:val="none"/>
              </w:rPr>
              <w:t>，</w:t>
            </w:r>
            <w:r>
              <w:rPr>
                <w:rFonts w:ascii="Times New Roman"/>
                <w:bCs/>
                <w:sz w:val="24"/>
                <w:szCs w:val="24"/>
                <w:highlight w:val="none"/>
              </w:rPr>
              <w:t>赵长军</w:t>
            </w:r>
            <w:r>
              <w:rPr>
                <w:rFonts w:hint="eastAsia" w:ascii="Times New Roman"/>
                <w:bCs/>
                <w:sz w:val="24"/>
                <w:szCs w:val="24"/>
                <w:highlight w:val="none"/>
              </w:rPr>
              <w:t>，</w:t>
            </w:r>
            <w:r>
              <w:rPr>
                <w:rFonts w:ascii="Times New Roman"/>
                <w:bCs/>
                <w:sz w:val="24"/>
                <w:szCs w:val="24"/>
                <w:highlight w:val="none"/>
              </w:rPr>
              <w:t>叶建龙</w:t>
            </w:r>
            <w:r>
              <w:rPr>
                <w:rFonts w:hint="eastAsia" w:ascii="Times New Roman"/>
                <w:bCs/>
                <w:sz w:val="24"/>
                <w:szCs w:val="24"/>
                <w:highlight w:val="none"/>
              </w:rPr>
              <w:t>，</w:t>
            </w:r>
            <w:r>
              <w:rPr>
                <w:rFonts w:ascii="Times New Roman"/>
                <w:bCs/>
                <w:sz w:val="24"/>
                <w:szCs w:val="24"/>
                <w:highlight w:val="none"/>
              </w:rPr>
              <w:t>严磬</w:t>
            </w:r>
            <w:r>
              <w:rPr>
                <w:rFonts w:hint="eastAsia" w:ascii="Times New Roman"/>
                <w:bCs/>
                <w:sz w:val="24"/>
                <w:szCs w:val="24"/>
                <w:highlight w:val="none"/>
                <w:lang w:eastAsia="zh-CN"/>
              </w:rPr>
              <w:t>；</w:t>
            </w:r>
          </w:p>
          <w:p w14:paraId="23CD9571">
            <w:pPr>
              <w:pStyle w:val="6"/>
              <w:numPr>
                <w:ilvl w:val="0"/>
                <w:numId w:val="0"/>
              </w:numPr>
              <w:spacing w:line="440" w:lineRule="exact"/>
              <w:ind w:leftChars="0"/>
              <w:rPr>
                <w:rFonts w:hint="eastAsia" w:ascii="Times New Roman" w:eastAsia="仿宋_GB2312"/>
                <w:bCs/>
                <w:sz w:val="24"/>
                <w:szCs w:val="24"/>
                <w:highlight w:val="none"/>
                <w:lang w:eastAsia="zh-CN"/>
              </w:rPr>
            </w:pPr>
            <w:r>
              <w:rPr>
                <w:rFonts w:hint="eastAsia" w:ascii="Times New Roman"/>
                <w:bCs/>
                <w:sz w:val="24"/>
                <w:szCs w:val="24"/>
                <w:highlight w:val="none"/>
                <w:lang w:val="en-US" w:eastAsia="zh-CN"/>
              </w:rPr>
              <w:t>2.ZL</w:t>
            </w:r>
            <w:r>
              <w:rPr>
                <w:rFonts w:ascii="Times New Roman"/>
                <w:bCs/>
                <w:sz w:val="24"/>
                <w:szCs w:val="24"/>
                <w:highlight w:val="none"/>
              </w:rPr>
              <w:t>202110232602.X</w:t>
            </w:r>
            <w:r>
              <w:rPr>
                <w:rFonts w:hint="eastAsia" w:ascii="Times New Roman"/>
                <w:bCs/>
                <w:sz w:val="24"/>
                <w:szCs w:val="24"/>
                <w:highlight w:val="none"/>
                <w:lang w:eastAsia="zh-CN"/>
              </w:rPr>
              <w:t>，</w:t>
            </w:r>
            <w:r>
              <w:rPr>
                <w:rFonts w:hint="eastAsia" w:ascii="Times New Roman"/>
                <w:bCs/>
                <w:sz w:val="24"/>
                <w:szCs w:val="24"/>
                <w:highlight w:val="none"/>
              </w:rPr>
              <w:t>隧道监测设备故障判断方法、装置及电子设备</w:t>
            </w:r>
            <w:r>
              <w:rPr>
                <w:rFonts w:hint="eastAsia" w:ascii="Times New Roman"/>
                <w:bCs/>
                <w:sz w:val="24"/>
                <w:szCs w:val="24"/>
                <w:highlight w:val="none"/>
                <w:lang w:eastAsia="zh-CN"/>
              </w:rPr>
              <w:t>，</w:t>
            </w:r>
            <w:r>
              <w:rPr>
                <w:rFonts w:ascii="Times New Roman"/>
                <w:bCs/>
                <w:sz w:val="24"/>
                <w:szCs w:val="24"/>
                <w:highlight w:val="none"/>
              </w:rPr>
              <w:t>孙飞</w:t>
            </w:r>
            <w:r>
              <w:rPr>
                <w:rFonts w:hint="eastAsia" w:ascii="Times New Roman"/>
                <w:bCs/>
                <w:sz w:val="24"/>
                <w:szCs w:val="24"/>
                <w:highlight w:val="none"/>
              </w:rPr>
              <w:t>，</w:t>
            </w:r>
            <w:r>
              <w:rPr>
                <w:rFonts w:ascii="Times New Roman"/>
                <w:bCs/>
                <w:sz w:val="24"/>
                <w:szCs w:val="24"/>
                <w:highlight w:val="none"/>
              </w:rPr>
              <w:t>李长俊</w:t>
            </w:r>
            <w:r>
              <w:rPr>
                <w:rFonts w:hint="eastAsia" w:ascii="Times New Roman"/>
                <w:bCs/>
                <w:sz w:val="24"/>
                <w:szCs w:val="24"/>
                <w:highlight w:val="none"/>
              </w:rPr>
              <w:t>，</w:t>
            </w:r>
            <w:r>
              <w:rPr>
                <w:rFonts w:ascii="Times New Roman"/>
                <w:bCs/>
                <w:sz w:val="24"/>
                <w:szCs w:val="24"/>
                <w:highlight w:val="none"/>
              </w:rPr>
              <w:t>吴德兴</w:t>
            </w:r>
            <w:r>
              <w:rPr>
                <w:rFonts w:hint="eastAsia" w:ascii="Times New Roman"/>
                <w:bCs/>
                <w:sz w:val="24"/>
                <w:szCs w:val="24"/>
                <w:highlight w:val="none"/>
              </w:rPr>
              <w:t>，</w:t>
            </w:r>
            <w:r>
              <w:rPr>
                <w:rFonts w:ascii="Times New Roman"/>
                <w:bCs/>
                <w:sz w:val="24"/>
                <w:szCs w:val="24"/>
                <w:highlight w:val="none"/>
              </w:rPr>
              <w:t>李伟平</w:t>
            </w:r>
            <w:r>
              <w:rPr>
                <w:rFonts w:hint="eastAsia" w:ascii="Times New Roman"/>
                <w:bCs/>
                <w:sz w:val="24"/>
                <w:szCs w:val="24"/>
                <w:highlight w:val="none"/>
              </w:rPr>
              <w:t>，</w:t>
            </w:r>
            <w:r>
              <w:rPr>
                <w:rFonts w:ascii="Times New Roman"/>
                <w:bCs/>
                <w:sz w:val="24"/>
                <w:szCs w:val="24"/>
                <w:highlight w:val="none"/>
              </w:rPr>
              <w:t>谢雄耀</w:t>
            </w:r>
            <w:r>
              <w:rPr>
                <w:rFonts w:hint="eastAsia" w:ascii="Times New Roman"/>
                <w:bCs/>
                <w:sz w:val="24"/>
                <w:szCs w:val="24"/>
                <w:highlight w:val="none"/>
              </w:rPr>
              <w:t>，</w:t>
            </w:r>
            <w:r>
              <w:rPr>
                <w:rFonts w:ascii="Times New Roman"/>
                <w:bCs/>
                <w:sz w:val="24"/>
                <w:szCs w:val="24"/>
                <w:highlight w:val="none"/>
              </w:rPr>
              <w:t>钟方杰</w:t>
            </w:r>
            <w:r>
              <w:rPr>
                <w:rFonts w:hint="eastAsia" w:ascii="Times New Roman"/>
                <w:bCs/>
                <w:sz w:val="24"/>
                <w:szCs w:val="24"/>
                <w:highlight w:val="none"/>
              </w:rPr>
              <w:t>，</w:t>
            </w:r>
            <w:r>
              <w:rPr>
                <w:rFonts w:ascii="Times New Roman"/>
                <w:bCs/>
                <w:sz w:val="24"/>
                <w:szCs w:val="24"/>
                <w:highlight w:val="none"/>
              </w:rPr>
              <w:t>郭洪雨</w:t>
            </w:r>
            <w:r>
              <w:rPr>
                <w:rFonts w:hint="eastAsia" w:ascii="Times New Roman"/>
                <w:bCs/>
                <w:sz w:val="24"/>
                <w:szCs w:val="24"/>
                <w:highlight w:val="none"/>
                <w:lang w:eastAsia="zh-CN"/>
              </w:rPr>
              <w:t>；</w:t>
            </w:r>
          </w:p>
          <w:p w14:paraId="5E0E2B77">
            <w:pPr>
              <w:pStyle w:val="6"/>
              <w:numPr>
                <w:ilvl w:val="0"/>
                <w:numId w:val="0"/>
              </w:numPr>
              <w:spacing w:line="440" w:lineRule="exact"/>
              <w:ind w:leftChars="0"/>
              <w:rPr>
                <w:rFonts w:hint="eastAsia" w:ascii="Times New Roman" w:eastAsia="仿宋_GB2312"/>
                <w:bCs/>
                <w:sz w:val="24"/>
                <w:szCs w:val="24"/>
                <w:highlight w:val="none"/>
                <w:lang w:eastAsia="zh-CN"/>
              </w:rPr>
            </w:pPr>
            <w:r>
              <w:rPr>
                <w:rFonts w:hint="eastAsia" w:ascii="Times New Roman"/>
                <w:bCs/>
                <w:sz w:val="24"/>
                <w:szCs w:val="24"/>
                <w:highlight w:val="none"/>
                <w:lang w:val="en-US" w:eastAsia="zh-CN"/>
              </w:rPr>
              <w:t>3.ZL</w:t>
            </w:r>
            <w:r>
              <w:rPr>
                <w:rFonts w:ascii="Times New Roman"/>
                <w:bCs/>
                <w:sz w:val="24"/>
                <w:szCs w:val="24"/>
                <w:highlight w:val="none"/>
              </w:rPr>
              <w:t>202210904583.5</w:t>
            </w:r>
            <w:r>
              <w:rPr>
                <w:rFonts w:hint="eastAsia" w:ascii="Times New Roman"/>
                <w:bCs/>
                <w:sz w:val="24"/>
                <w:szCs w:val="24"/>
                <w:highlight w:val="none"/>
                <w:lang w:eastAsia="zh-CN"/>
              </w:rPr>
              <w:t>，</w:t>
            </w:r>
            <w:r>
              <w:rPr>
                <w:rFonts w:hint="eastAsia" w:ascii="Times New Roman"/>
                <w:bCs/>
                <w:sz w:val="24"/>
                <w:szCs w:val="24"/>
                <w:highlight w:val="none"/>
              </w:rPr>
              <w:t>隧道运营异常的检测方法、装置、电子设备与存储介质</w:t>
            </w:r>
            <w:r>
              <w:rPr>
                <w:rFonts w:hint="eastAsia" w:ascii="Times New Roman"/>
                <w:bCs/>
                <w:sz w:val="24"/>
                <w:szCs w:val="24"/>
                <w:highlight w:val="none"/>
                <w:lang w:eastAsia="zh-CN"/>
              </w:rPr>
              <w:t>，</w:t>
            </w:r>
            <w:r>
              <w:rPr>
                <w:rFonts w:hint="eastAsia" w:ascii="Times New Roman"/>
                <w:bCs/>
                <w:sz w:val="24"/>
                <w:szCs w:val="24"/>
                <w:highlight w:val="none"/>
              </w:rPr>
              <w:t>李文浩，钟方杰，郭洪雨，李长俊，郑云辉，孙飞，陆钰铨</w:t>
            </w:r>
            <w:r>
              <w:rPr>
                <w:rFonts w:hint="eastAsia" w:ascii="Times New Roman"/>
                <w:bCs/>
                <w:sz w:val="24"/>
                <w:szCs w:val="24"/>
                <w:highlight w:val="none"/>
                <w:lang w:eastAsia="zh-CN"/>
              </w:rPr>
              <w:t>；</w:t>
            </w:r>
          </w:p>
          <w:p w14:paraId="70FCD099">
            <w:pPr>
              <w:pStyle w:val="6"/>
              <w:numPr>
                <w:ilvl w:val="0"/>
                <w:numId w:val="0"/>
              </w:numPr>
              <w:spacing w:line="440" w:lineRule="exact"/>
              <w:ind w:leftChars="0"/>
              <w:rPr>
                <w:rFonts w:ascii="Times New Roman"/>
                <w:bCs/>
                <w:sz w:val="24"/>
                <w:szCs w:val="24"/>
                <w:highlight w:val="none"/>
              </w:rPr>
            </w:pPr>
            <w:r>
              <w:rPr>
                <w:rFonts w:hint="eastAsia" w:ascii="Times New Roman"/>
                <w:bCs/>
                <w:sz w:val="24"/>
                <w:szCs w:val="24"/>
                <w:highlight w:val="none"/>
                <w:lang w:val="en-US" w:eastAsia="zh-CN"/>
              </w:rPr>
              <w:t>4.ZL</w:t>
            </w:r>
            <w:r>
              <w:rPr>
                <w:rFonts w:ascii="Times New Roman"/>
                <w:bCs/>
                <w:sz w:val="24"/>
                <w:szCs w:val="24"/>
                <w:highlight w:val="none"/>
              </w:rPr>
              <w:t>201810864182.5</w:t>
            </w:r>
            <w:r>
              <w:rPr>
                <w:rFonts w:hint="eastAsia" w:ascii="Times New Roman"/>
                <w:bCs/>
                <w:sz w:val="24"/>
                <w:szCs w:val="24"/>
                <w:highlight w:val="none"/>
                <w:lang w:eastAsia="zh-CN"/>
              </w:rPr>
              <w:t>，</w:t>
            </w:r>
            <w:r>
              <w:rPr>
                <w:rFonts w:hint="eastAsia" w:ascii="Times New Roman"/>
                <w:bCs/>
                <w:sz w:val="24"/>
                <w:szCs w:val="24"/>
                <w:highlight w:val="none"/>
              </w:rPr>
              <w:t>打桩定位方法及系统何晓宇，沈坚，应永良，季大闰，刘洪义，张建团，夏蜀科，</w:t>
            </w:r>
            <w:r>
              <w:rPr>
                <w:rFonts w:hint="eastAsia" w:ascii="Times New Roman"/>
                <w:bCs/>
                <w:sz w:val="24"/>
                <w:szCs w:val="24"/>
                <w:highlight w:val="none"/>
                <w:lang w:val="en-US" w:eastAsia="zh-CN"/>
              </w:rPr>
              <w:t xml:space="preserve">谢宇； </w:t>
            </w:r>
          </w:p>
          <w:p w14:paraId="67C778B4">
            <w:pPr>
              <w:pStyle w:val="6"/>
              <w:numPr>
                <w:ilvl w:val="0"/>
                <w:numId w:val="0"/>
              </w:numPr>
              <w:spacing w:line="440" w:lineRule="exact"/>
              <w:ind w:leftChars="0"/>
              <w:rPr>
                <w:rFonts w:ascii="Times New Roman"/>
                <w:bCs/>
                <w:sz w:val="24"/>
                <w:szCs w:val="24"/>
                <w:highlight w:val="none"/>
              </w:rPr>
            </w:pPr>
            <w:r>
              <w:rPr>
                <w:rFonts w:hint="eastAsia" w:ascii="Times New Roman"/>
                <w:bCs/>
                <w:sz w:val="24"/>
                <w:szCs w:val="24"/>
                <w:highlight w:val="none"/>
                <w:lang w:val="en-US" w:eastAsia="zh-CN"/>
              </w:rPr>
              <w:t>5.ZL</w:t>
            </w:r>
            <w:r>
              <w:rPr>
                <w:rFonts w:ascii="Times New Roman"/>
                <w:bCs/>
                <w:sz w:val="24"/>
                <w:szCs w:val="24"/>
                <w:highlight w:val="none"/>
              </w:rPr>
              <w:t>202411614213.3</w:t>
            </w:r>
            <w:r>
              <w:rPr>
                <w:rFonts w:hint="eastAsia" w:ascii="Times New Roman"/>
                <w:bCs/>
                <w:sz w:val="24"/>
                <w:szCs w:val="24"/>
                <w:highlight w:val="none"/>
                <w:lang w:eastAsia="zh-CN"/>
              </w:rPr>
              <w:t>，</w:t>
            </w:r>
            <w:r>
              <w:rPr>
                <w:rFonts w:hint="eastAsia" w:ascii="Times New Roman"/>
                <w:bCs/>
                <w:sz w:val="24"/>
                <w:szCs w:val="24"/>
                <w:highlight w:val="none"/>
              </w:rPr>
              <w:t>翁辉，涂杰文，阙飚，杨献文，张永平，彭雷，刘恒权，吴智豪，陈杰，李亿龙，王锟，</w:t>
            </w:r>
            <w:r>
              <w:rPr>
                <w:rFonts w:ascii="Times New Roman"/>
                <w:bCs/>
                <w:sz w:val="24"/>
                <w:szCs w:val="24"/>
                <w:highlight w:val="none"/>
              </w:rPr>
              <w:t>双组分聚氨酯路面标线涂料及其制备方法和应用:</w:t>
            </w:r>
            <w:r>
              <w:rPr>
                <w:rFonts w:hint="eastAsia" w:ascii="Times New Roman"/>
                <w:bCs/>
                <w:sz w:val="24"/>
                <w:szCs w:val="24"/>
                <w:highlight w:val="none"/>
                <w:lang w:val="en-US" w:eastAsia="zh-CN"/>
              </w:rPr>
              <w:t xml:space="preserve"> </w:t>
            </w:r>
          </w:p>
          <w:p w14:paraId="60D436D0">
            <w:pPr>
              <w:pStyle w:val="6"/>
              <w:numPr>
                <w:ilvl w:val="0"/>
                <w:numId w:val="0"/>
              </w:numPr>
              <w:spacing w:line="440" w:lineRule="exact"/>
              <w:ind w:leftChars="0"/>
              <w:rPr>
                <w:rFonts w:ascii="Times New Roman"/>
                <w:bCs/>
                <w:sz w:val="24"/>
                <w:szCs w:val="24"/>
                <w:highlight w:val="none"/>
              </w:rPr>
            </w:pPr>
            <w:r>
              <w:rPr>
                <w:rFonts w:hint="eastAsia" w:ascii="Times New Roman"/>
                <w:bCs/>
                <w:sz w:val="24"/>
                <w:szCs w:val="24"/>
                <w:highlight w:val="none"/>
                <w:lang w:val="en-US" w:eastAsia="zh-CN"/>
              </w:rPr>
              <w:t>6.ZL</w:t>
            </w:r>
            <w:r>
              <w:rPr>
                <w:rFonts w:ascii="Times New Roman"/>
                <w:bCs/>
                <w:sz w:val="24"/>
                <w:szCs w:val="24"/>
                <w:highlight w:val="none"/>
              </w:rPr>
              <w:t>202411723727.2</w:t>
            </w:r>
            <w:r>
              <w:rPr>
                <w:rFonts w:hint="eastAsia" w:ascii="Times New Roman"/>
                <w:bCs/>
                <w:sz w:val="24"/>
                <w:szCs w:val="24"/>
                <w:highlight w:val="none"/>
                <w:lang w:eastAsia="zh-CN"/>
              </w:rPr>
              <w:t>，</w:t>
            </w:r>
            <w:r>
              <w:rPr>
                <w:rFonts w:hint="eastAsia" w:ascii="Times New Roman"/>
                <w:bCs/>
                <w:sz w:val="24"/>
                <w:szCs w:val="24"/>
                <w:highlight w:val="none"/>
              </w:rPr>
              <w:t>杨倩倩，舒元超，陈宇豪，严宇轩，</w:t>
            </w:r>
            <w:r>
              <w:rPr>
                <w:rFonts w:ascii="Times New Roman"/>
                <w:bCs/>
                <w:sz w:val="24"/>
                <w:szCs w:val="24"/>
                <w:highlight w:val="none"/>
              </w:rPr>
              <w:t>一种面向移动设备的分布式Transformer大模型训练方法:</w:t>
            </w:r>
            <w:r>
              <w:rPr>
                <w:rFonts w:hint="eastAsia" w:ascii="Times New Roman"/>
                <w:bCs/>
                <w:sz w:val="24"/>
                <w:szCs w:val="24"/>
                <w:highlight w:val="none"/>
                <w:lang w:val="en-US" w:eastAsia="zh-CN"/>
              </w:rPr>
              <w:t xml:space="preserve"> </w:t>
            </w:r>
          </w:p>
          <w:p w14:paraId="18D2090D">
            <w:pPr>
              <w:pStyle w:val="6"/>
              <w:numPr>
                <w:ilvl w:val="0"/>
                <w:numId w:val="0"/>
              </w:numPr>
              <w:spacing w:line="440" w:lineRule="exact"/>
              <w:ind w:leftChars="0"/>
              <w:rPr>
                <w:rFonts w:hint="eastAsia" w:ascii="Times New Roman"/>
                <w:bCs/>
                <w:sz w:val="24"/>
                <w:szCs w:val="24"/>
                <w:highlight w:val="none"/>
                <w:lang w:eastAsia="zh-CN"/>
              </w:rPr>
            </w:pPr>
            <w:r>
              <w:rPr>
                <w:rFonts w:hint="eastAsia" w:ascii="Times New Roman"/>
                <w:bCs/>
                <w:sz w:val="24"/>
                <w:szCs w:val="24"/>
                <w:highlight w:val="none"/>
                <w:lang w:val="en-US" w:eastAsia="zh-CN"/>
              </w:rPr>
              <w:t>7.ZL</w:t>
            </w:r>
            <w:r>
              <w:rPr>
                <w:rFonts w:hint="eastAsia" w:ascii="Times New Roman"/>
                <w:bCs/>
                <w:sz w:val="24"/>
                <w:szCs w:val="24"/>
                <w:highlight w:val="none"/>
                <w:lang w:eastAsia="zh-CN"/>
              </w:rPr>
              <w:t>202222679247.3，李煦阳，赵长军，叶建龙，邬赛，庞华，基于边缘计算的缆索体系桥梁涡激振动的数据采集系统：</w:t>
            </w:r>
          </w:p>
          <w:p w14:paraId="229F4B1F">
            <w:pPr>
              <w:pStyle w:val="6"/>
              <w:numPr>
                <w:ilvl w:val="0"/>
                <w:numId w:val="0"/>
              </w:numPr>
              <w:spacing w:line="440" w:lineRule="exact"/>
              <w:ind w:leftChars="0"/>
              <w:rPr>
                <w:rFonts w:hint="eastAsia" w:ascii="Times New Roman"/>
                <w:b/>
                <w:bCs w:val="0"/>
                <w:sz w:val="24"/>
                <w:szCs w:val="24"/>
                <w:highlight w:val="none"/>
                <w:lang w:val="en-US" w:eastAsia="zh-CN"/>
              </w:rPr>
            </w:pPr>
            <w:r>
              <w:rPr>
                <w:rFonts w:hint="eastAsia" w:ascii="Times New Roman"/>
                <w:b/>
                <w:bCs w:val="0"/>
                <w:sz w:val="24"/>
                <w:szCs w:val="24"/>
                <w:highlight w:val="none"/>
                <w:lang w:val="en-US" w:eastAsia="zh-CN"/>
              </w:rPr>
              <w:t>软著：</w:t>
            </w:r>
          </w:p>
          <w:p w14:paraId="0A3AF23F">
            <w:pPr>
              <w:pStyle w:val="6"/>
              <w:numPr>
                <w:ilvl w:val="0"/>
                <w:numId w:val="0"/>
              </w:numPr>
              <w:spacing w:line="440" w:lineRule="exact"/>
              <w:ind w:leftChars="0"/>
              <w:rPr>
                <w:rFonts w:hint="default" w:ascii="Times New Roman"/>
                <w:bCs/>
                <w:sz w:val="24"/>
                <w:szCs w:val="24"/>
                <w:highlight w:val="none"/>
                <w:lang w:val="en-US" w:eastAsia="zh-CN"/>
              </w:rPr>
            </w:pPr>
            <w:r>
              <w:rPr>
                <w:rFonts w:hint="eastAsia" w:ascii="Times New Roman"/>
                <w:bCs/>
                <w:sz w:val="24"/>
                <w:szCs w:val="24"/>
                <w:highlight w:val="none"/>
                <w:lang w:val="en-US" w:eastAsia="zh-CN"/>
              </w:rPr>
              <w:t>8.</w:t>
            </w:r>
            <w:r>
              <w:rPr>
                <w:rFonts w:ascii="Times New Roman"/>
                <w:bCs/>
                <w:sz w:val="24"/>
                <w:szCs w:val="24"/>
                <w:highlight w:val="none"/>
              </w:rPr>
              <w:t>2024SR1280975</w:t>
            </w:r>
            <w:r>
              <w:rPr>
                <w:rFonts w:hint="eastAsia" w:ascii="Times New Roman"/>
                <w:bCs/>
                <w:sz w:val="24"/>
                <w:szCs w:val="24"/>
                <w:highlight w:val="none"/>
                <w:lang w:eastAsia="zh-CN"/>
              </w:rPr>
              <w:t>，</w:t>
            </w:r>
            <w:r>
              <w:rPr>
                <w:rFonts w:ascii="Times New Roman"/>
                <w:bCs/>
                <w:sz w:val="24"/>
                <w:szCs w:val="24"/>
                <w:highlight w:val="none"/>
              </w:rPr>
              <w:t>数智建管安全码管控系统V1.0，程晓鑫，张林，金林洁，王培利，林开雄，王梦，张双全，占轩，张瑶</w:t>
            </w:r>
            <w:r>
              <w:rPr>
                <w:rFonts w:hint="eastAsia" w:ascii="Times New Roman"/>
                <w:bCs/>
                <w:sz w:val="24"/>
                <w:szCs w:val="24"/>
                <w:highlight w:val="none"/>
                <w:lang w:eastAsia="zh-CN"/>
              </w:rPr>
              <w:t>；</w:t>
            </w:r>
          </w:p>
          <w:p w14:paraId="5591B473">
            <w:pPr>
              <w:pStyle w:val="6"/>
              <w:numPr>
                <w:ilvl w:val="0"/>
                <w:numId w:val="0"/>
              </w:numPr>
              <w:spacing w:line="440" w:lineRule="exact"/>
              <w:ind w:leftChars="0"/>
              <w:rPr>
                <w:rFonts w:hint="default" w:ascii="Times New Roman"/>
                <w:b/>
                <w:bCs w:val="0"/>
                <w:sz w:val="24"/>
                <w:szCs w:val="24"/>
                <w:highlight w:val="none"/>
                <w:lang w:val="en-US" w:eastAsia="zh-CN"/>
              </w:rPr>
            </w:pPr>
            <w:r>
              <w:rPr>
                <w:rFonts w:hint="eastAsia" w:ascii="Times New Roman"/>
                <w:b/>
                <w:bCs w:val="0"/>
                <w:sz w:val="24"/>
                <w:szCs w:val="24"/>
                <w:highlight w:val="none"/>
                <w:lang w:val="en-US" w:eastAsia="zh-CN"/>
              </w:rPr>
              <w:t>论文：</w:t>
            </w:r>
          </w:p>
          <w:bookmarkEnd w:id="1"/>
          <w:p w14:paraId="0BAB06CA">
            <w:pPr>
              <w:pStyle w:val="6"/>
              <w:numPr>
                <w:ilvl w:val="0"/>
                <w:numId w:val="0"/>
              </w:numPr>
              <w:spacing w:line="440" w:lineRule="exact"/>
              <w:ind w:leftChars="0"/>
              <w:rPr>
                <w:rFonts w:hint="eastAsia" w:ascii="Times New Roman" w:eastAsia="仿宋_GB2312"/>
                <w:bCs/>
                <w:sz w:val="24"/>
                <w:szCs w:val="24"/>
                <w:highlight w:val="none"/>
                <w:lang w:eastAsia="zh-CN"/>
              </w:rPr>
            </w:pPr>
            <w:r>
              <w:rPr>
                <w:rFonts w:hint="eastAsia" w:ascii="Times New Roman"/>
                <w:bCs/>
                <w:sz w:val="24"/>
                <w:szCs w:val="24"/>
                <w:highlight w:val="none"/>
                <w:lang w:val="en-US" w:eastAsia="zh-CN"/>
              </w:rPr>
              <w:t>9.</w:t>
            </w:r>
            <w:r>
              <w:rPr>
                <w:rFonts w:ascii="Times New Roman"/>
                <w:bCs/>
                <w:sz w:val="24"/>
                <w:szCs w:val="24"/>
                <w:highlight w:val="none"/>
              </w:rPr>
              <w:t xml:space="preserve">Component identification and depth estimation for structural images based on multi-scale task interaction network[J]. Buildings, 2024, 14(4): 983.Ye J, Yu H, Liu G, </w:t>
            </w:r>
            <w:r>
              <w:rPr>
                <w:rFonts w:hint="eastAsia" w:ascii="Times New Roman"/>
                <w:bCs/>
                <w:sz w:val="24"/>
                <w:szCs w:val="24"/>
                <w:highlight w:val="none"/>
              </w:rPr>
              <w:t>Zhou J</w:t>
            </w:r>
            <w:r>
              <w:rPr>
                <w:rFonts w:ascii="Times New Roman"/>
                <w:bCs/>
                <w:sz w:val="24"/>
                <w:szCs w:val="24"/>
                <w:highlight w:val="none"/>
              </w:rPr>
              <w:t xml:space="preserve">, </w:t>
            </w:r>
            <w:r>
              <w:rPr>
                <w:rFonts w:hint="eastAsia" w:ascii="Times New Roman"/>
                <w:bCs/>
                <w:sz w:val="24"/>
                <w:szCs w:val="24"/>
                <w:highlight w:val="none"/>
              </w:rPr>
              <w:t>Shu J</w:t>
            </w:r>
            <w:r>
              <w:rPr>
                <w:rFonts w:hint="eastAsia" w:ascii="Times New Roman"/>
                <w:bCs/>
                <w:sz w:val="24"/>
                <w:szCs w:val="24"/>
                <w:highlight w:val="none"/>
                <w:lang w:eastAsia="zh-CN"/>
              </w:rPr>
              <w:t>；</w:t>
            </w:r>
          </w:p>
          <w:p w14:paraId="36C76EB0">
            <w:pPr>
              <w:pStyle w:val="6"/>
              <w:numPr>
                <w:ilvl w:val="0"/>
                <w:numId w:val="0"/>
              </w:numPr>
              <w:spacing w:line="440" w:lineRule="exact"/>
              <w:ind w:leftChars="0"/>
              <w:rPr>
                <w:rFonts w:hint="eastAsia" w:ascii="Times New Roman" w:eastAsia="仿宋_GB2312"/>
                <w:bCs/>
                <w:sz w:val="24"/>
                <w:szCs w:val="24"/>
                <w:highlight w:val="none"/>
                <w:lang w:eastAsia="zh-CN"/>
              </w:rPr>
            </w:pPr>
            <w:r>
              <w:rPr>
                <w:rFonts w:hint="eastAsia" w:ascii="Times New Roman"/>
                <w:bCs/>
                <w:sz w:val="24"/>
                <w:szCs w:val="24"/>
                <w:highlight w:val="none"/>
                <w:lang w:val="en-US" w:eastAsia="zh-CN"/>
              </w:rPr>
              <w:t>10.</w:t>
            </w:r>
            <w:r>
              <w:rPr>
                <w:rFonts w:ascii="Times New Roman"/>
                <w:bCs/>
                <w:sz w:val="24"/>
                <w:szCs w:val="24"/>
                <w:highlight w:val="none"/>
              </w:rPr>
              <w:t>Delay efficient caching enabled hierarchical mobile edge computing networks[J]. IEEE Transactions on Communications, 2025, PP</w:t>
            </w:r>
            <w:r>
              <w:rPr>
                <w:rFonts w:hint="eastAsia" w:ascii="Times New Roman"/>
                <w:bCs/>
                <w:sz w:val="24"/>
                <w:szCs w:val="24"/>
                <w:highlight w:val="none"/>
              </w:rPr>
              <w:t xml:space="preserve">: </w:t>
            </w:r>
            <w:r>
              <w:rPr>
                <w:rFonts w:ascii="Times New Roman"/>
                <w:bCs/>
                <w:sz w:val="24"/>
                <w:szCs w:val="24"/>
                <w:highlight w:val="none"/>
              </w:rPr>
              <w:t xml:space="preserve">1-1.Li Z, Chen M, Chen J, </w:t>
            </w:r>
            <w:r>
              <w:rPr>
                <w:rFonts w:hint="eastAsia" w:ascii="Times New Roman"/>
                <w:bCs/>
                <w:sz w:val="24"/>
                <w:szCs w:val="24"/>
                <w:highlight w:val="none"/>
              </w:rPr>
              <w:t>Zhao</w:t>
            </w:r>
            <w:r>
              <w:rPr>
                <w:rFonts w:ascii="Times New Roman"/>
                <w:bCs/>
                <w:sz w:val="24"/>
                <w:szCs w:val="24"/>
                <w:highlight w:val="none"/>
              </w:rPr>
              <w:t xml:space="preserve"> J</w:t>
            </w:r>
          </w:p>
        </w:tc>
      </w:tr>
      <w:tr w14:paraId="6037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447" w:type="dxa"/>
            <w:tcBorders>
              <w:right w:val="single" w:color="auto" w:sz="4" w:space="0"/>
            </w:tcBorders>
            <w:noWrap w:val="0"/>
            <w:vAlign w:val="center"/>
          </w:tcPr>
          <w:p w14:paraId="22C0FDEC">
            <w:pPr>
              <w:spacing w:line="440" w:lineRule="exact"/>
              <w:jc w:val="center"/>
              <w:rPr>
                <w:rFonts w:eastAsia="仿宋_GB2312"/>
                <w:bCs/>
                <w:sz w:val="28"/>
                <w:szCs w:val="24"/>
                <w:highlight w:val="none"/>
              </w:rPr>
            </w:pPr>
            <w:r>
              <w:rPr>
                <w:rFonts w:hint="eastAsia" w:eastAsia="仿宋_GB2312"/>
                <w:bCs/>
                <w:sz w:val="28"/>
                <w:szCs w:val="24"/>
                <w:highlight w:val="none"/>
              </w:rPr>
              <w:t>主要完成人</w:t>
            </w:r>
          </w:p>
        </w:tc>
        <w:tc>
          <w:tcPr>
            <w:tcW w:w="7229" w:type="dxa"/>
            <w:tcBorders>
              <w:left w:val="single" w:color="auto" w:sz="4" w:space="0"/>
            </w:tcBorders>
            <w:noWrap w:val="0"/>
            <w:vAlign w:val="center"/>
          </w:tcPr>
          <w:p w14:paraId="6FD8C633">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1.</w:t>
            </w:r>
            <w:r>
              <w:rPr>
                <w:rFonts w:hint="eastAsia" w:eastAsia="仿宋_GB2312" w:cs="___WRD_EMBED_SUB_46"/>
                <w:bCs/>
                <w:sz w:val="24"/>
                <w:szCs w:val="24"/>
                <w:highlight w:val="none"/>
              </w:rPr>
              <w:t>赵长军，</w:t>
            </w:r>
            <w:bookmarkStart w:id="2" w:name="_Hlk231395876"/>
            <w:r>
              <w:rPr>
                <w:rFonts w:hint="eastAsia" w:eastAsia="仿宋_GB2312" w:cs="___WRD_EMBED_SUB_46"/>
                <w:bCs/>
                <w:sz w:val="24"/>
                <w:szCs w:val="24"/>
                <w:highlight w:val="none"/>
              </w:rPr>
              <w:t>排名1，</w:t>
            </w:r>
            <w:bookmarkEnd w:id="2"/>
            <w:r>
              <w:rPr>
                <w:rFonts w:hint="eastAsia" w:eastAsia="仿宋_GB2312" w:cs="微软雅黑"/>
                <w:bCs/>
                <w:sz w:val="24"/>
                <w:szCs w:val="24"/>
                <w:highlight w:val="none"/>
              </w:rPr>
              <w:t>正</w:t>
            </w:r>
            <w:r>
              <w:rPr>
                <w:rFonts w:hint="eastAsia" w:eastAsia="仿宋_GB2312" w:cs="___WRD_EMBED_SUB_46"/>
                <w:bCs/>
                <w:sz w:val="24"/>
                <w:szCs w:val="24"/>
                <w:highlight w:val="none"/>
              </w:rPr>
              <w:t>高级工程</w:t>
            </w:r>
            <w:r>
              <w:rPr>
                <w:rFonts w:hint="eastAsia" w:eastAsia="仿宋_GB2312" w:cs="微软雅黑"/>
                <w:bCs/>
                <w:sz w:val="24"/>
                <w:szCs w:val="24"/>
                <w:highlight w:val="none"/>
              </w:rPr>
              <w:t>师</w:t>
            </w:r>
            <w:r>
              <w:rPr>
                <w:rFonts w:hint="eastAsia" w:eastAsia="仿宋_GB2312" w:cs="___WRD_EMBED_SUB_46"/>
                <w:bCs/>
                <w:sz w:val="24"/>
                <w:szCs w:val="24"/>
                <w:highlight w:val="none"/>
              </w:rPr>
              <w:t>，浙江数智交院科技股份有限公司</w:t>
            </w:r>
            <w:r>
              <w:rPr>
                <w:rFonts w:hint="eastAsia" w:eastAsia="仿宋_GB2312" w:cs="___WRD_EMBED_SUB_46"/>
                <w:bCs/>
                <w:sz w:val="24"/>
                <w:szCs w:val="24"/>
                <w:highlight w:val="none"/>
                <w:lang w:eastAsia="zh-CN"/>
              </w:rPr>
              <w:t>；</w:t>
            </w:r>
          </w:p>
          <w:p w14:paraId="29004270">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2.</w:t>
            </w:r>
            <w:r>
              <w:rPr>
                <w:rFonts w:hint="eastAsia" w:eastAsia="仿宋_GB2312" w:cs="___WRD_EMBED_SUB_46"/>
                <w:bCs/>
                <w:sz w:val="24"/>
                <w:szCs w:val="24"/>
                <w:highlight w:val="none"/>
              </w:rPr>
              <w:t>李煦阳，排名2，高级工程</w:t>
            </w:r>
            <w:r>
              <w:rPr>
                <w:rFonts w:hint="eastAsia" w:eastAsia="仿宋_GB2312" w:cs="微软雅黑"/>
                <w:bCs/>
                <w:sz w:val="24"/>
                <w:szCs w:val="24"/>
                <w:highlight w:val="none"/>
              </w:rPr>
              <w:t>师</w:t>
            </w:r>
            <w:r>
              <w:rPr>
                <w:rFonts w:hint="eastAsia" w:eastAsia="仿宋_GB2312" w:cs="___WRD_EMBED_SUB_46"/>
                <w:bCs/>
                <w:sz w:val="24"/>
                <w:szCs w:val="24"/>
                <w:highlight w:val="none"/>
              </w:rPr>
              <w:t>，</w:t>
            </w:r>
            <w:r>
              <w:rPr>
                <w:rFonts w:eastAsia="仿宋_GB2312" w:cs="___WRD_EMBED_SUB_46"/>
                <w:bCs/>
                <w:sz w:val="24"/>
                <w:szCs w:val="24"/>
                <w:highlight w:val="none"/>
              </w:rPr>
              <w:t>浙江省交通集团检测科技有限公司</w:t>
            </w:r>
            <w:r>
              <w:rPr>
                <w:rFonts w:hint="eastAsia" w:eastAsia="仿宋_GB2312" w:cs="___WRD_EMBED_SUB_46"/>
                <w:bCs/>
                <w:sz w:val="24"/>
                <w:szCs w:val="24"/>
                <w:highlight w:val="none"/>
                <w:lang w:eastAsia="zh-CN"/>
              </w:rPr>
              <w:t>；</w:t>
            </w:r>
          </w:p>
          <w:p w14:paraId="16DA62D6">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3.</w:t>
            </w:r>
            <w:r>
              <w:rPr>
                <w:rFonts w:hint="eastAsia" w:eastAsia="仿宋_GB2312" w:cs="___WRD_EMBED_SUB_46"/>
                <w:bCs/>
                <w:sz w:val="24"/>
                <w:szCs w:val="24"/>
                <w:highlight w:val="none"/>
              </w:rPr>
              <w:t>孙  飞，排名3，高级工程</w:t>
            </w:r>
            <w:r>
              <w:rPr>
                <w:rFonts w:hint="eastAsia" w:eastAsia="仿宋_GB2312" w:cs="微软雅黑"/>
                <w:bCs/>
                <w:sz w:val="24"/>
                <w:szCs w:val="24"/>
                <w:highlight w:val="none"/>
              </w:rPr>
              <w:t>师</w:t>
            </w:r>
            <w:r>
              <w:rPr>
                <w:rFonts w:hint="eastAsia" w:eastAsia="仿宋_GB2312" w:cs="___WRD_EMBED_SUB_46"/>
                <w:bCs/>
                <w:sz w:val="24"/>
                <w:szCs w:val="24"/>
                <w:highlight w:val="none"/>
              </w:rPr>
              <w:t>，浙江数智交院科技股份有限公司</w:t>
            </w:r>
            <w:r>
              <w:rPr>
                <w:rFonts w:hint="eastAsia" w:eastAsia="仿宋_GB2312" w:cs="___WRD_EMBED_SUB_46"/>
                <w:bCs/>
                <w:sz w:val="24"/>
                <w:szCs w:val="24"/>
                <w:highlight w:val="none"/>
                <w:lang w:eastAsia="zh-CN"/>
              </w:rPr>
              <w:t>；</w:t>
            </w:r>
          </w:p>
          <w:p w14:paraId="69C6DA46">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4.</w:t>
            </w:r>
            <w:r>
              <w:rPr>
                <w:rFonts w:hint="eastAsia" w:eastAsia="仿宋_GB2312" w:cs="___WRD_EMBED_SUB_46"/>
                <w:bCs/>
                <w:sz w:val="24"/>
                <w:szCs w:val="24"/>
                <w:highlight w:val="none"/>
              </w:rPr>
              <w:t>何晓宇，排名4，</w:t>
            </w:r>
            <w:r>
              <w:rPr>
                <w:rFonts w:hint="eastAsia" w:eastAsia="仿宋_GB2312" w:cs="微软雅黑"/>
                <w:bCs/>
                <w:sz w:val="24"/>
                <w:szCs w:val="24"/>
                <w:highlight w:val="none"/>
              </w:rPr>
              <w:t>正</w:t>
            </w:r>
            <w:r>
              <w:rPr>
                <w:rFonts w:hint="eastAsia" w:eastAsia="仿宋_GB2312" w:cs="___WRD_EMBED_SUB_46"/>
                <w:bCs/>
                <w:sz w:val="24"/>
                <w:szCs w:val="24"/>
                <w:highlight w:val="none"/>
              </w:rPr>
              <w:t>高级工程</w:t>
            </w:r>
            <w:r>
              <w:rPr>
                <w:rFonts w:hint="eastAsia" w:eastAsia="仿宋_GB2312" w:cs="微软雅黑"/>
                <w:bCs/>
                <w:sz w:val="24"/>
                <w:szCs w:val="24"/>
                <w:highlight w:val="none"/>
              </w:rPr>
              <w:t>师</w:t>
            </w:r>
            <w:r>
              <w:rPr>
                <w:rFonts w:hint="eastAsia" w:eastAsia="仿宋_GB2312" w:cs="___WRD_EMBED_SUB_46"/>
                <w:bCs/>
                <w:sz w:val="24"/>
                <w:szCs w:val="24"/>
                <w:highlight w:val="none"/>
              </w:rPr>
              <w:t>，</w:t>
            </w:r>
            <w:bookmarkStart w:id="3" w:name="_Hlk231395143"/>
            <w:r>
              <w:rPr>
                <w:rFonts w:hint="eastAsia" w:eastAsia="仿宋_GB2312" w:cs="___WRD_EMBED_SUB_46"/>
                <w:bCs/>
                <w:sz w:val="24"/>
                <w:szCs w:val="24"/>
                <w:highlight w:val="none"/>
              </w:rPr>
              <w:t>浙江数智交院科技股份有限公司</w:t>
            </w:r>
            <w:bookmarkEnd w:id="3"/>
            <w:r>
              <w:rPr>
                <w:rFonts w:hint="eastAsia" w:eastAsia="仿宋_GB2312" w:cs="___WRD_EMBED_SUB_46"/>
                <w:bCs/>
                <w:sz w:val="24"/>
                <w:szCs w:val="24"/>
                <w:highlight w:val="none"/>
                <w:lang w:eastAsia="zh-CN"/>
              </w:rPr>
              <w:t>；</w:t>
            </w:r>
          </w:p>
          <w:p w14:paraId="5C624BB0">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5.</w:t>
            </w:r>
            <w:r>
              <w:rPr>
                <w:rFonts w:hint="eastAsia" w:eastAsia="仿宋_GB2312" w:cs="___WRD_EMBED_SUB_46"/>
                <w:bCs/>
                <w:sz w:val="24"/>
                <w:szCs w:val="24"/>
                <w:highlight w:val="none"/>
              </w:rPr>
              <w:t>杨倩倩，排名5，</w:t>
            </w:r>
            <w:r>
              <w:rPr>
                <w:rFonts w:hint="eastAsia" w:eastAsia="仿宋_GB2312" w:cs="微软雅黑"/>
                <w:bCs/>
                <w:sz w:val="24"/>
                <w:szCs w:val="24"/>
                <w:highlight w:val="none"/>
              </w:rPr>
              <w:t>研究员</w:t>
            </w:r>
            <w:r>
              <w:rPr>
                <w:rFonts w:hint="eastAsia" w:eastAsia="仿宋_GB2312" w:cs="___WRD_EMBED_SUB_46"/>
                <w:bCs/>
                <w:sz w:val="24"/>
                <w:szCs w:val="24"/>
                <w:highlight w:val="none"/>
              </w:rPr>
              <w:t>，浙江大学</w:t>
            </w:r>
            <w:r>
              <w:rPr>
                <w:rFonts w:hint="eastAsia" w:eastAsia="仿宋_GB2312" w:cs="___WRD_EMBED_SUB_46"/>
                <w:bCs/>
                <w:sz w:val="24"/>
                <w:szCs w:val="24"/>
                <w:highlight w:val="none"/>
                <w:lang w:eastAsia="zh-CN"/>
              </w:rPr>
              <w:t>；</w:t>
            </w:r>
          </w:p>
          <w:p w14:paraId="049996A0">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6.</w:t>
            </w:r>
            <w:r>
              <w:rPr>
                <w:rFonts w:hint="eastAsia" w:eastAsia="仿宋_GB2312" w:cs="___WRD_EMBED_SUB_46"/>
                <w:bCs/>
                <w:sz w:val="24"/>
                <w:szCs w:val="24"/>
                <w:highlight w:val="none"/>
              </w:rPr>
              <w:t>张  林，排名6，高级工程</w:t>
            </w:r>
            <w:r>
              <w:rPr>
                <w:rFonts w:hint="eastAsia" w:eastAsia="仿宋_GB2312" w:cs="微软雅黑"/>
                <w:bCs/>
                <w:sz w:val="24"/>
                <w:szCs w:val="24"/>
                <w:highlight w:val="none"/>
              </w:rPr>
              <w:t>师</w:t>
            </w:r>
            <w:r>
              <w:rPr>
                <w:rFonts w:hint="eastAsia" w:eastAsia="仿宋_GB2312" w:cs="___WRD_EMBED_SUB_46"/>
                <w:bCs/>
                <w:sz w:val="24"/>
                <w:szCs w:val="24"/>
                <w:highlight w:val="none"/>
              </w:rPr>
              <w:t>，浙江数智交院科技股份有限公司</w:t>
            </w:r>
            <w:r>
              <w:rPr>
                <w:rFonts w:hint="eastAsia" w:eastAsia="仿宋_GB2312" w:cs="___WRD_EMBED_SUB_46"/>
                <w:bCs/>
                <w:sz w:val="24"/>
                <w:szCs w:val="24"/>
                <w:highlight w:val="none"/>
                <w:lang w:eastAsia="zh-CN"/>
              </w:rPr>
              <w:t>；</w:t>
            </w:r>
          </w:p>
          <w:p w14:paraId="21772B2F">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7.</w:t>
            </w:r>
            <w:r>
              <w:rPr>
                <w:rFonts w:hint="eastAsia" w:eastAsia="仿宋_GB2312" w:cs="___WRD_EMBED_SUB_46"/>
                <w:bCs/>
                <w:sz w:val="24"/>
                <w:szCs w:val="24"/>
                <w:highlight w:val="none"/>
              </w:rPr>
              <w:t>李</w:t>
            </w:r>
            <w:r>
              <w:rPr>
                <w:rFonts w:hint="eastAsia" w:eastAsia="仿宋_GB2312" w:cs="微软雅黑"/>
                <w:bCs/>
                <w:sz w:val="24"/>
                <w:szCs w:val="24"/>
                <w:highlight w:val="none"/>
              </w:rPr>
              <w:t>治</w:t>
            </w:r>
            <w:r>
              <w:rPr>
                <w:rFonts w:hint="eastAsia" w:eastAsia="仿宋_GB2312" w:cs="___WRD_EMBED_SUB_46"/>
                <w:bCs/>
                <w:sz w:val="24"/>
                <w:szCs w:val="24"/>
                <w:highlight w:val="none"/>
              </w:rPr>
              <w:t>阳，排名7，工程</w:t>
            </w:r>
            <w:r>
              <w:rPr>
                <w:rFonts w:hint="eastAsia" w:eastAsia="仿宋_GB2312" w:cs="微软雅黑"/>
                <w:bCs/>
                <w:sz w:val="24"/>
                <w:szCs w:val="24"/>
                <w:highlight w:val="none"/>
              </w:rPr>
              <w:t>师</w:t>
            </w:r>
            <w:r>
              <w:rPr>
                <w:rFonts w:hint="eastAsia" w:eastAsia="仿宋_GB2312" w:cs="___WRD_EMBED_SUB_46"/>
                <w:bCs/>
                <w:sz w:val="24"/>
                <w:szCs w:val="24"/>
                <w:highlight w:val="none"/>
              </w:rPr>
              <w:t>，</w:t>
            </w:r>
            <w:bookmarkStart w:id="4" w:name="_Hlk231422532"/>
            <w:bookmarkStart w:id="5" w:name="_Hlk231395157"/>
            <w:r>
              <w:rPr>
                <w:rFonts w:hint="eastAsia" w:eastAsia="仿宋_GB2312" w:cs="___WRD_EMBED_SUB_46"/>
                <w:bCs/>
                <w:sz w:val="24"/>
                <w:szCs w:val="24"/>
                <w:highlight w:val="none"/>
              </w:rPr>
              <w:t>中移</w:t>
            </w:r>
            <w:r>
              <w:rPr>
                <w:rFonts w:hint="eastAsia" w:eastAsia="仿宋_GB2312" w:cs="___WRD_EMBED_SUB_46"/>
                <w:bCs/>
                <w:sz w:val="24"/>
                <w:szCs w:val="24"/>
                <w:highlight w:val="none"/>
                <w:lang w:eastAsia="zh-CN"/>
              </w:rPr>
              <w:t>（</w:t>
            </w:r>
            <w:r>
              <w:rPr>
                <w:rFonts w:hint="eastAsia" w:eastAsia="仿宋_GB2312" w:cs="___WRD_EMBED_SUB_46"/>
                <w:bCs/>
                <w:sz w:val="24"/>
                <w:szCs w:val="24"/>
                <w:highlight w:val="none"/>
              </w:rPr>
              <w:t>杭州</w:t>
            </w:r>
            <w:r>
              <w:rPr>
                <w:rFonts w:hint="eastAsia" w:eastAsia="仿宋_GB2312" w:cs="___WRD_EMBED_SUB_46"/>
                <w:bCs/>
                <w:sz w:val="24"/>
                <w:szCs w:val="24"/>
                <w:highlight w:val="none"/>
                <w:lang w:eastAsia="zh-CN"/>
              </w:rPr>
              <w:t>）</w:t>
            </w:r>
            <w:r>
              <w:rPr>
                <w:rFonts w:hint="eastAsia" w:eastAsia="仿宋_GB2312" w:cs="___WRD_EMBED_SUB_46"/>
                <w:bCs/>
                <w:sz w:val="24"/>
                <w:szCs w:val="24"/>
                <w:highlight w:val="none"/>
              </w:rPr>
              <w:t>信息技术有限公司</w:t>
            </w:r>
            <w:bookmarkEnd w:id="4"/>
            <w:bookmarkEnd w:id="5"/>
            <w:r>
              <w:rPr>
                <w:rFonts w:hint="eastAsia" w:eastAsia="仿宋_GB2312" w:cs="___WRD_EMBED_SUB_46"/>
                <w:bCs/>
                <w:sz w:val="24"/>
                <w:szCs w:val="24"/>
                <w:highlight w:val="none"/>
                <w:lang w:eastAsia="zh-CN"/>
              </w:rPr>
              <w:t>；</w:t>
            </w:r>
          </w:p>
          <w:p w14:paraId="0A88F113">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8.</w:t>
            </w:r>
            <w:r>
              <w:rPr>
                <w:rFonts w:hint="eastAsia" w:eastAsia="仿宋_GB2312" w:cs="___WRD_EMBED_SUB_46"/>
                <w:bCs/>
                <w:sz w:val="24"/>
                <w:szCs w:val="24"/>
                <w:highlight w:val="none"/>
              </w:rPr>
              <w:t>叶建龙，排名</w:t>
            </w:r>
            <w:r>
              <w:rPr>
                <w:rFonts w:hint="eastAsia" w:eastAsia="仿宋_GB2312" w:cs="___WRD_EMBED_SUB_46"/>
                <w:bCs/>
                <w:sz w:val="24"/>
                <w:szCs w:val="24"/>
                <w:highlight w:val="none"/>
                <w:lang w:val="en-US" w:eastAsia="zh-CN"/>
              </w:rPr>
              <w:t>8</w:t>
            </w:r>
            <w:r>
              <w:rPr>
                <w:rFonts w:hint="eastAsia" w:eastAsia="仿宋_GB2312" w:cs="___WRD_EMBED_SUB_46"/>
                <w:bCs/>
                <w:sz w:val="24"/>
                <w:szCs w:val="24"/>
                <w:highlight w:val="none"/>
              </w:rPr>
              <w:t>，</w:t>
            </w:r>
            <w:r>
              <w:rPr>
                <w:rFonts w:hint="eastAsia" w:eastAsia="仿宋_GB2312" w:cs="微软雅黑"/>
                <w:bCs/>
                <w:sz w:val="24"/>
                <w:szCs w:val="24"/>
                <w:highlight w:val="none"/>
              </w:rPr>
              <w:t>正</w:t>
            </w:r>
            <w:r>
              <w:rPr>
                <w:rFonts w:hint="eastAsia" w:eastAsia="仿宋_GB2312" w:cs="___WRD_EMBED_SUB_46"/>
                <w:bCs/>
                <w:sz w:val="24"/>
                <w:szCs w:val="24"/>
                <w:highlight w:val="none"/>
              </w:rPr>
              <w:t>高级工程</w:t>
            </w:r>
            <w:r>
              <w:rPr>
                <w:rFonts w:hint="eastAsia" w:eastAsia="仿宋_GB2312" w:cs="微软雅黑"/>
                <w:bCs/>
                <w:sz w:val="24"/>
                <w:szCs w:val="24"/>
                <w:highlight w:val="none"/>
              </w:rPr>
              <w:t>师</w:t>
            </w:r>
            <w:r>
              <w:rPr>
                <w:rFonts w:hint="eastAsia" w:eastAsia="仿宋_GB2312" w:cs="___WRD_EMBED_SUB_46"/>
                <w:bCs/>
                <w:sz w:val="24"/>
                <w:szCs w:val="24"/>
                <w:highlight w:val="none"/>
              </w:rPr>
              <w:t>，浙江数智交院科技股份有限公司</w:t>
            </w:r>
            <w:r>
              <w:rPr>
                <w:rFonts w:hint="eastAsia" w:eastAsia="仿宋_GB2312" w:cs="___WRD_EMBED_SUB_46"/>
                <w:bCs/>
                <w:sz w:val="24"/>
                <w:szCs w:val="24"/>
                <w:highlight w:val="none"/>
                <w:lang w:eastAsia="zh-CN"/>
              </w:rPr>
              <w:t>；</w:t>
            </w:r>
          </w:p>
          <w:p w14:paraId="219C419F">
            <w:pPr>
              <w:spacing w:line="440" w:lineRule="exact"/>
              <w:rPr>
                <w:rFonts w:hint="eastAsia" w:eastAsia="仿宋_GB2312" w:cs="___WRD_EMBED_SUB_46"/>
                <w:bCs/>
                <w:sz w:val="24"/>
                <w:szCs w:val="24"/>
                <w:highlight w:val="none"/>
                <w:lang w:eastAsia="zh-CN"/>
              </w:rPr>
            </w:pPr>
            <w:r>
              <w:rPr>
                <w:rFonts w:hint="eastAsia" w:eastAsia="仿宋_GB2312" w:cs="___WRD_EMBED_SUB_46"/>
                <w:bCs/>
                <w:sz w:val="24"/>
                <w:szCs w:val="24"/>
                <w:highlight w:val="none"/>
                <w:lang w:val="en-US" w:eastAsia="zh-CN"/>
              </w:rPr>
              <w:t>9.</w:t>
            </w:r>
            <w:r>
              <w:rPr>
                <w:rFonts w:hint="eastAsia" w:eastAsia="仿宋_GB2312" w:cs="___WRD_EMBED_SUB_46"/>
                <w:bCs/>
                <w:sz w:val="24"/>
                <w:szCs w:val="24"/>
                <w:highlight w:val="none"/>
              </w:rPr>
              <w:t>翁  辉，排名9，</w:t>
            </w:r>
            <w:r>
              <w:rPr>
                <w:rFonts w:hint="eastAsia" w:eastAsia="仿宋_GB2312" w:cs="微软雅黑"/>
                <w:bCs/>
                <w:sz w:val="24"/>
                <w:szCs w:val="24"/>
                <w:highlight w:val="none"/>
              </w:rPr>
              <w:t>正</w:t>
            </w:r>
            <w:r>
              <w:rPr>
                <w:rFonts w:hint="eastAsia" w:eastAsia="仿宋_GB2312" w:cs="___WRD_EMBED_SUB_46"/>
                <w:bCs/>
                <w:sz w:val="24"/>
                <w:szCs w:val="24"/>
                <w:highlight w:val="none"/>
              </w:rPr>
              <w:t>高级工程</w:t>
            </w:r>
            <w:r>
              <w:rPr>
                <w:rFonts w:hint="eastAsia" w:eastAsia="仿宋_GB2312" w:cs="微软雅黑"/>
                <w:bCs/>
                <w:sz w:val="24"/>
                <w:szCs w:val="24"/>
                <w:highlight w:val="none"/>
              </w:rPr>
              <w:t>师</w:t>
            </w:r>
            <w:r>
              <w:rPr>
                <w:rFonts w:hint="eastAsia" w:eastAsia="仿宋_GB2312" w:cs="___WRD_EMBED_SUB_46"/>
                <w:bCs/>
                <w:sz w:val="24"/>
                <w:szCs w:val="24"/>
                <w:highlight w:val="none"/>
              </w:rPr>
              <w:t>，浙江交投高速公路建设管理有限公司</w:t>
            </w:r>
          </w:p>
        </w:tc>
      </w:tr>
      <w:tr w14:paraId="2D58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trPr>
        <w:tc>
          <w:tcPr>
            <w:tcW w:w="1447" w:type="dxa"/>
            <w:tcBorders>
              <w:right w:val="single" w:color="auto" w:sz="4" w:space="0"/>
            </w:tcBorders>
            <w:noWrap w:val="0"/>
            <w:vAlign w:val="center"/>
          </w:tcPr>
          <w:p w14:paraId="25B394C8">
            <w:pPr>
              <w:spacing w:line="440" w:lineRule="exact"/>
              <w:jc w:val="center"/>
              <w:rPr>
                <w:rFonts w:eastAsia="仿宋"/>
                <w:bCs/>
                <w:sz w:val="24"/>
                <w:szCs w:val="24"/>
                <w:highlight w:val="none"/>
              </w:rPr>
            </w:pPr>
            <w:r>
              <w:rPr>
                <w:rFonts w:eastAsia="仿宋"/>
                <w:bCs/>
                <w:sz w:val="28"/>
                <w:szCs w:val="24"/>
                <w:highlight w:val="none"/>
              </w:rPr>
              <w:t>主要完成单位</w:t>
            </w:r>
          </w:p>
        </w:tc>
        <w:tc>
          <w:tcPr>
            <w:tcW w:w="7229" w:type="dxa"/>
            <w:tcBorders>
              <w:left w:val="single" w:color="auto" w:sz="4" w:space="0"/>
            </w:tcBorders>
            <w:noWrap w:val="0"/>
            <w:vAlign w:val="center"/>
          </w:tcPr>
          <w:p w14:paraId="422646D8">
            <w:pPr>
              <w:spacing w:line="440" w:lineRule="exact"/>
              <w:jc w:val="left"/>
              <w:rPr>
                <w:rFonts w:eastAsia="仿宋_GB2312" w:cs="___WRD_EMBED_SUB_46"/>
                <w:bCs/>
                <w:sz w:val="24"/>
                <w:szCs w:val="24"/>
                <w:highlight w:val="none"/>
              </w:rPr>
            </w:pPr>
            <w:r>
              <w:rPr>
                <w:rFonts w:hint="eastAsia" w:eastAsia="仿宋_GB2312" w:cs="___WRD_EMBED_SUB_46"/>
                <w:bCs/>
                <w:sz w:val="24"/>
                <w:szCs w:val="24"/>
                <w:highlight w:val="none"/>
              </w:rPr>
              <w:t>1.</w:t>
            </w:r>
            <w:r>
              <w:rPr>
                <w:rFonts w:eastAsia="仿宋_GB2312"/>
                <w:bCs/>
                <w:color w:val="auto"/>
                <w:sz w:val="24"/>
                <w:szCs w:val="24"/>
                <w:highlight w:val="none"/>
              </w:rPr>
              <w:t>单位名称：</w:t>
            </w:r>
            <w:r>
              <w:rPr>
                <w:rFonts w:hint="eastAsia" w:eastAsia="仿宋_GB2312" w:cs="___WRD_EMBED_SUB_46"/>
                <w:bCs/>
                <w:sz w:val="24"/>
                <w:szCs w:val="24"/>
                <w:highlight w:val="none"/>
              </w:rPr>
              <w:t>浙江数智交院科技股份有限公司</w:t>
            </w:r>
          </w:p>
          <w:p w14:paraId="6F6B4A63">
            <w:pPr>
              <w:spacing w:line="440" w:lineRule="exact"/>
              <w:jc w:val="left"/>
              <w:rPr>
                <w:rFonts w:eastAsia="仿宋_GB2312" w:cs="___WRD_EMBED_SUB_46"/>
                <w:bCs/>
                <w:sz w:val="24"/>
                <w:szCs w:val="24"/>
                <w:highlight w:val="none"/>
              </w:rPr>
            </w:pPr>
            <w:r>
              <w:rPr>
                <w:rFonts w:hint="eastAsia" w:eastAsia="仿宋_GB2312" w:cs="___WRD_EMBED_SUB_46"/>
                <w:bCs/>
                <w:sz w:val="24"/>
                <w:szCs w:val="24"/>
                <w:highlight w:val="none"/>
              </w:rPr>
              <w:t>2.</w:t>
            </w:r>
            <w:r>
              <w:rPr>
                <w:rFonts w:eastAsia="仿宋_GB2312"/>
                <w:bCs/>
                <w:color w:val="auto"/>
                <w:sz w:val="24"/>
                <w:szCs w:val="24"/>
                <w:highlight w:val="none"/>
              </w:rPr>
              <w:t>单位名称：</w:t>
            </w:r>
            <w:r>
              <w:rPr>
                <w:rFonts w:eastAsia="仿宋_GB2312" w:cs="___WRD_EMBED_SUB_46"/>
                <w:bCs/>
                <w:sz w:val="24"/>
                <w:szCs w:val="24"/>
                <w:highlight w:val="none"/>
              </w:rPr>
              <w:t>浙江省交通集团检测科技有限公司</w:t>
            </w:r>
          </w:p>
          <w:p w14:paraId="7E86F360">
            <w:pPr>
              <w:spacing w:line="440" w:lineRule="exact"/>
              <w:jc w:val="left"/>
              <w:rPr>
                <w:rFonts w:eastAsia="仿宋_GB2312" w:cs="___WRD_EMBED_SUB_46"/>
                <w:bCs/>
                <w:sz w:val="24"/>
                <w:szCs w:val="24"/>
                <w:highlight w:val="none"/>
              </w:rPr>
            </w:pPr>
            <w:r>
              <w:rPr>
                <w:rFonts w:hint="eastAsia" w:eastAsia="仿宋_GB2312" w:cs="___WRD_EMBED_SUB_46"/>
                <w:bCs/>
                <w:sz w:val="24"/>
                <w:szCs w:val="24"/>
                <w:highlight w:val="none"/>
              </w:rPr>
              <w:t>3.</w:t>
            </w:r>
            <w:r>
              <w:rPr>
                <w:rFonts w:eastAsia="仿宋_GB2312"/>
                <w:bCs/>
                <w:color w:val="auto"/>
                <w:sz w:val="24"/>
                <w:szCs w:val="24"/>
                <w:highlight w:val="none"/>
              </w:rPr>
              <w:t>单位名称：</w:t>
            </w:r>
            <w:r>
              <w:rPr>
                <w:rFonts w:hint="eastAsia" w:eastAsia="仿宋_GB2312" w:cs="___WRD_EMBED_SUB_46"/>
                <w:bCs/>
                <w:sz w:val="24"/>
                <w:szCs w:val="24"/>
                <w:highlight w:val="none"/>
              </w:rPr>
              <w:t>浙江交投高速公路建设管理有限公司</w:t>
            </w:r>
            <w:r>
              <w:rPr>
                <w:rFonts w:eastAsia="仿宋_GB2312" w:cs="___WRD_EMBED_SUB_46"/>
                <w:bCs/>
                <w:sz w:val="24"/>
                <w:szCs w:val="24"/>
                <w:highlight w:val="none"/>
              </w:rPr>
              <w:t xml:space="preserve"> </w:t>
            </w:r>
          </w:p>
          <w:p w14:paraId="2A362249">
            <w:pPr>
              <w:spacing w:line="440" w:lineRule="exact"/>
              <w:jc w:val="left"/>
              <w:rPr>
                <w:rFonts w:eastAsia="仿宋_GB2312" w:cs="___WRD_EMBED_SUB_46"/>
                <w:bCs/>
                <w:sz w:val="24"/>
                <w:szCs w:val="24"/>
                <w:highlight w:val="none"/>
              </w:rPr>
            </w:pPr>
            <w:r>
              <w:rPr>
                <w:rFonts w:hint="eastAsia" w:eastAsia="仿宋_GB2312" w:cs="___WRD_EMBED_SUB_46"/>
                <w:bCs/>
                <w:sz w:val="24"/>
                <w:szCs w:val="24"/>
                <w:highlight w:val="none"/>
              </w:rPr>
              <w:t>4.</w:t>
            </w:r>
            <w:r>
              <w:rPr>
                <w:rFonts w:eastAsia="仿宋_GB2312"/>
                <w:bCs/>
                <w:color w:val="auto"/>
                <w:sz w:val="24"/>
                <w:szCs w:val="24"/>
                <w:highlight w:val="none"/>
              </w:rPr>
              <w:t>单位名称：</w:t>
            </w:r>
            <w:r>
              <w:rPr>
                <w:rFonts w:hint="eastAsia" w:eastAsia="仿宋_GB2312" w:cs="___WRD_EMBED_SUB_46"/>
                <w:bCs/>
                <w:sz w:val="24"/>
                <w:szCs w:val="24"/>
                <w:highlight w:val="none"/>
              </w:rPr>
              <w:t>浙江大学</w:t>
            </w:r>
          </w:p>
          <w:p w14:paraId="2580C8EA">
            <w:pPr>
              <w:spacing w:line="440" w:lineRule="exact"/>
              <w:jc w:val="left"/>
              <w:rPr>
                <w:bCs/>
                <w:sz w:val="24"/>
                <w:szCs w:val="24"/>
                <w:highlight w:val="none"/>
              </w:rPr>
            </w:pPr>
            <w:r>
              <w:rPr>
                <w:rFonts w:hint="eastAsia" w:eastAsia="仿宋_GB2312" w:cs="___WRD_EMBED_SUB_46"/>
                <w:bCs/>
                <w:sz w:val="24"/>
                <w:szCs w:val="24"/>
                <w:highlight w:val="none"/>
              </w:rPr>
              <w:t>5.</w:t>
            </w:r>
            <w:r>
              <w:rPr>
                <w:rFonts w:eastAsia="仿宋_GB2312"/>
                <w:bCs/>
                <w:color w:val="auto"/>
                <w:sz w:val="24"/>
                <w:szCs w:val="24"/>
                <w:highlight w:val="none"/>
              </w:rPr>
              <w:t>单位名称：</w:t>
            </w:r>
            <w:r>
              <w:rPr>
                <w:rFonts w:hint="eastAsia" w:eastAsia="仿宋_GB2312" w:cs="___WRD_EMBED_SUB_46"/>
                <w:bCs/>
                <w:sz w:val="24"/>
                <w:szCs w:val="24"/>
                <w:highlight w:val="none"/>
              </w:rPr>
              <w:t>中移</w:t>
            </w:r>
            <w:r>
              <w:rPr>
                <w:rFonts w:hint="eastAsia" w:eastAsia="仿宋_GB2312" w:cs="___WRD_EMBED_SUB_46"/>
                <w:bCs/>
                <w:sz w:val="24"/>
                <w:szCs w:val="24"/>
                <w:highlight w:val="none"/>
                <w:lang w:eastAsia="zh-CN"/>
              </w:rPr>
              <w:t>（</w:t>
            </w:r>
            <w:r>
              <w:rPr>
                <w:rFonts w:hint="eastAsia" w:eastAsia="仿宋_GB2312" w:cs="___WRD_EMBED_SUB_46"/>
                <w:bCs/>
                <w:sz w:val="24"/>
                <w:szCs w:val="24"/>
                <w:highlight w:val="none"/>
              </w:rPr>
              <w:t>杭州</w:t>
            </w:r>
            <w:r>
              <w:rPr>
                <w:rFonts w:hint="eastAsia" w:eastAsia="仿宋_GB2312" w:cs="___WRD_EMBED_SUB_46"/>
                <w:bCs/>
                <w:sz w:val="24"/>
                <w:szCs w:val="24"/>
                <w:highlight w:val="none"/>
                <w:lang w:eastAsia="zh-CN"/>
              </w:rPr>
              <w:t>）</w:t>
            </w:r>
            <w:r>
              <w:rPr>
                <w:rFonts w:hint="eastAsia" w:eastAsia="仿宋_GB2312" w:cs="___WRD_EMBED_SUB_46"/>
                <w:bCs/>
                <w:sz w:val="24"/>
                <w:szCs w:val="24"/>
                <w:highlight w:val="none"/>
              </w:rPr>
              <w:t>信息技术有限公司</w:t>
            </w:r>
          </w:p>
        </w:tc>
      </w:tr>
      <w:tr w14:paraId="71480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447" w:type="dxa"/>
            <w:noWrap w:val="0"/>
            <w:vAlign w:val="center"/>
          </w:tcPr>
          <w:p w14:paraId="37CDB103">
            <w:pPr>
              <w:jc w:val="center"/>
              <w:rPr>
                <w:rStyle w:val="5"/>
                <w:rFonts w:eastAsia="仿宋_GB2312"/>
                <w:b w:val="0"/>
                <w:color w:val="auto"/>
                <w:sz w:val="28"/>
                <w:szCs w:val="28"/>
                <w:highlight w:val="none"/>
              </w:rPr>
            </w:pPr>
            <w:r>
              <w:rPr>
                <w:rStyle w:val="5"/>
                <w:rFonts w:eastAsia="仿宋_GB2312"/>
                <w:b w:val="0"/>
                <w:color w:val="auto"/>
                <w:sz w:val="28"/>
                <w:szCs w:val="28"/>
                <w:highlight w:val="none"/>
              </w:rPr>
              <w:t>提名单位</w:t>
            </w:r>
          </w:p>
        </w:tc>
        <w:tc>
          <w:tcPr>
            <w:tcW w:w="7229" w:type="dxa"/>
            <w:noWrap w:val="0"/>
            <w:vAlign w:val="center"/>
          </w:tcPr>
          <w:p w14:paraId="4A725893">
            <w:pPr>
              <w:contextualSpacing/>
              <w:jc w:val="center"/>
              <w:rPr>
                <w:rStyle w:val="5"/>
                <w:rFonts w:ascii="仿宋_GB2312" w:hAnsi="仿宋_GB2312" w:eastAsia="仿宋_GB2312"/>
                <w:b w:val="0"/>
                <w:color w:val="auto"/>
                <w:highlight w:val="none"/>
              </w:rPr>
            </w:pPr>
            <w:r>
              <w:rPr>
                <w:rStyle w:val="5"/>
                <w:rFonts w:hint="eastAsia" w:ascii="仿宋_GB2312" w:hAnsi="仿宋_GB2312" w:eastAsia="仿宋_GB2312"/>
                <w:b w:val="0"/>
                <w:color w:val="auto"/>
                <w:highlight w:val="none"/>
              </w:rPr>
              <w:t>浙江省交通运输厅</w:t>
            </w:r>
          </w:p>
        </w:tc>
      </w:tr>
      <w:tr w14:paraId="0C6B9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3" w:hRule="atLeast"/>
        </w:trPr>
        <w:tc>
          <w:tcPr>
            <w:tcW w:w="1447" w:type="dxa"/>
            <w:noWrap w:val="0"/>
            <w:vAlign w:val="center"/>
          </w:tcPr>
          <w:p w14:paraId="57189D7D">
            <w:pPr>
              <w:jc w:val="center"/>
              <w:rPr>
                <w:rStyle w:val="5"/>
                <w:rFonts w:eastAsia="仿宋_GB2312"/>
                <w:b w:val="0"/>
                <w:color w:val="auto"/>
                <w:sz w:val="28"/>
                <w:szCs w:val="28"/>
                <w:highlight w:val="none"/>
              </w:rPr>
            </w:pPr>
            <w:r>
              <w:rPr>
                <w:rStyle w:val="5"/>
                <w:rFonts w:eastAsia="仿宋_GB2312"/>
                <w:b w:val="0"/>
                <w:color w:val="auto"/>
                <w:sz w:val="28"/>
                <w:szCs w:val="28"/>
                <w:highlight w:val="none"/>
              </w:rPr>
              <w:t>提名意见</w:t>
            </w:r>
          </w:p>
        </w:tc>
        <w:tc>
          <w:tcPr>
            <w:tcW w:w="7229" w:type="dxa"/>
            <w:noWrap w:val="0"/>
            <w:vAlign w:val="center"/>
          </w:tcPr>
          <w:p w14:paraId="6125552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本项目面向复杂交通基础设施全生命周期管理需求,围绕多源感知、低时延传输、边缘智能计算开展系统攻关。主要创新成果如下：</w:t>
            </w:r>
          </w:p>
          <w:p w14:paraId="772996EC">
            <w:pPr>
              <w:pStyle w:val="8"/>
              <w:keepNext w:val="0"/>
              <w:keepLines w:val="0"/>
              <w:pageBreakBefore w:val="0"/>
              <w:widowControl/>
              <w:numPr>
                <w:ilvl w:val="0"/>
                <w:numId w:val="4"/>
              </w:numPr>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构建了基于计算机视觉和无线低功耗智能感知设备的“总部平台-区域中心-桥梁现场”三级网络数据传输架构，搭建了海上桩基施工三球交汇精准定位系统和基于无线传感技术的桥梁结构监测平台，实现了复杂环境下多源无线感知与精准定位技术。</w:t>
            </w:r>
          </w:p>
          <w:p w14:paraId="5AC44DE2">
            <w:pPr>
              <w:pStyle w:val="8"/>
              <w:keepNext w:val="0"/>
              <w:keepLines w:val="0"/>
              <w:pageBreakBefore w:val="0"/>
              <w:widowControl/>
              <w:numPr>
                <w:ilvl w:val="0"/>
                <w:numId w:val="4"/>
              </w:numPr>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提出了基于物理驱动深度学习模型的隧道监测设备故障判断方法和隧道运营异常检测方法,实现了监测设备自诊断与运行异常的早期智能识别,为隧道工程实时健康评估提供支持。</w:t>
            </w:r>
          </w:p>
          <w:p w14:paraId="3952FBDB">
            <w:pPr>
              <w:pStyle w:val="8"/>
              <w:keepNext w:val="0"/>
              <w:keepLines w:val="0"/>
              <w:pageBreakBefore w:val="0"/>
              <w:widowControl/>
              <w:numPr>
                <w:ilvl w:val="0"/>
                <w:numId w:val="4"/>
              </w:numPr>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构建了缓存使能的分级边缘计算时延联合优化框架，提出了异构处理器注意力头自适应分配与主动容错恢复驱动的边缘端分布式Transformer大模型训练方法，实现监测数据低时延传输与边缘计算，支撑了交通基础设施全生命周期运行状态实时管理。</w:t>
            </w:r>
          </w:p>
          <w:p w14:paraId="49DBA824">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该项目共获得发明专利</w:t>
            </w:r>
            <w:r>
              <w:rPr>
                <w:rFonts w:hint="eastAsia" w:ascii="Times New Roman" w:hAnsi="Times New Roman" w:eastAsia="仿宋_GB2312"/>
                <w:highlight w:val="none"/>
                <w:lang w:val="en-US" w:eastAsia="zh-CN"/>
              </w:rPr>
              <w:t>6</w:t>
            </w:r>
            <w:r>
              <w:rPr>
                <w:rFonts w:hint="eastAsia" w:ascii="Times New Roman" w:hAnsi="Times New Roman" w:eastAsia="仿宋_GB2312"/>
                <w:highlight w:val="none"/>
              </w:rPr>
              <w:t>项、实用新型专利6项、软件著作权10项</w:t>
            </w:r>
            <w:r>
              <w:rPr>
                <w:rFonts w:hint="eastAsia" w:ascii="Times New Roman" w:hAnsi="Times New Roman" w:eastAsia="仿宋_GB2312"/>
                <w:highlight w:val="none"/>
                <w:lang w:eastAsia="zh-CN"/>
              </w:rPr>
              <w:t>，</w:t>
            </w:r>
            <w:r>
              <w:rPr>
                <w:rFonts w:hint="eastAsia" w:ascii="Times New Roman" w:hAnsi="Times New Roman" w:eastAsia="仿宋_GB2312"/>
                <w:highlight w:val="none"/>
              </w:rPr>
              <w:t>发表论文7篇（其中SCI论文4篇）</w:t>
            </w:r>
            <w:r>
              <w:rPr>
                <w:rFonts w:hint="eastAsia" w:ascii="Times New Roman" w:hAnsi="Times New Roman" w:eastAsia="仿宋_GB2312"/>
                <w:highlight w:val="none"/>
                <w:lang w:eastAsia="zh-CN"/>
              </w:rPr>
              <w:t>，</w:t>
            </w:r>
            <w:r>
              <w:rPr>
                <w:rFonts w:hint="eastAsia" w:ascii="Times New Roman" w:hAnsi="Times New Roman" w:eastAsia="仿宋_GB2312"/>
                <w:highlight w:val="none"/>
              </w:rPr>
              <w:t>参编地标和企业标准各1部</w:t>
            </w:r>
            <w:r>
              <w:rPr>
                <w:rFonts w:hint="eastAsia" w:ascii="Times New Roman" w:hAnsi="Times New Roman" w:eastAsia="仿宋_GB2312"/>
                <w:highlight w:val="none"/>
                <w:lang w:eastAsia="zh-CN"/>
              </w:rPr>
              <w:t>，</w:t>
            </w:r>
            <w:r>
              <w:rPr>
                <w:rFonts w:hint="eastAsia" w:ascii="Times New Roman" w:hAnsi="Times New Roman" w:eastAsia="仿宋_GB2312"/>
                <w:highlight w:val="none"/>
              </w:rPr>
              <w:t>项目成果总体达到国际领先水平。研究成果已成功应用于宁波舟山港主通道工程舟岱跨海大桥、舟山普陀湾海底隧道健康监测等多个项目，经济社会效益显著。</w:t>
            </w:r>
          </w:p>
          <w:p w14:paraId="30CFA44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2" w:firstLineChars="200"/>
              <w:jc w:val="both"/>
              <w:textAlignment w:val="auto"/>
              <w:rPr>
                <w:rStyle w:val="5"/>
                <w:rFonts w:ascii="Times New Roman" w:hAnsi="Times New Roman" w:eastAsia="仿宋_GB2312"/>
                <w:b w:val="0"/>
                <w:bCs w:val="0"/>
                <w:color w:val="auto"/>
                <w:highlight w:val="none"/>
              </w:rPr>
            </w:pPr>
            <w:r>
              <w:rPr>
                <w:rFonts w:hint="eastAsia" w:eastAsia="仿宋_GB2312"/>
                <w:b/>
                <w:bCs w:val="0"/>
                <w:color w:val="auto"/>
                <w:sz w:val="24"/>
                <w:szCs w:val="24"/>
                <w:highlight w:val="none"/>
                <w:lang w:val="en-US" w:eastAsia="zh-CN"/>
              </w:rPr>
              <w:t>提名该成果为浙江省科学技术进步奖</w:t>
            </w:r>
            <w:r>
              <w:rPr>
                <w:rFonts w:hint="eastAsia" w:eastAsia="仿宋_GB2312"/>
                <w:b/>
                <w:bCs w:val="0"/>
                <w:color w:val="auto"/>
                <w:sz w:val="24"/>
                <w:szCs w:val="24"/>
                <w:highlight w:val="none"/>
                <w:u w:val="none"/>
                <w:lang w:val="en-US" w:eastAsia="zh-CN"/>
              </w:rPr>
              <w:t>二</w:t>
            </w:r>
            <w:r>
              <w:rPr>
                <w:rFonts w:hint="eastAsia" w:eastAsia="仿宋_GB2312"/>
                <w:b/>
                <w:bCs w:val="0"/>
                <w:color w:val="auto"/>
                <w:sz w:val="24"/>
                <w:szCs w:val="24"/>
                <w:highlight w:val="none"/>
                <w:lang w:val="en-US" w:eastAsia="zh-CN"/>
              </w:rPr>
              <w:t>等奖。</w:t>
            </w:r>
          </w:p>
        </w:tc>
      </w:tr>
    </w:tbl>
    <w:p w14:paraId="0687692C">
      <w:pPr>
        <w:jc w:val="left"/>
        <w:rPr>
          <w:rStyle w:val="5"/>
          <w:rFonts w:hint="eastAsia" w:ascii="国标黑体" w:hAnsi="国标黑体" w:eastAsia="国标黑体" w:cs="国标黑体"/>
          <w:b w:val="0"/>
          <w:color w:val="auto"/>
          <w:sz w:val="32"/>
          <w:szCs w:val="32"/>
          <w:highlight w:val="none"/>
          <w:lang w:val="en-US" w:eastAsia="zh-CN"/>
        </w:rPr>
      </w:pPr>
      <w:r>
        <w:rPr>
          <w:sz w:val="32"/>
          <w:szCs w:val="32"/>
          <w:highlight w:val="none"/>
        </w:rPr>
        <w:br w:type="page"/>
      </w:r>
      <w:r>
        <w:rPr>
          <w:rStyle w:val="5"/>
          <w:rFonts w:hint="eastAsia" w:ascii="国标黑体" w:hAnsi="国标黑体" w:eastAsia="国标黑体" w:cs="国标黑体"/>
          <w:b w:val="0"/>
          <w:color w:val="auto"/>
          <w:sz w:val="32"/>
          <w:szCs w:val="32"/>
          <w:highlight w:val="none"/>
          <w:lang w:eastAsia="zh-CN"/>
        </w:rPr>
        <w:t>附件</w:t>
      </w:r>
      <w:r>
        <w:rPr>
          <w:rStyle w:val="5"/>
          <w:rFonts w:hint="eastAsia" w:ascii="国标黑体" w:hAnsi="国标黑体" w:eastAsia="国标黑体" w:cs="国标黑体"/>
          <w:b w:val="0"/>
          <w:color w:val="auto"/>
          <w:sz w:val="32"/>
          <w:szCs w:val="32"/>
          <w:highlight w:val="none"/>
          <w:lang w:val="en-US" w:eastAsia="zh-CN"/>
        </w:rPr>
        <w:t>6</w:t>
      </w:r>
    </w:p>
    <w:p w14:paraId="10B4691D">
      <w:pPr>
        <w:jc w:val="center"/>
        <w:rPr>
          <w:rStyle w:val="5"/>
          <w:rFonts w:eastAsia="方正小标宋简体"/>
          <w:bCs w:val="0"/>
          <w:color w:val="auto"/>
          <w:sz w:val="36"/>
          <w:szCs w:val="36"/>
          <w:highlight w:val="none"/>
        </w:rPr>
      </w:pPr>
      <w:r>
        <w:rPr>
          <w:rStyle w:val="5"/>
          <w:rFonts w:eastAsia="方正小标宋简体"/>
          <w:b w:val="0"/>
          <w:color w:val="auto"/>
          <w:sz w:val="36"/>
          <w:szCs w:val="36"/>
          <w:highlight w:val="none"/>
        </w:rPr>
        <w:t>浙江省科学技术奖公示信息表</w:t>
      </w:r>
      <w:r>
        <w:rPr>
          <w:rStyle w:val="5"/>
          <w:rFonts w:eastAsia="仿宋_GB2312"/>
          <w:b w:val="0"/>
          <w:color w:val="auto"/>
          <w:sz w:val="32"/>
          <w:szCs w:val="32"/>
          <w:highlight w:val="none"/>
        </w:rPr>
        <w:t>（单位提名）</w:t>
      </w:r>
    </w:p>
    <w:p w14:paraId="62E0A48A">
      <w:pPr>
        <w:spacing w:line="440" w:lineRule="exact"/>
        <w:jc w:val="left"/>
        <w:rPr>
          <w:rFonts w:hint="eastAsia" w:eastAsia="仿宋_GB2312"/>
          <w:sz w:val="28"/>
          <w:szCs w:val="24"/>
          <w:highlight w:val="none"/>
          <w:lang w:eastAsia="zh-CN"/>
        </w:rPr>
      </w:pPr>
      <w:r>
        <w:rPr>
          <w:rFonts w:eastAsia="仿宋_GB2312"/>
          <w:sz w:val="28"/>
          <w:szCs w:val="24"/>
          <w:highlight w:val="none"/>
        </w:rPr>
        <w:t>提名奖项：</w:t>
      </w:r>
      <w:r>
        <w:rPr>
          <w:rFonts w:hint="eastAsia" w:eastAsia="仿宋_GB2312"/>
          <w:sz w:val="28"/>
          <w:szCs w:val="24"/>
          <w:highlight w:val="none"/>
          <w:lang w:eastAsia="zh-CN"/>
        </w:rPr>
        <w:t>（</w:t>
      </w:r>
      <w:r>
        <w:rPr>
          <w:rFonts w:eastAsia="仿宋_GB2312"/>
          <w:sz w:val="28"/>
          <w:szCs w:val="24"/>
          <w:highlight w:val="none"/>
        </w:rPr>
        <w:t>科学技术进步奖</w:t>
      </w:r>
      <w:r>
        <w:rPr>
          <w:rFonts w:hint="eastAsia" w:eastAsia="仿宋_GB2312"/>
          <w:sz w:val="28"/>
          <w:szCs w:val="24"/>
          <w:highlight w:val="none"/>
          <w:lang w:eastAsia="zh-CN"/>
        </w:rPr>
        <w:t>）</w:t>
      </w:r>
    </w:p>
    <w:tbl>
      <w:tblPr>
        <w:tblStyle w:val="3"/>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229"/>
      </w:tblGrid>
      <w:tr w14:paraId="1B20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447" w:type="dxa"/>
            <w:noWrap w:val="0"/>
            <w:vAlign w:val="center"/>
          </w:tcPr>
          <w:p w14:paraId="40CFA259">
            <w:pPr>
              <w:jc w:val="center"/>
              <w:rPr>
                <w:rStyle w:val="5"/>
                <w:rFonts w:eastAsia="仿宋_GB2312"/>
                <w:b w:val="0"/>
                <w:color w:val="auto"/>
                <w:sz w:val="28"/>
                <w:highlight w:val="none"/>
              </w:rPr>
            </w:pPr>
            <w:r>
              <w:rPr>
                <w:rStyle w:val="5"/>
                <w:rFonts w:eastAsia="仿宋_GB2312"/>
                <w:b w:val="0"/>
                <w:bCs w:val="0"/>
                <w:color w:val="auto"/>
                <w:sz w:val="28"/>
                <w:highlight w:val="none"/>
              </w:rPr>
              <w:t>成果名称</w:t>
            </w:r>
          </w:p>
        </w:tc>
        <w:tc>
          <w:tcPr>
            <w:tcW w:w="7229" w:type="dxa"/>
            <w:noWrap w:val="0"/>
            <w:vAlign w:val="center"/>
          </w:tcPr>
          <w:p w14:paraId="6BB274FE">
            <w:pPr>
              <w:jc w:val="center"/>
              <w:rPr>
                <w:rStyle w:val="5"/>
                <w:rFonts w:eastAsia="仿宋_GB2312"/>
                <w:b w:val="0"/>
                <w:color w:val="auto"/>
                <w:szCs w:val="22"/>
                <w:highlight w:val="none"/>
              </w:rPr>
            </w:pPr>
            <w:r>
              <w:rPr>
                <w:rFonts w:hint="eastAsia" w:ascii="仿宋_GB2312" w:hAnsi="仿宋_GB2312" w:eastAsia="仿宋_GB2312" w:cs="仿宋_GB2312"/>
                <w:sz w:val="24"/>
                <w:szCs w:val="24"/>
                <w:highlight w:val="none"/>
              </w:rPr>
              <w:t>山岭隧道</w:t>
            </w:r>
            <w:r>
              <w:rPr>
                <w:rFonts w:hint="eastAsia" w:ascii="仿宋_GB2312" w:hAnsi="仿宋_GB2312" w:eastAsia="仿宋_GB2312" w:cs="仿宋_GB2312"/>
                <w:sz w:val="24"/>
                <w:szCs w:val="24"/>
                <w:highlight w:val="none"/>
                <w:lang w:val="en-US" w:eastAsia="zh-CN"/>
              </w:rPr>
              <w:t>正向设计及信息模型跨阶段传递关键技术与应用</w:t>
            </w:r>
          </w:p>
        </w:tc>
      </w:tr>
      <w:tr w14:paraId="6C68C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447" w:type="dxa"/>
            <w:noWrap w:val="0"/>
            <w:vAlign w:val="center"/>
          </w:tcPr>
          <w:p w14:paraId="4A3AB90A">
            <w:pPr>
              <w:jc w:val="center"/>
              <w:rPr>
                <w:rStyle w:val="5"/>
                <w:rFonts w:eastAsia="仿宋_GB2312"/>
                <w:b w:val="0"/>
                <w:color w:val="auto"/>
                <w:sz w:val="28"/>
                <w:highlight w:val="none"/>
              </w:rPr>
            </w:pPr>
            <w:r>
              <w:rPr>
                <w:rStyle w:val="5"/>
                <w:rFonts w:eastAsia="仿宋_GB2312"/>
                <w:b w:val="0"/>
                <w:bCs w:val="0"/>
                <w:color w:val="auto"/>
                <w:sz w:val="28"/>
                <w:highlight w:val="none"/>
              </w:rPr>
              <w:t>提名等级</w:t>
            </w:r>
          </w:p>
        </w:tc>
        <w:tc>
          <w:tcPr>
            <w:tcW w:w="7229" w:type="dxa"/>
            <w:noWrap w:val="0"/>
            <w:vAlign w:val="center"/>
          </w:tcPr>
          <w:p w14:paraId="536E0A2E">
            <w:pPr>
              <w:jc w:val="center"/>
              <w:rPr>
                <w:rStyle w:val="5"/>
                <w:rFonts w:eastAsia="仿宋_GB2312"/>
                <w:b w:val="0"/>
                <w:color w:val="auto"/>
                <w:szCs w:val="22"/>
                <w:highlight w:val="none"/>
              </w:rPr>
            </w:pPr>
            <w:r>
              <w:rPr>
                <w:rStyle w:val="5"/>
                <w:rFonts w:hint="eastAsia" w:ascii="Calibri" w:hAnsi="Calibri" w:eastAsia="仿宋_GB2312" w:cs="Times New Roman"/>
                <w:b w:val="0"/>
                <w:color w:val="auto"/>
                <w:sz w:val="24"/>
                <w:szCs w:val="24"/>
                <w:highlight w:val="none"/>
              </w:rPr>
              <w:t>二等奖</w:t>
            </w:r>
          </w:p>
        </w:tc>
      </w:tr>
      <w:tr w14:paraId="25C7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447" w:type="dxa"/>
            <w:noWrap w:val="0"/>
            <w:vAlign w:val="center"/>
          </w:tcPr>
          <w:p w14:paraId="49FA5B83">
            <w:pPr>
              <w:spacing w:line="440" w:lineRule="exact"/>
              <w:jc w:val="center"/>
              <w:rPr>
                <w:rFonts w:eastAsia="仿宋_GB2312"/>
                <w:bCs/>
                <w:sz w:val="28"/>
                <w:szCs w:val="24"/>
                <w:highlight w:val="none"/>
              </w:rPr>
            </w:pPr>
            <w:r>
              <w:rPr>
                <w:rFonts w:eastAsia="仿宋_GB2312"/>
                <w:bCs/>
                <w:sz w:val="28"/>
                <w:szCs w:val="24"/>
                <w:highlight w:val="none"/>
              </w:rPr>
              <w:t>提名书</w:t>
            </w:r>
          </w:p>
          <w:p w14:paraId="3B2E580E">
            <w:pPr>
              <w:spacing w:line="440" w:lineRule="exact"/>
              <w:jc w:val="center"/>
              <w:rPr>
                <w:rFonts w:eastAsia="仿宋_GB2312"/>
                <w:bCs/>
                <w:sz w:val="28"/>
                <w:szCs w:val="24"/>
                <w:highlight w:val="none"/>
              </w:rPr>
            </w:pPr>
            <w:r>
              <w:rPr>
                <w:rFonts w:eastAsia="仿宋_GB2312"/>
                <w:bCs/>
                <w:sz w:val="28"/>
                <w:szCs w:val="24"/>
                <w:highlight w:val="none"/>
              </w:rPr>
              <w:t>相关内容</w:t>
            </w:r>
          </w:p>
        </w:tc>
        <w:tc>
          <w:tcPr>
            <w:tcW w:w="7229" w:type="dxa"/>
            <w:noWrap w:val="0"/>
            <w:vAlign w:val="center"/>
          </w:tcPr>
          <w:p w14:paraId="4B73C34C">
            <w:pPr>
              <w:pStyle w:val="6"/>
              <w:numPr>
                <w:ilvl w:val="0"/>
                <w:numId w:val="0"/>
              </w:numPr>
              <w:spacing w:line="440" w:lineRule="exact"/>
              <w:ind w:leftChars="0"/>
              <w:rPr>
                <w:rFonts w:hint="eastAsia" w:ascii="Times New Roman" w:cs="Times New Roman"/>
                <w:b/>
                <w:bCs w:val="0"/>
                <w:sz w:val="24"/>
                <w:szCs w:val="24"/>
                <w:highlight w:val="none"/>
                <w:lang w:val="en-US" w:eastAsia="zh-CN"/>
              </w:rPr>
            </w:pPr>
            <w:r>
              <w:rPr>
                <w:rFonts w:hint="eastAsia" w:ascii="Times New Roman" w:cs="Times New Roman"/>
                <w:b/>
                <w:bCs w:val="0"/>
                <w:sz w:val="24"/>
                <w:szCs w:val="24"/>
                <w:highlight w:val="none"/>
                <w:lang w:val="en-US" w:eastAsia="zh-CN"/>
              </w:rPr>
              <w:t>发明专利：</w:t>
            </w:r>
          </w:p>
          <w:p w14:paraId="63501F81">
            <w:pPr>
              <w:pStyle w:val="6"/>
              <w:numPr>
                <w:ilvl w:val="0"/>
                <w:numId w:val="0"/>
              </w:numPr>
              <w:spacing w:line="440" w:lineRule="exact"/>
              <w:ind w:leftChars="0"/>
              <w:rPr>
                <w:rFonts w:hint="eastAsia" w:ascii="Times New Roman" w:hAnsi="Times New Roman" w:eastAsia="仿宋_GB2312" w:cs="Times New Roman"/>
                <w:bCs/>
                <w:sz w:val="24"/>
                <w:szCs w:val="24"/>
                <w:highlight w:val="none"/>
                <w:lang w:eastAsia="zh-CN"/>
              </w:rPr>
            </w:pPr>
            <w:r>
              <w:rPr>
                <w:rFonts w:hint="eastAsia" w:ascii="Times New Roman" w:cs="Times New Roman"/>
                <w:bCs/>
                <w:sz w:val="24"/>
                <w:szCs w:val="24"/>
                <w:highlight w:val="none"/>
                <w:lang w:val="en-US" w:eastAsia="zh-CN"/>
              </w:rPr>
              <w:t>1.ZL</w:t>
            </w:r>
            <w:r>
              <w:rPr>
                <w:rFonts w:hint="default" w:ascii="Times New Roman" w:hAnsi="Times New Roman" w:cs="Times New Roman"/>
                <w:bCs/>
                <w:sz w:val="24"/>
                <w:szCs w:val="24"/>
                <w:highlight w:val="none"/>
              </w:rPr>
              <w:t>202010912871.6</w:t>
            </w:r>
            <w:r>
              <w:rPr>
                <w:rFonts w:hint="eastAsia" w:ascii="Times New Roman" w:cs="Times New Roman"/>
                <w:bCs/>
                <w:sz w:val="24"/>
                <w:szCs w:val="24"/>
                <w:highlight w:val="none"/>
                <w:lang w:eastAsia="zh-CN"/>
              </w:rPr>
              <w:t>，</w:t>
            </w:r>
            <w:r>
              <w:rPr>
                <w:rFonts w:hint="default" w:ascii="仿宋_GB2312" w:hAnsi="仿宋_GB2312" w:eastAsia="仿宋_GB2312" w:cs="仿宋_GB2312"/>
                <w:bCs/>
                <w:sz w:val="24"/>
                <w:szCs w:val="24"/>
                <w:highlight w:val="none"/>
              </w:rPr>
              <w:t>照明线管建模方法、装置、电子设备及存储介质</w:t>
            </w:r>
            <w:r>
              <w:rPr>
                <w:rFonts w:hint="eastAsia" w:ascii="仿宋_GB2312" w:hAnsi="仿宋_GB2312" w:eastAsia="仿宋_GB2312" w:cs="仿宋_GB2312"/>
                <w:bCs/>
                <w:sz w:val="24"/>
                <w:szCs w:val="24"/>
                <w:highlight w:val="none"/>
                <w:lang w:eastAsia="zh-CN"/>
              </w:rPr>
              <w:t>，</w:t>
            </w:r>
            <w:r>
              <w:rPr>
                <w:rFonts w:hint="default" w:ascii="仿宋_GB2312" w:hAnsi="仿宋_GB2312" w:eastAsia="仿宋_GB2312" w:cs="仿宋_GB2312"/>
                <w:bCs/>
                <w:sz w:val="24"/>
                <w:szCs w:val="24"/>
                <w:highlight w:val="none"/>
              </w:rPr>
              <w:t>钱玉莲;胡正扬;王锐;郑建华</w:t>
            </w:r>
            <w:r>
              <w:rPr>
                <w:rFonts w:hint="eastAsia" w:hAnsi="仿宋_GB2312" w:cs="仿宋_GB2312"/>
                <w:bCs/>
                <w:sz w:val="24"/>
                <w:szCs w:val="24"/>
                <w:highlight w:val="none"/>
                <w:lang w:eastAsia="zh-CN"/>
              </w:rPr>
              <w:t>；</w:t>
            </w:r>
          </w:p>
          <w:p w14:paraId="67932811">
            <w:pPr>
              <w:pStyle w:val="6"/>
              <w:numPr>
                <w:ilvl w:val="0"/>
                <w:numId w:val="0"/>
              </w:numPr>
              <w:spacing w:line="440" w:lineRule="exact"/>
              <w:ind w:leftChars="0"/>
              <w:rPr>
                <w:rFonts w:hint="eastAsia" w:ascii="Times New Roman" w:hAnsi="Times New Roman" w:eastAsia="仿宋_GB2312" w:cs="Times New Roman"/>
                <w:bCs/>
                <w:sz w:val="24"/>
                <w:szCs w:val="24"/>
                <w:highlight w:val="none"/>
                <w:lang w:eastAsia="zh-CN"/>
              </w:rPr>
            </w:pPr>
            <w:r>
              <w:rPr>
                <w:rFonts w:hint="eastAsia" w:ascii="Times New Roman" w:cs="Times New Roman"/>
                <w:bCs/>
                <w:sz w:val="24"/>
                <w:szCs w:val="24"/>
                <w:highlight w:val="none"/>
                <w:lang w:val="en-US" w:eastAsia="zh-CN"/>
              </w:rPr>
              <w:t>2.ZL</w:t>
            </w:r>
            <w:r>
              <w:rPr>
                <w:rFonts w:hint="default" w:ascii="Times New Roman" w:hAnsi="Times New Roman" w:cs="Times New Roman"/>
                <w:bCs/>
                <w:sz w:val="24"/>
                <w:szCs w:val="24"/>
                <w:highlight w:val="none"/>
              </w:rPr>
              <w:t>202210256792.3</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地层线生成方法、装置、电子设备及可读存储介质,</w:t>
            </w:r>
            <w:r>
              <w:rPr>
                <w:rFonts w:hint="eastAsia" w:hAnsi="仿宋_GB2312" w:cs="仿宋_GB2312"/>
                <w:bCs/>
                <w:sz w:val="24"/>
                <w:szCs w:val="24"/>
                <w:highlight w:val="none"/>
                <w:lang w:val="en-US" w:eastAsia="zh-CN"/>
              </w:rPr>
              <w:t>郑建华</w:t>
            </w:r>
            <w:r>
              <w:rPr>
                <w:rFonts w:hint="eastAsia" w:ascii="仿宋_GB2312" w:hAnsi="仿宋_GB2312" w:eastAsia="仿宋_GB2312" w:cs="仿宋_GB2312"/>
                <w:bCs/>
                <w:sz w:val="24"/>
                <w:szCs w:val="24"/>
                <w:highlight w:val="none"/>
              </w:rPr>
              <w:t xml:space="preserve"> 钱玉莲</w:t>
            </w:r>
            <w:r>
              <w:rPr>
                <w:rFonts w:hint="eastAsia" w:hAnsi="仿宋_GB2312" w:cs="仿宋_GB2312"/>
                <w:bCs/>
                <w:sz w:val="24"/>
                <w:szCs w:val="24"/>
                <w:highlight w:val="none"/>
                <w:lang w:eastAsia="zh-CN"/>
              </w:rPr>
              <w:t>、</w:t>
            </w:r>
            <w:r>
              <w:rPr>
                <w:rFonts w:hint="eastAsia" w:ascii="仿宋_GB2312" w:hAnsi="仿宋_GB2312" w:eastAsia="仿宋_GB2312" w:cs="仿宋_GB2312"/>
                <w:bCs/>
                <w:sz w:val="24"/>
                <w:szCs w:val="24"/>
                <w:highlight w:val="none"/>
              </w:rPr>
              <w:t>齐洋等</w:t>
            </w:r>
            <w:r>
              <w:rPr>
                <w:rFonts w:hint="eastAsia" w:hAnsi="仿宋_GB2312" w:cs="仿宋_GB2312"/>
                <w:bCs/>
                <w:sz w:val="24"/>
                <w:szCs w:val="24"/>
                <w:highlight w:val="none"/>
                <w:lang w:eastAsia="zh-CN"/>
              </w:rPr>
              <w:t>；</w:t>
            </w:r>
          </w:p>
          <w:p w14:paraId="37D47816">
            <w:pPr>
              <w:pStyle w:val="6"/>
              <w:numPr>
                <w:ilvl w:val="0"/>
                <w:numId w:val="0"/>
              </w:numPr>
              <w:spacing w:line="440" w:lineRule="exact"/>
              <w:ind w:leftChars="0"/>
              <w:rPr>
                <w:rFonts w:hint="eastAsia" w:ascii="Times New Roman" w:hAnsi="Times New Roman" w:eastAsia="仿宋_GB2312" w:cs="Times New Roman"/>
                <w:bCs/>
                <w:sz w:val="24"/>
                <w:szCs w:val="24"/>
                <w:highlight w:val="none"/>
                <w:lang w:eastAsia="zh-CN"/>
              </w:rPr>
            </w:pPr>
            <w:r>
              <w:rPr>
                <w:rFonts w:hint="eastAsia" w:ascii="Times New Roman" w:cs="Times New Roman"/>
                <w:bCs/>
                <w:sz w:val="24"/>
                <w:szCs w:val="24"/>
                <w:highlight w:val="none"/>
                <w:lang w:val="en-US" w:eastAsia="zh-CN"/>
              </w:rPr>
              <w:t>3.ZL</w:t>
            </w:r>
            <w:r>
              <w:rPr>
                <w:rFonts w:hint="default" w:ascii="Times New Roman" w:hAnsi="Times New Roman" w:cs="Times New Roman"/>
                <w:bCs/>
                <w:sz w:val="24"/>
                <w:szCs w:val="24"/>
                <w:highlight w:val="none"/>
              </w:rPr>
              <w:t>202111231376.X</w:t>
            </w:r>
            <w:r>
              <w:rPr>
                <w:rFonts w:hint="eastAsia" w:ascii="Times New Roman" w:cs="Times New Roman"/>
                <w:bCs/>
                <w:sz w:val="24"/>
                <w:szCs w:val="24"/>
                <w:highlight w:val="none"/>
                <w:lang w:eastAsia="zh-CN"/>
              </w:rPr>
              <w:t>，</w:t>
            </w:r>
            <w:r>
              <w:rPr>
                <w:rFonts w:hint="default" w:ascii="仿宋_GB2312" w:hAnsi="仿宋_GB2312" w:eastAsia="仿宋_GB2312" w:cs="仿宋_GB2312"/>
                <w:bCs/>
                <w:sz w:val="24"/>
                <w:szCs w:val="24"/>
                <w:highlight w:val="none"/>
              </w:rPr>
              <w:t>一种地层排序方法、装置、计算机设备及存储介质</w:t>
            </w:r>
            <w:r>
              <w:rPr>
                <w:rFonts w:hint="eastAsia" w:ascii="仿宋_GB2312" w:hAnsi="仿宋_GB2312" w:eastAsia="仿宋_GB2312" w:cs="仿宋_GB2312"/>
                <w:bCs/>
                <w:sz w:val="24"/>
                <w:szCs w:val="24"/>
                <w:highlight w:val="none"/>
                <w:lang w:eastAsia="zh-CN"/>
              </w:rPr>
              <w:t>，</w:t>
            </w:r>
            <w:r>
              <w:rPr>
                <w:rFonts w:hint="default" w:ascii="仿宋_GB2312" w:hAnsi="仿宋_GB2312" w:eastAsia="仿宋_GB2312" w:cs="仿宋_GB2312"/>
                <w:bCs/>
                <w:sz w:val="24"/>
                <w:szCs w:val="24"/>
                <w:highlight w:val="none"/>
              </w:rPr>
              <w:t>郑建华;钱玉莲;吴德兴;崔永兴</w:t>
            </w:r>
            <w:r>
              <w:rPr>
                <w:rFonts w:hint="eastAsia" w:hAnsi="仿宋_GB2312" w:cs="仿宋_GB2312"/>
                <w:bCs/>
                <w:sz w:val="24"/>
                <w:szCs w:val="24"/>
                <w:highlight w:val="none"/>
                <w:lang w:eastAsia="zh-CN"/>
              </w:rPr>
              <w:t>；</w:t>
            </w:r>
          </w:p>
          <w:p w14:paraId="405641A1">
            <w:pPr>
              <w:pStyle w:val="6"/>
              <w:numPr>
                <w:ilvl w:val="0"/>
                <w:numId w:val="0"/>
              </w:numPr>
              <w:spacing w:line="440" w:lineRule="exact"/>
              <w:ind w:leftChars="0"/>
              <w:rPr>
                <w:rFonts w:hint="eastAsia" w:ascii="Times New Roman" w:hAnsi="Times New Roman" w:eastAsia="仿宋_GB2312" w:cs="Times New Roman"/>
                <w:bCs/>
                <w:sz w:val="24"/>
                <w:szCs w:val="24"/>
                <w:highlight w:val="none"/>
                <w:lang w:eastAsia="zh-CN"/>
              </w:rPr>
            </w:pPr>
            <w:r>
              <w:rPr>
                <w:rFonts w:hint="eastAsia" w:ascii="Times New Roman" w:cs="Times New Roman"/>
                <w:bCs/>
                <w:sz w:val="24"/>
                <w:szCs w:val="24"/>
                <w:highlight w:val="none"/>
                <w:lang w:val="en-US" w:eastAsia="zh-CN"/>
              </w:rPr>
              <w:t>4.ZL</w:t>
            </w:r>
            <w:r>
              <w:rPr>
                <w:rFonts w:hint="default" w:ascii="Times New Roman" w:hAnsi="Times New Roman" w:cs="Times New Roman"/>
                <w:bCs/>
                <w:sz w:val="24"/>
                <w:szCs w:val="24"/>
                <w:highlight w:val="none"/>
              </w:rPr>
              <w:t>202210175417.6</w:t>
            </w:r>
            <w:r>
              <w:rPr>
                <w:rFonts w:hint="eastAsia" w:ascii="Times New Roman" w:cs="Times New Roman"/>
                <w:bCs/>
                <w:sz w:val="24"/>
                <w:szCs w:val="24"/>
                <w:highlight w:val="none"/>
                <w:lang w:val="en-US" w:eastAsia="zh-CN"/>
              </w:rPr>
              <w:t>，</w:t>
            </w:r>
            <w:r>
              <w:rPr>
                <w:rFonts w:hint="default" w:ascii="仿宋_GB2312" w:hAnsi="仿宋_GB2312" w:eastAsia="仿宋_GB2312" w:cs="仿宋_GB2312"/>
                <w:bCs/>
                <w:sz w:val="24"/>
                <w:szCs w:val="24"/>
                <w:highlight w:val="none"/>
              </w:rPr>
              <w:t>地层分区方法、装置、电子设备及可读存储介质</w:t>
            </w:r>
            <w:r>
              <w:rPr>
                <w:rFonts w:hint="eastAsia" w:ascii="仿宋_GB2312" w:hAnsi="仿宋_GB2312" w:eastAsia="仿宋_GB2312" w:cs="仿宋_GB2312"/>
                <w:bCs/>
                <w:sz w:val="24"/>
                <w:szCs w:val="24"/>
                <w:highlight w:val="none"/>
                <w:lang w:eastAsia="zh-CN"/>
              </w:rPr>
              <w:t>，</w:t>
            </w:r>
            <w:r>
              <w:rPr>
                <w:rFonts w:hint="default" w:ascii="仿宋_GB2312" w:hAnsi="仿宋_GB2312" w:eastAsia="仿宋_GB2312" w:cs="仿宋_GB2312"/>
                <w:bCs/>
                <w:sz w:val="24"/>
                <w:szCs w:val="24"/>
                <w:highlight w:val="none"/>
              </w:rPr>
              <w:t>郑建华;钱玉莲;张青;齐洋</w:t>
            </w:r>
            <w:r>
              <w:rPr>
                <w:rFonts w:hint="eastAsia" w:hAnsi="仿宋_GB2312" w:cs="仿宋_GB2312"/>
                <w:bCs/>
                <w:sz w:val="24"/>
                <w:szCs w:val="24"/>
                <w:highlight w:val="none"/>
                <w:lang w:eastAsia="zh-CN"/>
              </w:rPr>
              <w:t>；</w:t>
            </w:r>
          </w:p>
          <w:p w14:paraId="763715A5">
            <w:pPr>
              <w:pStyle w:val="6"/>
              <w:numPr>
                <w:ilvl w:val="0"/>
                <w:numId w:val="0"/>
              </w:numPr>
              <w:spacing w:line="440" w:lineRule="exact"/>
              <w:ind w:leftChars="0"/>
              <w:rPr>
                <w:rFonts w:hint="eastAsia" w:ascii="Times New Roman" w:cs="Times New Roman"/>
                <w:bCs/>
                <w:sz w:val="24"/>
                <w:szCs w:val="24"/>
                <w:highlight w:val="none"/>
                <w:lang w:eastAsia="zh-CN"/>
              </w:rPr>
            </w:pPr>
            <w:r>
              <w:rPr>
                <w:rFonts w:hint="eastAsia" w:ascii="Times New Roman" w:cs="Times New Roman"/>
                <w:bCs/>
                <w:sz w:val="24"/>
                <w:szCs w:val="24"/>
                <w:highlight w:val="none"/>
                <w:lang w:val="en-US" w:eastAsia="zh-CN"/>
              </w:rPr>
              <w:t>5.</w:t>
            </w:r>
            <w:r>
              <w:rPr>
                <w:rFonts w:hint="default" w:ascii="Times New Roman" w:hAnsi="Times New Roman" w:cs="Times New Roman"/>
                <w:bCs/>
                <w:sz w:val="24"/>
                <w:szCs w:val="24"/>
                <w:highlight w:val="none"/>
              </w:rPr>
              <w:t xml:space="preserve"> </w:t>
            </w:r>
            <w:r>
              <w:rPr>
                <w:rFonts w:hint="eastAsia" w:ascii="Times New Roman" w:cs="Times New Roman"/>
                <w:bCs/>
                <w:sz w:val="24"/>
                <w:szCs w:val="24"/>
                <w:highlight w:val="none"/>
                <w:lang w:val="en-US" w:eastAsia="zh-CN"/>
              </w:rPr>
              <w:t>ZL</w:t>
            </w:r>
            <w:r>
              <w:rPr>
                <w:rFonts w:hint="default" w:ascii="Times New Roman" w:hAnsi="Times New Roman" w:cs="Times New Roman"/>
                <w:bCs/>
                <w:sz w:val="24"/>
                <w:szCs w:val="24"/>
                <w:highlight w:val="none"/>
              </w:rPr>
              <w:t>202111281789.9</w:t>
            </w:r>
            <w:r>
              <w:rPr>
                <w:rFonts w:hint="eastAsia" w:ascii="Times New Roman" w:cs="Times New Roman"/>
                <w:bCs/>
                <w:sz w:val="24"/>
                <w:szCs w:val="24"/>
                <w:highlight w:val="none"/>
                <w:lang w:eastAsia="zh-CN"/>
              </w:rPr>
              <w:t>，</w:t>
            </w:r>
            <w:r>
              <w:rPr>
                <w:rFonts w:hint="default" w:ascii="仿宋_GB2312" w:hAnsi="仿宋_GB2312" w:eastAsia="仿宋_GB2312" w:cs="仿宋_GB2312"/>
                <w:bCs/>
                <w:sz w:val="24"/>
                <w:szCs w:val="24"/>
                <w:highlight w:val="none"/>
              </w:rPr>
              <w:t>隧道的洞室建模方法、装置、电子设备及存储介质</w:t>
            </w:r>
            <w:r>
              <w:rPr>
                <w:rFonts w:hint="eastAsia" w:ascii="仿宋_GB2312" w:hAnsi="仿宋_GB2312" w:eastAsia="仿宋_GB2312" w:cs="仿宋_GB2312"/>
                <w:bCs/>
                <w:sz w:val="24"/>
                <w:szCs w:val="24"/>
                <w:highlight w:val="none"/>
                <w:lang w:eastAsia="zh-CN"/>
              </w:rPr>
              <w:t>，</w:t>
            </w:r>
            <w:r>
              <w:rPr>
                <w:rFonts w:hint="default" w:ascii="仿宋_GB2312" w:hAnsi="仿宋_GB2312" w:eastAsia="仿宋_GB2312" w:cs="仿宋_GB2312"/>
                <w:bCs/>
                <w:sz w:val="24"/>
                <w:szCs w:val="24"/>
                <w:highlight w:val="none"/>
              </w:rPr>
              <w:t>陈朋亮;杨明超;郑建华;胡正扬;钱玉莲</w:t>
            </w:r>
            <w:r>
              <w:rPr>
                <w:rFonts w:hint="eastAsia" w:hAnsi="仿宋_GB2312" w:cs="仿宋_GB2312"/>
                <w:bCs/>
                <w:sz w:val="24"/>
                <w:szCs w:val="24"/>
                <w:highlight w:val="none"/>
                <w:lang w:eastAsia="zh-CN"/>
              </w:rPr>
              <w:t>；</w:t>
            </w:r>
          </w:p>
          <w:p w14:paraId="3EE68F20">
            <w:pPr>
              <w:pStyle w:val="6"/>
              <w:numPr>
                <w:ilvl w:val="0"/>
                <w:numId w:val="0"/>
              </w:numPr>
              <w:spacing w:line="440" w:lineRule="exact"/>
              <w:ind w:leftChars="0"/>
              <w:rPr>
                <w:rFonts w:hint="eastAsia" w:ascii="Times New Roman" w:cs="Times New Roman"/>
                <w:bCs/>
                <w:sz w:val="24"/>
                <w:szCs w:val="24"/>
                <w:highlight w:val="none"/>
                <w:lang w:eastAsia="zh-CN"/>
              </w:rPr>
            </w:pPr>
            <w:r>
              <w:rPr>
                <w:rFonts w:hint="eastAsia" w:ascii="Times New Roman" w:cs="Times New Roman"/>
                <w:bCs/>
                <w:sz w:val="24"/>
                <w:szCs w:val="24"/>
                <w:highlight w:val="none"/>
                <w:lang w:val="en-US" w:eastAsia="zh-CN"/>
              </w:rPr>
              <w:t>6.ZL</w:t>
            </w:r>
            <w:r>
              <w:rPr>
                <w:rFonts w:hint="default" w:ascii="Times New Roman" w:hAnsi="Times New Roman" w:cs="Times New Roman"/>
                <w:bCs/>
                <w:sz w:val="24"/>
                <w:szCs w:val="24"/>
                <w:highlight w:val="none"/>
              </w:rPr>
              <w:t>202111398890.2</w:t>
            </w:r>
            <w:r>
              <w:rPr>
                <w:rFonts w:hint="eastAsia" w:ascii="Times New Roman" w:cs="Times New Roman"/>
                <w:bCs/>
                <w:sz w:val="24"/>
                <w:szCs w:val="24"/>
                <w:highlight w:val="none"/>
                <w:lang w:eastAsia="zh-CN"/>
              </w:rPr>
              <w:t>，</w:t>
            </w:r>
            <w:r>
              <w:rPr>
                <w:rFonts w:hint="default" w:ascii="仿宋_GB2312" w:hAnsi="仿宋_GB2312" w:eastAsia="仿宋_GB2312" w:cs="仿宋_GB2312"/>
                <w:bCs/>
                <w:sz w:val="24"/>
                <w:szCs w:val="24"/>
                <w:highlight w:val="none"/>
              </w:rPr>
              <w:t>隧道建模方法、装置、电子设备及可读存储介质</w:t>
            </w:r>
            <w:r>
              <w:rPr>
                <w:rFonts w:hint="eastAsia" w:ascii="仿宋_GB2312" w:hAnsi="仿宋_GB2312" w:eastAsia="仿宋_GB2312" w:cs="仿宋_GB2312"/>
                <w:bCs/>
                <w:sz w:val="24"/>
                <w:szCs w:val="24"/>
                <w:highlight w:val="none"/>
                <w:lang w:eastAsia="zh-CN"/>
              </w:rPr>
              <w:t>，</w:t>
            </w:r>
            <w:r>
              <w:rPr>
                <w:rFonts w:hint="default" w:ascii="Times New Roman" w:hAnsi="Times New Roman" w:eastAsia="仿宋_GB2312" w:cs="Times New Roman"/>
                <w:spacing w:val="-1"/>
                <w:sz w:val="24"/>
                <w:szCs w:val="24"/>
                <w:highlight w:val="none"/>
                <w:lang w:val="en-US" w:eastAsia="zh-CN"/>
              </w:rPr>
              <w:t>陈朋亮;杨明超;郑建华;钱玉莲</w:t>
            </w:r>
            <w:r>
              <w:rPr>
                <w:rFonts w:hint="eastAsia" w:ascii="Times New Roman" w:hAnsi="Times New Roman" w:cs="Times New Roman"/>
                <w:spacing w:val="-1"/>
                <w:sz w:val="24"/>
                <w:szCs w:val="24"/>
                <w:highlight w:val="none"/>
                <w:lang w:val="en-US" w:eastAsia="zh-CN"/>
              </w:rPr>
              <w:t>等</w:t>
            </w:r>
            <w:r>
              <w:rPr>
                <w:rFonts w:hint="eastAsia" w:hAnsi="仿宋_GB2312" w:cs="仿宋_GB2312"/>
                <w:bCs/>
                <w:sz w:val="24"/>
                <w:szCs w:val="24"/>
                <w:highlight w:val="none"/>
                <w:lang w:eastAsia="zh-CN"/>
              </w:rPr>
              <w:t>；</w:t>
            </w:r>
          </w:p>
          <w:p w14:paraId="50F36DE0">
            <w:pPr>
              <w:pStyle w:val="6"/>
              <w:numPr>
                <w:ilvl w:val="0"/>
                <w:numId w:val="0"/>
              </w:numPr>
              <w:spacing w:line="440" w:lineRule="exact"/>
              <w:ind w:leftChars="0"/>
              <w:rPr>
                <w:rFonts w:hint="default" w:ascii="Times New Roman" w:cs="Times New Roman"/>
                <w:b/>
                <w:bCs w:val="0"/>
                <w:sz w:val="24"/>
                <w:szCs w:val="24"/>
                <w:highlight w:val="none"/>
                <w:lang w:val="en-US" w:eastAsia="zh-CN"/>
              </w:rPr>
            </w:pPr>
            <w:r>
              <w:rPr>
                <w:rFonts w:hint="eastAsia" w:ascii="Times New Roman" w:cs="Times New Roman"/>
                <w:b/>
                <w:bCs w:val="0"/>
                <w:sz w:val="24"/>
                <w:szCs w:val="24"/>
                <w:highlight w:val="none"/>
                <w:lang w:val="en-US" w:eastAsia="zh-CN"/>
              </w:rPr>
              <w:t>论文：</w:t>
            </w:r>
          </w:p>
          <w:p w14:paraId="1F50639B">
            <w:pPr>
              <w:pStyle w:val="6"/>
              <w:numPr>
                <w:ilvl w:val="0"/>
                <w:numId w:val="0"/>
              </w:numPr>
              <w:spacing w:line="440" w:lineRule="exact"/>
              <w:ind w:leftChars="0"/>
              <w:rPr>
                <w:rFonts w:hint="eastAsia" w:ascii="Times New Roman" w:cs="Times New Roman"/>
                <w:bCs/>
                <w:sz w:val="24"/>
                <w:szCs w:val="24"/>
                <w:highlight w:val="none"/>
                <w:lang w:eastAsia="zh-CN"/>
              </w:rPr>
            </w:pPr>
            <w:r>
              <w:rPr>
                <w:rFonts w:hint="eastAsia" w:ascii="Times New Roman" w:cs="Times New Roman"/>
                <w:bCs/>
                <w:sz w:val="24"/>
                <w:szCs w:val="24"/>
                <w:highlight w:val="none"/>
                <w:lang w:val="en-US" w:eastAsia="zh-CN"/>
              </w:rPr>
              <w:t>7.</w:t>
            </w:r>
            <w:r>
              <w:rPr>
                <w:rFonts w:hint="eastAsia" w:ascii="仿宋_GB2312" w:hAnsi="仿宋_GB2312" w:eastAsia="仿宋_GB2312" w:cs="仿宋_GB2312"/>
                <w:bCs/>
                <w:sz w:val="24"/>
                <w:szCs w:val="24"/>
                <w:highlight w:val="none"/>
                <w:lang w:val="en-US" w:eastAsia="zh-CN"/>
              </w:rPr>
              <w:t>设计向施工的无缝传递-BIM在隧道预留预埋中的应用</w:t>
            </w:r>
            <w:r>
              <w:rPr>
                <w:rFonts w:hint="default" w:ascii="Times New Roman" w:hAnsi="Times New Roman" w:eastAsia="仿宋_GB2312" w:cs="Times New Roman"/>
                <w:bCs/>
                <w:spacing w:val="-4"/>
                <w:kern w:val="2"/>
                <w:sz w:val="24"/>
                <w:szCs w:val="24"/>
                <w:highlight w:val="none"/>
                <w:lang w:val="en-US" w:eastAsia="zh-CN" w:bidi="ar-SA"/>
              </w:rPr>
              <w:t>[J]</w:t>
            </w:r>
            <w:r>
              <w:rPr>
                <w:rFonts w:hint="default" w:ascii="仿宋_GB2312" w:hAnsi="仿宋_GB2312" w:eastAsia="仿宋_GB2312" w:cs="仿宋_GB2312"/>
                <w:bCs/>
                <w:sz w:val="24"/>
                <w:szCs w:val="24"/>
                <w:highlight w:val="none"/>
              </w:rPr>
              <w:t xml:space="preserve">. </w:t>
            </w:r>
            <w:r>
              <w:rPr>
                <w:rFonts w:hint="eastAsia" w:ascii="仿宋_GB2312" w:hAnsi="仿宋_GB2312" w:eastAsia="仿宋_GB2312" w:cs="仿宋_GB2312"/>
                <w:bCs/>
                <w:sz w:val="24"/>
                <w:szCs w:val="24"/>
                <w:highlight w:val="none"/>
                <w:lang w:val="en-US" w:eastAsia="zh-CN"/>
              </w:rPr>
              <w:t>数智视界，</w:t>
            </w:r>
            <w:r>
              <w:rPr>
                <w:rFonts w:hint="eastAsia" w:ascii="Times New Roman" w:hAnsi="Times New Roman" w:cs="Times New Roman"/>
                <w:bCs/>
                <w:sz w:val="24"/>
                <w:szCs w:val="24"/>
                <w:highlight w:val="none"/>
                <w:lang w:val="en-US" w:eastAsia="zh-CN"/>
              </w:rPr>
              <w:t>2024,03.</w:t>
            </w:r>
            <w:r>
              <w:rPr>
                <w:rFonts w:hint="eastAsia" w:ascii="仿宋_GB2312" w:hAnsi="仿宋_GB2312" w:eastAsia="仿宋_GB2312" w:cs="仿宋_GB2312"/>
                <w:bCs/>
                <w:sz w:val="24"/>
                <w:szCs w:val="24"/>
                <w:highlight w:val="none"/>
                <w:lang w:val="en-US" w:eastAsia="zh-CN"/>
              </w:rPr>
              <w:t>钱玉莲、王华斌、林宵佳</w:t>
            </w:r>
            <w:r>
              <w:rPr>
                <w:rFonts w:hint="default" w:ascii="仿宋_GB2312" w:hAnsi="仿宋_GB2312" w:eastAsia="仿宋_GB2312" w:cs="仿宋_GB2312"/>
                <w:bCs/>
                <w:sz w:val="24"/>
                <w:szCs w:val="24"/>
                <w:highlight w:val="none"/>
              </w:rPr>
              <w:t>等</w:t>
            </w:r>
            <w:r>
              <w:rPr>
                <w:rFonts w:hint="eastAsia" w:hAnsi="仿宋_GB2312" w:cs="仿宋_GB2312"/>
                <w:bCs/>
                <w:sz w:val="24"/>
                <w:szCs w:val="24"/>
                <w:highlight w:val="none"/>
                <w:lang w:eastAsia="zh-CN"/>
              </w:rPr>
              <w:t>；</w:t>
            </w:r>
          </w:p>
          <w:p w14:paraId="2970E0E1">
            <w:pPr>
              <w:pStyle w:val="6"/>
              <w:numPr>
                <w:ilvl w:val="0"/>
                <w:numId w:val="0"/>
              </w:numPr>
              <w:spacing w:line="440" w:lineRule="exact"/>
              <w:ind w:leftChars="0"/>
              <w:rPr>
                <w:rFonts w:hint="eastAsia" w:ascii="Times New Roman" w:hAnsi="Times New Roman" w:eastAsia="仿宋_GB2312" w:cs="Times New Roman"/>
                <w:bCs/>
                <w:sz w:val="24"/>
                <w:szCs w:val="24"/>
                <w:highlight w:val="none"/>
                <w:lang w:eastAsia="zh-CN"/>
              </w:rPr>
            </w:pPr>
            <w:r>
              <w:rPr>
                <w:rFonts w:hint="eastAsia" w:ascii="Times New Roman" w:cs="Times New Roman"/>
                <w:bCs/>
                <w:sz w:val="24"/>
                <w:szCs w:val="24"/>
                <w:highlight w:val="none"/>
                <w:lang w:val="en-US" w:eastAsia="zh-CN"/>
              </w:rPr>
              <w:t>8.</w:t>
            </w:r>
            <w:r>
              <w:rPr>
                <w:rFonts w:hint="default" w:ascii="仿宋_GB2312" w:hAnsi="仿宋_GB2312" w:eastAsia="仿宋_GB2312" w:cs="仿宋_GB2312"/>
                <w:bCs/>
                <w:sz w:val="24"/>
                <w:szCs w:val="24"/>
                <w:highlight w:val="none"/>
              </w:rPr>
              <w:t>山岭隧道参数化断面正向设计BIM系统研发</w:t>
            </w:r>
            <w:r>
              <w:rPr>
                <w:rFonts w:hint="default" w:ascii="Times New Roman" w:hAnsi="Times New Roman" w:eastAsia="仿宋_GB2312" w:cs="Times New Roman"/>
                <w:bCs/>
                <w:spacing w:val="-4"/>
                <w:kern w:val="2"/>
                <w:sz w:val="24"/>
                <w:szCs w:val="24"/>
                <w:highlight w:val="none"/>
                <w:lang w:val="en-US" w:eastAsia="zh-CN" w:bidi="ar-SA"/>
              </w:rPr>
              <w:t>[J]</w:t>
            </w:r>
            <w:r>
              <w:rPr>
                <w:rFonts w:hint="default" w:ascii="仿宋_GB2312" w:hAnsi="仿宋_GB2312" w:eastAsia="仿宋_GB2312" w:cs="仿宋_GB2312"/>
                <w:bCs/>
                <w:sz w:val="24"/>
                <w:szCs w:val="24"/>
                <w:highlight w:val="none"/>
              </w:rPr>
              <w:t xml:space="preserve">. 铁道标准设计, </w:t>
            </w:r>
            <w:r>
              <w:rPr>
                <w:rFonts w:hint="default" w:ascii="Times New Roman" w:hAnsi="Times New Roman" w:cs="Times New Roman"/>
                <w:bCs/>
                <w:sz w:val="24"/>
                <w:szCs w:val="24"/>
                <w:highlight w:val="none"/>
              </w:rPr>
              <w:t>2025, 69 (03): 197-206. DOI:10.13238/j.issn.1004-2954.202407140004.</w:t>
            </w:r>
            <w:r>
              <w:rPr>
                <w:rFonts w:hint="default" w:ascii="仿宋_GB2312" w:hAnsi="仿宋_GB2312" w:eastAsia="仿宋_GB2312" w:cs="仿宋_GB2312"/>
                <w:bCs/>
                <w:sz w:val="24"/>
                <w:szCs w:val="24"/>
                <w:highlight w:val="none"/>
              </w:rPr>
              <w:t>陈朋亮</w:t>
            </w:r>
            <w:r>
              <w:rPr>
                <w:rFonts w:hint="eastAsia" w:ascii="仿宋_GB2312" w:hAnsi="仿宋_GB2312" w:eastAsia="仿宋_GB2312" w:cs="仿宋_GB2312"/>
                <w:bCs/>
                <w:sz w:val="24"/>
                <w:szCs w:val="24"/>
                <w:highlight w:val="none"/>
                <w:lang w:eastAsia="zh-CN"/>
              </w:rPr>
              <w:t>、</w:t>
            </w:r>
            <w:r>
              <w:rPr>
                <w:rFonts w:hint="default" w:ascii="仿宋_GB2312" w:hAnsi="仿宋_GB2312" w:eastAsia="仿宋_GB2312" w:cs="仿宋_GB2312"/>
                <w:bCs/>
                <w:sz w:val="24"/>
                <w:szCs w:val="24"/>
                <w:highlight w:val="none"/>
              </w:rPr>
              <w:t>杨明超</w:t>
            </w:r>
            <w:r>
              <w:rPr>
                <w:rFonts w:hint="eastAsia" w:ascii="仿宋_GB2312" w:hAnsi="仿宋_GB2312" w:eastAsia="仿宋_GB2312" w:cs="仿宋_GB2312"/>
                <w:bCs/>
                <w:sz w:val="24"/>
                <w:szCs w:val="24"/>
                <w:highlight w:val="none"/>
                <w:lang w:eastAsia="zh-CN"/>
              </w:rPr>
              <w:t>、</w:t>
            </w:r>
            <w:r>
              <w:rPr>
                <w:rFonts w:hint="default" w:ascii="仿宋_GB2312" w:hAnsi="仿宋_GB2312" w:eastAsia="仿宋_GB2312" w:cs="仿宋_GB2312"/>
                <w:bCs/>
                <w:sz w:val="24"/>
                <w:szCs w:val="24"/>
                <w:highlight w:val="none"/>
              </w:rPr>
              <w:t>吴佳明等</w:t>
            </w:r>
            <w:r>
              <w:rPr>
                <w:rFonts w:hint="eastAsia" w:hAnsi="仿宋_GB2312" w:cs="仿宋_GB2312"/>
                <w:bCs/>
                <w:sz w:val="24"/>
                <w:szCs w:val="24"/>
                <w:highlight w:val="none"/>
                <w:lang w:eastAsia="zh-CN"/>
              </w:rPr>
              <w:t>；</w:t>
            </w:r>
          </w:p>
          <w:p w14:paraId="6FB78EED">
            <w:pPr>
              <w:pStyle w:val="6"/>
              <w:numPr>
                <w:ilvl w:val="0"/>
                <w:numId w:val="0"/>
              </w:numPr>
              <w:spacing w:line="440" w:lineRule="exact"/>
              <w:ind w:leftChars="0"/>
              <w:rPr>
                <w:rFonts w:hint="eastAsia" w:ascii="Times New Roman" w:hAnsi="Times New Roman" w:cs="Times New Roman"/>
                <w:bCs/>
                <w:sz w:val="24"/>
                <w:szCs w:val="24"/>
                <w:highlight w:val="none"/>
                <w:lang w:val="en-US" w:eastAsia="zh-CN"/>
              </w:rPr>
            </w:pPr>
            <w:r>
              <w:rPr>
                <w:rFonts w:hint="eastAsia" w:ascii="Times New Roman" w:cs="Times New Roman"/>
                <w:bCs/>
                <w:sz w:val="24"/>
                <w:szCs w:val="24"/>
                <w:highlight w:val="none"/>
                <w:lang w:val="en-US" w:eastAsia="zh-CN"/>
              </w:rPr>
              <w:t>9.</w:t>
            </w:r>
            <w:r>
              <w:rPr>
                <w:rFonts w:hint="eastAsia" w:ascii="仿宋_GB2312" w:hAnsi="仿宋_GB2312" w:eastAsia="仿宋_GB2312" w:cs="仿宋_GB2312"/>
                <w:bCs/>
                <w:sz w:val="24"/>
                <w:szCs w:val="24"/>
                <w:highlight w:val="none"/>
                <w:lang w:val="en-US" w:eastAsia="zh-CN"/>
              </w:rPr>
              <w:t>公路行业数字化应用报告</w:t>
            </w:r>
            <w:r>
              <w:rPr>
                <w:rFonts w:hint="default" w:ascii="Times New Roman" w:hAnsi="Times New Roman" w:eastAsia="仿宋_GB2312" w:cs="Times New Roman"/>
                <w:bCs/>
                <w:spacing w:val="-4"/>
                <w:kern w:val="2"/>
                <w:sz w:val="24"/>
                <w:szCs w:val="24"/>
                <w:highlight w:val="none"/>
                <w:lang w:val="en-US" w:eastAsia="zh-CN" w:bidi="ar-SA"/>
              </w:rPr>
              <w:t>[J]</w:t>
            </w:r>
            <w:r>
              <w:rPr>
                <w:rFonts w:hint="default" w:ascii="仿宋_GB2312" w:hAnsi="仿宋_GB2312" w:eastAsia="仿宋_GB2312" w:cs="仿宋_GB2312"/>
                <w:bCs/>
                <w:sz w:val="24"/>
                <w:szCs w:val="24"/>
                <w:highlight w:val="none"/>
                <w:lang w:val="en-US" w:eastAsia="zh-CN"/>
              </w:rPr>
              <w:t>.</w:t>
            </w:r>
            <w:r>
              <w:rPr>
                <w:rFonts w:hint="eastAsia" w:ascii="仿宋_GB2312" w:hAnsi="仿宋_GB2312" w:eastAsia="仿宋_GB2312" w:cs="仿宋_GB2312"/>
                <w:bCs/>
                <w:sz w:val="24"/>
                <w:szCs w:val="24"/>
                <w:highlight w:val="none"/>
                <w:lang w:val="en-US" w:eastAsia="zh-CN"/>
              </w:rPr>
              <w:t>科学出版社.钱玉莲等</w:t>
            </w:r>
            <w:r>
              <w:rPr>
                <w:rFonts w:hint="eastAsia" w:hAnsi="仿宋_GB2312" w:cs="仿宋_GB2312"/>
                <w:bCs/>
                <w:sz w:val="24"/>
                <w:szCs w:val="24"/>
                <w:highlight w:val="none"/>
                <w:lang w:val="en-US" w:eastAsia="zh-CN"/>
              </w:rPr>
              <w:t>；</w:t>
            </w:r>
          </w:p>
          <w:p w14:paraId="1F366846">
            <w:pPr>
              <w:pStyle w:val="6"/>
              <w:numPr>
                <w:ilvl w:val="0"/>
                <w:numId w:val="0"/>
              </w:numPr>
              <w:spacing w:line="440" w:lineRule="exact"/>
              <w:ind w:leftChars="0"/>
              <w:rPr>
                <w:rFonts w:hint="default" w:ascii="Times New Roman" w:hAnsi="Times New Roman" w:cs="Times New Roman"/>
                <w:b/>
                <w:bCs w:val="0"/>
                <w:sz w:val="24"/>
                <w:szCs w:val="24"/>
                <w:highlight w:val="none"/>
                <w:lang w:val="en-US" w:eastAsia="zh-CN"/>
              </w:rPr>
            </w:pPr>
            <w:r>
              <w:rPr>
                <w:rFonts w:hint="eastAsia" w:ascii="Times New Roman" w:cs="Times New Roman"/>
                <w:b/>
                <w:bCs w:val="0"/>
                <w:sz w:val="24"/>
                <w:szCs w:val="24"/>
                <w:highlight w:val="none"/>
                <w:lang w:val="en-US" w:eastAsia="zh-CN"/>
              </w:rPr>
              <w:t>软著：</w:t>
            </w:r>
          </w:p>
          <w:p w14:paraId="1821AE5D">
            <w:pPr>
              <w:pStyle w:val="6"/>
              <w:numPr>
                <w:ilvl w:val="0"/>
                <w:numId w:val="0"/>
              </w:numPr>
              <w:spacing w:line="440" w:lineRule="exact"/>
              <w:ind w:leftChars="0"/>
              <w:rPr>
                <w:rFonts w:hint="eastAsia" w:ascii="Times New Roman" w:hAnsi="Times New Roman" w:eastAsia="仿宋_GB2312" w:cs="Times New Roman"/>
                <w:bCs/>
                <w:sz w:val="24"/>
                <w:szCs w:val="24"/>
                <w:highlight w:val="none"/>
                <w:lang w:val="en-US" w:eastAsia="zh-CN"/>
              </w:rPr>
            </w:pPr>
            <w:r>
              <w:rPr>
                <w:rFonts w:hint="eastAsia" w:ascii="Times New Roman" w:cs="Times New Roman"/>
                <w:bCs/>
                <w:sz w:val="24"/>
                <w:szCs w:val="24"/>
                <w:highlight w:val="none"/>
                <w:lang w:val="en-US" w:eastAsia="zh-CN"/>
              </w:rPr>
              <w:t>10.</w:t>
            </w:r>
            <w:r>
              <w:rPr>
                <w:rFonts w:hint="eastAsia" w:ascii="Times New Roman" w:hAnsi="Times New Roman" w:eastAsia="仿宋_GB2312" w:cs="Times New Roman"/>
                <w:bCs/>
                <w:spacing w:val="-4"/>
                <w:kern w:val="2"/>
                <w:sz w:val="24"/>
                <w:szCs w:val="24"/>
                <w:highlight w:val="none"/>
                <w:lang w:val="en-US" w:eastAsia="zh-CN" w:bidi="ar-SA"/>
              </w:rPr>
              <w:t>2021SR1538088</w:t>
            </w:r>
            <w:r>
              <w:rPr>
                <w:rFonts w:hint="eastAsia" w:ascii="仿宋_GB2312" w:hAnsi="仿宋_GB2312" w:eastAsia="仿宋_GB2312" w:cs="仿宋_GB2312"/>
                <w:bCs/>
                <w:sz w:val="24"/>
                <w:szCs w:val="24"/>
                <w:highlight w:val="none"/>
                <w:lang w:val="en-US" w:eastAsia="zh-CN"/>
              </w:rPr>
              <w:t>，隧道智能设计师</w:t>
            </w:r>
            <w:r>
              <w:rPr>
                <w:rFonts w:hint="eastAsia" w:hAnsi="仿宋_GB2312" w:cs="仿宋_GB2312"/>
                <w:bCs/>
                <w:sz w:val="24"/>
                <w:szCs w:val="24"/>
                <w:highlight w:val="none"/>
                <w:lang w:val="en-US" w:eastAsia="zh-CN"/>
              </w:rPr>
              <w:t>（</w:t>
            </w:r>
            <w:r>
              <w:rPr>
                <w:rFonts w:hint="eastAsia" w:ascii="Times New Roman" w:hAnsi="Times New Roman" w:eastAsia="仿宋_GB2312" w:cs="Times New Roman"/>
                <w:bCs/>
                <w:spacing w:val="-4"/>
                <w:kern w:val="2"/>
                <w:sz w:val="24"/>
                <w:szCs w:val="24"/>
                <w:highlight w:val="none"/>
                <w:lang w:val="en-US" w:eastAsia="zh-CN" w:bidi="ar-SA"/>
              </w:rPr>
              <w:t>i-Designer3D+</w:t>
            </w:r>
            <w:r>
              <w:rPr>
                <w:rFonts w:hint="eastAsia" w:ascii="Times New Roman" w:cs="Times New Roman"/>
                <w:bCs/>
                <w:spacing w:val="-4"/>
                <w:kern w:val="2"/>
                <w:sz w:val="24"/>
                <w:szCs w:val="24"/>
                <w:highlight w:val="none"/>
                <w:lang w:val="en-US" w:eastAsia="zh-CN" w:bidi="ar-SA"/>
              </w:rPr>
              <w:t>）</w:t>
            </w:r>
            <w:r>
              <w:rPr>
                <w:rFonts w:hint="eastAsia" w:ascii="仿宋_GB2312" w:hAnsi="仿宋_GB2312" w:eastAsia="仿宋_GB2312" w:cs="仿宋_GB2312"/>
                <w:bCs/>
                <w:sz w:val="24"/>
                <w:szCs w:val="24"/>
                <w:highlight w:val="none"/>
                <w:lang w:val="en-US" w:eastAsia="zh-CN"/>
              </w:rPr>
              <w:t>软件[简称:隧道智能设计师</w:t>
            </w:r>
            <w:r>
              <w:rPr>
                <w:rFonts w:hint="eastAsia" w:hAnsi="仿宋_GB2312" w:cs="仿宋_GB2312"/>
                <w:bCs/>
                <w:sz w:val="24"/>
                <w:szCs w:val="24"/>
                <w:highlight w:val="none"/>
                <w:lang w:val="en-US" w:eastAsia="zh-CN"/>
              </w:rPr>
              <w:t>（</w:t>
            </w:r>
            <w:r>
              <w:rPr>
                <w:rFonts w:hint="eastAsia" w:ascii="Times New Roman" w:hAnsi="Times New Roman" w:eastAsia="仿宋_GB2312" w:cs="Times New Roman"/>
                <w:bCs/>
                <w:spacing w:val="-4"/>
                <w:kern w:val="2"/>
                <w:sz w:val="24"/>
                <w:szCs w:val="24"/>
                <w:highlight w:val="none"/>
                <w:lang w:val="en-US" w:eastAsia="zh-CN" w:bidi="ar-SA"/>
              </w:rPr>
              <w:t>i-Designer 3D+</w:t>
            </w:r>
            <w:r>
              <w:rPr>
                <w:rFonts w:hint="eastAsia" w:hAnsi="仿宋_GB2312" w:cs="仿宋_GB2312"/>
                <w:bCs/>
                <w:sz w:val="24"/>
                <w:szCs w:val="24"/>
                <w:highlight w:val="none"/>
                <w:lang w:val="en-US" w:eastAsia="zh-CN"/>
              </w:rPr>
              <w:t>）</w:t>
            </w:r>
            <w:r>
              <w:rPr>
                <w:rFonts w:hint="eastAsia" w:ascii="仿宋_GB2312" w:hAnsi="仿宋_GB2312" w:eastAsia="仿宋_GB2312" w:cs="仿宋_GB2312"/>
                <w:bCs/>
                <w:sz w:val="24"/>
                <w:szCs w:val="24"/>
                <w:highlight w:val="none"/>
                <w:lang w:val="en-US" w:eastAsia="zh-CN"/>
              </w:rPr>
              <w:t>]</w:t>
            </w:r>
            <w:r>
              <w:rPr>
                <w:rFonts w:hint="eastAsia" w:ascii="Times New Roman" w:hAnsi="Times New Roman" w:eastAsia="仿宋_GB2312" w:cs="Times New Roman"/>
                <w:bCs/>
                <w:spacing w:val="-4"/>
                <w:kern w:val="2"/>
                <w:sz w:val="24"/>
                <w:szCs w:val="24"/>
                <w:highlight w:val="none"/>
                <w:lang w:val="en-US" w:eastAsia="zh-CN" w:bidi="ar-SA"/>
              </w:rPr>
              <w:t>V1.0</w:t>
            </w:r>
            <w:r>
              <w:rPr>
                <w:rFonts w:hint="eastAsia" w:ascii="仿宋_GB2312" w:hAnsi="仿宋_GB2312" w:eastAsia="仿宋_GB2312" w:cs="仿宋_GB2312"/>
                <w:bCs/>
                <w:sz w:val="24"/>
                <w:szCs w:val="24"/>
                <w:highlight w:val="none"/>
                <w:lang w:val="en-US" w:eastAsia="zh-CN"/>
              </w:rPr>
              <w:t>.</w:t>
            </w:r>
            <w:r>
              <w:rPr>
                <w:rFonts w:hint="default" w:ascii="仿宋_GB2312" w:hAnsi="仿宋_GB2312" w:eastAsia="仿宋_GB2312" w:cs="仿宋_GB2312"/>
                <w:bCs/>
                <w:sz w:val="24"/>
                <w:szCs w:val="24"/>
                <w:highlight w:val="none"/>
              </w:rPr>
              <w:t>陈朋亮;杨明超;郑建华;胡正扬;钱玉莲</w:t>
            </w:r>
          </w:p>
        </w:tc>
      </w:tr>
      <w:tr w14:paraId="58DC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447" w:type="dxa"/>
            <w:tcBorders>
              <w:right w:val="single" w:color="auto" w:sz="4" w:space="0"/>
            </w:tcBorders>
            <w:noWrap w:val="0"/>
            <w:vAlign w:val="center"/>
          </w:tcPr>
          <w:p w14:paraId="35D3C6E4">
            <w:pPr>
              <w:spacing w:line="440" w:lineRule="exact"/>
              <w:jc w:val="center"/>
              <w:rPr>
                <w:rFonts w:eastAsia="仿宋_GB2312"/>
                <w:bCs/>
                <w:sz w:val="28"/>
                <w:szCs w:val="24"/>
                <w:highlight w:val="none"/>
              </w:rPr>
            </w:pPr>
            <w:r>
              <w:rPr>
                <w:rFonts w:hint="eastAsia" w:eastAsia="仿宋_GB2312"/>
                <w:bCs/>
                <w:sz w:val="28"/>
                <w:szCs w:val="24"/>
                <w:highlight w:val="none"/>
              </w:rPr>
              <w:t>主要完成人</w:t>
            </w:r>
          </w:p>
        </w:tc>
        <w:tc>
          <w:tcPr>
            <w:tcW w:w="7229" w:type="dxa"/>
            <w:tcBorders>
              <w:left w:val="single" w:color="auto" w:sz="4" w:space="0"/>
            </w:tcBorders>
            <w:noWrap w:val="0"/>
            <w:vAlign w:val="center"/>
          </w:tcPr>
          <w:p w14:paraId="74E700B8">
            <w:pPr>
              <w:spacing w:line="440" w:lineRule="exact"/>
              <w:rPr>
                <w:rFonts w:hint="eastAsia" w:ascii="仿宋_GB2312" w:hAnsi="仿宋_GB2312" w:eastAsia="仿宋_GB2312" w:cs="仿宋_GB2312"/>
                <w:bCs/>
                <w:sz w:val="24"/>
                <w:szCs w:val="24"/>
                <w:highlight w:val="none"/>
              </w:rPr>
            </w:pPr>
            <w:r>
              <w:rPr>
                <w:rFonts w:hint="eastAsia" w:eastAsia="仿宋_GB2312" w:cs="___WRD_EMBED_SUB_46"/>
                <w:bCs/>
                <w:sz w:val="24"/>
                <w:szCs w:val="24"/>
                <w:highlight w:val="none"/>
                <w:lang w:val="en-US" w:eastAsia="zh-CN"/>
              </w:rPr>
              <w:t>1.</w:t>
            </w:r>
            <w:r>
              <w:rPr>
                <w:rFonts w:hint="eastAsia" w:ascii="仿宋_GB2312" w:hAnsi="仿宋_GB2312" w:eastAsia="仿宋_GB2312" w:cs="仿宋_GB2312"/>
                <w:sz w:val="24"/>
                <w:szCs w:val="24"/>
                <w:highlight w:val="none"/>
              </w:rPr>
              <w:t>钱玉莲</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排名1，</w:t>
            </w:r>
            <w:r>
              <w:rPr>
                <w:rFonts w:hint="eastAsia" w:ascii="仿宋_GB2312" w:hAnsi="仿宋_GB2312" w:eastAsia="仿宋_GB2312" w:cs="仿宋_GB2312"/>
                <w:bCs/>
                <w:sz w:val="24"/>
                <w:szCs w:val="24"/>
                <w:highlight w:val="none"/>
                <w:lang w:val="en-US" w:eastAsia="zh-CN"/>
              </w:rPr>
              <w:t>正高级工程师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r>
              <w:rPr>
                <w:rFonts w:hint="eastAsia" w:ascii="仿宋_GB2312" w:hAnsi="仿宋_GB2312" w:eastAsia="仿宋_GB2312" w:cs="仿宋_GB2312"/>
                <w:bCs/>
                <w:sz w:val="24"/>
                <w:szCs w:val="24"/>
                <w:highlight w:val="none"/>
              </w:rPr>
              <w:t>；</w:t>
            </w:r>
          </w:p>
          <w:p w14:paraId="3010586D">
            <w:pPr>
              <w:spacing w:line="440" w:lineRule="exact"/>
              <w:rPr>
                <w:rFonts w:hint="eastAsia" w:ascii="仿宋_GB2312" w:hAnsi="仿宋_GB2312" w:eastAsia="仿宋_GB2312" w:cs="仿宋_GB2312"/>
                <w:bCs/>
                <w:sz w:val="24"/>
                <w:szCs w:val="24"/>
                <w:highlight w:val="none"/>
              </w:rPr>
            </w:pPr>
            <w:r>
              <w:rPr>
                <w:rFonts w:hint="eastAsia" w:eastAsia="仿宋_GB2312" w:cs="___WRD_EMBED_SUB_46"/>
                <w:bCs/>
                <w:sz w:val="24"/>
                <w:szCs w:val="24"/>
                <w:highlight w:val="none"/>
                <w:lang w:val="en-US" w:eastAsia="zh-CN"/>
              </w:rPr>
              <w:t>2.</w:t>
            </w:r>
            <w:r>
              <w:rPr>
                <w:rFonts w:hint="eastAsia" w:ascii="仿宋_GB2312" w:hAnsi="仿宋_GB2312" w:eastAsia="仿宋_GB2312" w:cs="仿宋_GB2312"/>
                <w:sz w:val="24"/>
                <w:szCs w:val="24"/>
                <w:highlight w:val="none"/>
              </w:rPr>
              <w:t>陈朋亮</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w:t>
            </w:r>
            <w:r>
              <w:rPr>
                <w:rFonts w:hint="eastAsia" w:eastAsia="仿宋_GB2312" w:cs="___WRD_EMBED_SUB_46"/>
                <w:bCs/>
                <w:sz w:val="24"/>
                <w:szCs w:val="24"/>
                <w:highlight w:val="none"/>
                <w:lang w:val="en-US" w:eastAsia="zh-CN"/>
              </w:rPr>
              <w:t>2</w:t>
            </w:r>
            <w:r>
              <w:rPr>
                <w:rFonts w:hint="eastAsia" w:eastAsia="仿宋_GB2312" w:cs="___WRD_EMBED_SUB_46"/>
                <w:bCs/>
                <w:sz w:val="24"/>
                <w:szCs w:val="24"/>
                <w:highlight w:val="none"/>
              </w:rPr>
              <w:t>，</w:t>
            </w:r>
            <w:r>
              <w:rPr>
                <w:rFonts w:hint="eastAsia" w:ascii="仿宋_GB2312" w:hAnsi="仿宋_GB2312" w:eastAsia="仿宋_GB2312" w:cs="仿宋_GB2312"/>
                <w:bCs/>
                <w:sz w:val="24"/>
                <w:szCs w:val="24"/>
                <w:highlight w:val="none"/>
                <w:lang w:val="en-US" w:eastAsia="zh-CN"/>
              </w:rPr>
              <w:t>中级工程师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r>
              <w:rPr>
                <w:rFonts w:hint="eastAsia" w:ascii="仿宋_GB2312" w:hAnsi="仿宋_GB2312" w:eastAsia="仿宋_GB2312" w:cs="仿宋_GB2312"/>
                <w:bCs/>
                <w:sz w:val="24"/>
                <w:szCs w:val="24"/>
                <w:highlight w:val="none"/>
              </w:rPr>
              <w:t>；</w:t>
            </w:r>
          </w:p>
          <w:p w14:paraId="2021F607">
            <w:pPr>
              <w:spacing w:line="440" w:lineRule="exact"/>
              <w:rPr>
                <w:rFonts w:hint="eastAsia" w:ascii="仿宋_GB2312" w:hAnsi="仿宋_GB2312" w:eastAsia="仿宋_GB2312" w:cs="仿宋_GB2312"/>
                <w:bCs/>
                <w:sz w:val="24"/>
                <w:szCs w:val="24"/>
                <w:highlight w:val="none"/>
              </w:rPr>
            </w:pPr>
            <w:r>
              <w:rPr>
                <w:rFonts w:hint="eastAsia" w:eastAsia="仿宋_GB2312" w:cs="___WRD_EMBED_SUB_46"/>
                <w:bCs/>
                <w:sz w:val="24"/>
                <w:szCs w:val="24"/>
                <w:highlight w:val="none"/>
                <w:lang w:val="en-US" w:eastAsia="zh-CN"/>
              </w:rPr>
              <w:t>3.</w:t>
            </w:r>
            <w:r>
              <w:rPr>
                <w:rFonts w:hint="eastAsia" w:ascii="仿宋_GB2312" w:hAnsi="仿宋_GB2312" w:eastAsia="仿宋_GB2312" w:cs="仿宋_GB2312"/>
                <w:sz w:val="24"/>
                <w:szCs w:val="24"/>
                <w:highlight w:val="none"/>
              </w:rPr>
              <w:t>杨明超</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w:t>
            </w:r>
            <w:r>
              <w:rPr>
                <w:rFonts w:hint="eastAsia" w:eastAsia="仿宋_GB2312" w:cs="___WRD_EMBED_SUB_46"/>
                <w:bCs/>
                <w:sz w:val="24"/>
                <w:szCs w:val="24"/>
                <w:highlight w:val="none"/>
                <w:lang w:val="en-US" w:eastAsia="zh-CN"/>
              </w:rPr>
              <w:t>3</w:t>
            </w:r>
            <w:r>
              <w:rPr>
                <w:rFonts w:hint="eastAsia" w:eastAsia="仿宋_GB2312" w:cs="___WRD_EMBED_SUB_46"/>
                <w:bCs/>
                <w:sz w:val="24"/>
                <w:szCs w:val="24"/>
                <w:highlight w:val="none"/>
              </w:rPr>
              <w:t>，</w:t>
            </w:r>
            <w:r>
              <w:rPr>
                <w:rFonts w:hint="eastAsia" w:ascii="仿宋_GB2312" w:hAnsi="仿宋_GB2312" w:eastAsia="仿宋_GB2312" w:cs="仿宋_GB2312"/>
                <w:bCs/>
                <w:sz w:val="24"/>
                <w:szCs w:val="24"/>
                <w:highlight w:val="none"/>
                <w:lang w:val="en-US" w:eastAsia="zh-CN"/>
              </w:rPr>
              <w:t>高级架构师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r>
              <w:rPr>
                <w:rFonts w:hint="eastAsia" w:ascii="仿宋_GB2312" w:hAnsi="仿宋_GB2312" w:eastAsia="仿宋_GB2312" w:cs="仿宋_GB2312"/>
                <w:bCs/>
                <w:sz w:val="24"/>
                <w:szCs w:val="24"/>
                <w:highlight w:val="none"/>
              </w:rPr>
              <w:t>；</w:t>
            </w:r>
          </w:p>
          <w:p w14:paraId="259DA3B7">
            <w:pPr>
              <w:spacing w:line="440" w:lineRule="exact"/>
              <w:rPr>
                <w:rFonts w:hint="eastAsia" w:ascii="仿宋_GB2312" w:hAnsi="仿宋_GB2312" w:eastAsia="仿宋_GB2312" w:cs="仿宋_GB2312"/>
                <w:sz w:val="24"/>
                <w:szCs w:val="24"/>
                <w:highlight w:val="none"/>
              </w:rPr>
            </w:pPr>
            <w:r>
              <w:rPr>
                <w:rFonts w:hint="eastAsia" w:eastAsia="仿宋_GB2312" w:cs="___WRD_EMBED_SUB_46"/>
                <w:bCs/>
                <w:sz w:val="24"/>
                <w:szCs w:val="24"/>
                <w:highlight w:val="none"/>
                <w:lang w:val="en-US" w:eastAsia="zh-CN"/>
              </w:rPr>
              <w:t>4.</w:t>
            </w:r>
            <w:r>
              <w:rPr>
                <w:rFonts w:hint="eastAsia" w:ascii="仿宋_GB2312" w:hAnsi="仿宋_GB2312" w:eastAsia="仿宋_GB2312" w:cs="仿宋_GB2312"/>
                <w:sz w:val="24"/>
                <w:szCs w:val="24"/>
                <w:highlight w:val="none"/>
              </w:rPr>
              <w:t>李响晔</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w:t>
            </w:r>
            <w:r>
              <w:rPr>
                <w:rFonts w:hint="eastAsia" w:eastAsia="仿宋_GB2312" w:cs="___WRD_EMBED_SUB_46"/>
                <w:bCs/>
                <w:sz w:val="24"/>
                <w:szCs w:val="24"/>
                <w:highlight w:val="none"/>
                <w:lang w:val="en-US" w:eastAsia="zh-CN"/>
              </w:rPr>
              <w:t>4</w:t>
            </w:r>
            <w:r>
              <w:rPr>
                <w:rFonts w:hint="eastAsia" w:eastAsia="仿宋_GB2312" w:cs="___WRD_EMBED_SUB_46"/>
                <w:bCs/>
                <w:sz w:val="24"/>
                <w:szCs w:val="24"/>
                <w:highlight w:val="none"/>
              </w:rPr>
              <w:t>，</w:t>
            </w:r>
            <w:r>
              <w:rPr>
                <w:rFonts w:hint="eastAsia" w:ascii="仿宋_GB2312" w:hAnsi="仿宋_GB2312" w:eastAsia="仿宋_GB2312" w:cs="仿宋_GB2312"/>
                <w:bCs/>
                <w:sz w:val="24"/>
                <w:szCs w:val="24"/>
                <w:highlight w:val="none"/>
                <w:lang w:val="en-US" w:eastAsia="zh-CN"/>
              </w:rPr>
              <w:t>软件设计师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p>
          <w:p w14:paraId="5F78CAFA">
            <w:pPr>
              <w:spacing w:line="440" w:lineRule="exact"/>
              <w:rPr>
                <w:rFonts w:hint="eastAsia" w:ascii="仿宋_GB2312" w:hAnsi="仿宋_GB2312" w:eastAsia="仿宋_GB2312" w:cs="仿宋_GB2312"/>
                <w:sz w:val="24"/>
                <w:szCs w:val="24"/>
                <w:highlight w:val="none"/>
              </w:rPr>
            </w:pPr>
            <w:r>
              <w:rPr>
                <w:rFonts w:hint="eastAsia" w:eastAsia="仿宋_GB2312" w:cs="___WRD_EMBED_SUB_46"/>
                <w:bCs/>
                <w:sz w:val="24"/>
                <w:szCs w:val="24"/>
                <w:highlight w:val="none"/>
                <w:lang w:val="en-US" w:eastAsia="zh-CN"/>
              </w:rPr>
              <w:t>5.</w:t>
            </w:r>
            <w:r>
              <w:rPr>
                <w:rFonts w:hint="eastAsia" w:ascii="仿宋_GB2312" w:hAnsi="仿宋_GB2312" w:eastAsia="仿宋_GB2312" w:cs="仿宋_GB2312"/>
                <w:sz w:val="24"/>
                <w:szCs w:val="24"/>
                <w:highlight w:val="none"/>
              </w:rPr>
              <w:t>胡正扬</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w:t>
            </w:r>
            <w:r>
              <w:rPr>
                <w:rFonts w:hint="eastAsia" w:eastAsia="仿宋_GB2312" w:cs="___WRD_EMBED_SUB_46"/>
                <w:bCs/>
                <w:sz w:val="24"/>
                <w:szCs w:val="24"/>
                <w:highlight w:val="none"/>
                <w:lang w:val="en-US" w:eastAsia="zh-CN"/>
              </w:rPr>
              <w:t>5</w:t>
            </w:r>
            <w:r>
              <w:rPr>
                <w:rFonts w:hint="eastAsia" w:eastAsia="仿宋_GB2312" w:cs="___WRD_EMBED_SUB_46"/>
                <w:bCs/>
                <w:sz w:val="24"/>
                <w:szCs w:val="24"/>
                <w:highlight w:val="none"/>
              </w:rPr>
              <w:t>，</w:t>
            </w:r>
            <w:r>
              <w:rPr>
                <w:rFonts w:hint="eastAsia" w:ascii="仿宋_GB2312" w:hAnsi="仿宋_GB2312" w:eastAsia="仿宋_GB2312" w:cs="仿宋_GB2312"/>
                <w:bCs/>
                <w:sz w:val="24"/>
                <w:szCs w:val="24"/>
                <w:highlight w:val="none"/>
                <w:lang w:val="en-US" w:eastAsia="zh-CN"/>
              </w:rPr>
              <w:t>高级架构师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r>
              <w:rPr>
                <w:rFonts w:hint="eastAsia" w:ascii="仿宋_GB2312" w:hAnsi="仿宋_GB2312" w:eastAsia="仿宋_GB2312" w:cs="仿宋_GB2312"/>
                <w:bCs/>
                <w:sz w:val="24"/>
                <w:szCs w:val="24"/>
                <w:highlight w:val="none"/>
              </w:rPr>
              <w:t>；</w:t>
            </w:r>
          </w:p>
          <w:p w14:paraId="005B7C6F">
            <w:pPr>
              <w:spacing w:line="440" w:lineRule="exact"/>
              <w:rPr>
                <w:rFonts w:hint="eastAsia" w:ascii="仿宋_GB2312" w:hAnsi="仿宋_GB2312" w:eastAsia="仿宋_GB2312" w:cs="仿宋_GB2312"/>
                <w:sz w:val="24"/>
                <w:szCs w:val="24"/>
                <w:highlight w:val="none"/>
              </w:rPr>
            </w:pPr>
            <w:r>
              <w:rPr>
                <w:rFonts w:hint="eastAsia" w:eastAsia="仿宋_GB2312" w:cs="___WRD_EMBED_SUB_46"/>
                <w:bCs/>
                <w:sz w:val="24"/>
                <w:szCs w:val="24"/>
                <w:highlight w:val="none"/>
                <w:lang w:val="en-US" w:eastAsia="zh-CN"/>
              </w:rPr>
              <w:t>6.</w:t>
            </w:r>
            <w:r>
              <w:rPr>
                <w:rFonts w:hint="eastAsia" w:ascii="仿宋_GB2312" w:hAnsi="仿宋_GB2312" w:eastAsia="仿宋_GB2312" w:cs="仿宋_GB2312"/>
                <w:sz w:val="24"/>
                <w:szCs w:val="24"/>
                <w:highlight w:val="none"/>
              </w:rPr>
              <w:t>潘晟赟</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w:t>
            </w:r>
            <w:r>
              <w:rPr>
                <w:rFonts w:hint="eastAsia" w:eastAsia="仿宋_GB2312" w:cs="___WRD_EMBED_SUB_46"/>
                <w:bCs/>
                <w:sz w:val="24"/>
                <w:szCs w:val="24"/>
                <w:highlight w:val="none"/>
                <w:lang w:val="en-US" w:eastAsia="zh-CN"/>
              </w:rPr>
              <w:t>6</w:t>
            </w:r>
            <w:r>
              <w:rPr>
                <w:rFonts w:hint="eastAsia" w:eastAsia="仿宋_GB2312" w:cs="___WRD_EMBED_SUB_46"/>
                <w:bCs/>
                <w:sz w:val="24"/>
                <w:szCs w:val="24"/>
                <w:highlight w:val="none"/>
              </w:rPr>
              <w:t>，</w:t>
            </w:r>
            <w:r>
              <w:rPr>
                <w:rFonts w:hint="eastAsia" w:ascii="仿宋_GB2312" w:hAnsi="仿宋_GB2312" w:eastAsia="仿宋_GB2312" w:cs="仿宋_GB2312"/>
                <w:bCs/>
                <w:sz w:val="24"/>
                <w:szCs w:val="24"/>
                <w:highlight w:val="none"/>
                <w:lang w:val="en-US" w:eastAsia="zh-CN"/>
              </w:rPr>
              <w:t>高级工程师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r>
              <w:rPr>
                <w:rFonts w:hint="eastAsia" w:ascii="仿宋_GB2312" w:hAnsi="仿宋_GB2312" w:eastAsia="仿宋_GB2312" w:cs="仿宋_GB2312"/>
                <w:bCs/>
                <w:sz w:val="24"/>
                <w:szCs w:val="24"/>
                <w:highlight w:val="none"/>
              </w:rPr>
              <w:t>；</w:t>
            </w:r>
          </w:p>
          <w:p w14:paraId="4427CBC5">
            <w:pPr>
              <w:spacing w:line="440" w:lineRule="exact"/>
              <w:rPr>
                <w:rFonts w:hint="eastAsia" w:ascii="仿宋_GB2312" w:hAnsi="仿宋_GB2312" w:eastAsia="仿宋_GB2312" w:cs="仿宋_GB2312"/>
                <w:sz w:val="24"/>
                <w:szCs w:val="24"/>
                <w:highlight w:val="none"/>
                <w:lang w:eastAsia="zh-CN"/>
              </w:rPr>
            </w:pPr>
            <w:r>
              <w:rPr>
                <w:rFonts w:hint="eastAsia" w:eastAsia="仿宋_GB2312" w:cs="___WRD_EMBED_SUB_46"/>
                <w:bCs/>
                <w:sz w:val="24"/>
                <w:szCs w:val="24"/>
                <w:highlight w:val="none"/>
                <w:lang w:val="en-US" w:eastAsia="zh-CN"/>
              </w:rPr>
              <w:t>7.</w:t>
            </w:r>
            <w:r>
              <w:rPr>
                <w:rFonts w:hint="eastAsia" w:ascii="仿宋_GB2312" w:hAnsi="仿宋_GB2312" w:eastAsia="仿宋_GB2312" w:cs="仿宋_GB2312"/>
                <w:sz w:val="24"/>
                <w:szCs w:val="24"/>
                <w:highlight w:val="none"/>
              </w:rPr>
              <w:t>齐</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洋</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w:t>
            </w:r>
            <w:r>
              <w:rPr>
                <w:rFonts w:hint="eastAsia" w:eastAsia="仿宋_GB2312" w:cs="___WRD_EMBED_SUB_46"/>
                <w:bCs/>
                <w:sz w:val="24"/>
                <w:szCs w:val="24"/>
                <w:highlight w:val="none"/>
                <w:lang w:val="en-US" w:eastAsia="zh-CN"/>
              </w:rPr>
              <w:t>7</w:t>
            </w:r>
            <w:r>
              <w:rPr>
                <w:rFonts w:hint="eastAsia" w:eastAsia="仿宋_GB2312" w:cs="___WRD_EMBED_SUB_46"/>
                <w:bCs/>
                <w:sz w:val="24"/>
                <w:szCs w:val="24"/>
                <w:highlight w:val="none"/>
              </w:rPr>
              <w:t>，</w:t>
            </w:r>
            <w:r>
              <w:rPr>
                <w:rFonts w:hint="eastAsia" w:ascii="仿宋_GB2312" w:hAnsi="仿宋_GB2312" w:eastAsia="仿宋_GB2312" w:cs="仿宋_GB2312"/>
                <w:bCs/>
                <w:sz w:val="24"/>
                <w:szCs w:val="24"/>
                <w:highlight w:val="none"/>
                <w:lang w:val="en-US" w:eastAsia="zh-CN"/>
              </w:rPr>
              <w:t>高级工程师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r>
              <w:rPr>
                <w:rFonts w:hint="eastAsia" w:ascii="仿宋_GB2312" w:hAnsi="仿宋_GB2312" w:eastAsia="仿宋_GB2312" w:cs="仿宋_GB2312"/>
                <w:bCs/>
                <w:sz w:val="24"/>
                <w:szCs w:val="24"/>
                <w:highlight w:val="none"/>
              </w:rPr>
              <w:t>；</w:t>
            </w:r>
          </w:p>
          <w:p w14:paraId="43DA6F9D">
            <w:pPr>
              <w:spacing w:line="440" w:lineRule="exact"/>
              <w:rPr>
                <w:rFonts w:hint="eastAsia" w:ascii="仿宋_GB2312" w:hAnsi="仿宋_GB2312" w:eastAsia="仿宋_GB2312" w:cs="仿宋_GB2312"/>
                <w:sz w:val="24"/>
                <w:szCs w:val="24"/>
                <w:highlight w:val="none"/>
              </w:rPr>
            </w:pPr>
            <w:r>
              <w:rPr>
                <w:rFonts w:hint="eastAsia" w:eastAsia="仿宋_GB2312" w:cs="___WRD_EMBED_SUB_46"/>
                <w:bCs/>
                <w:sz w:val="24"/>
                <w:szCs w:val="24"/>
                <w:highlight w:val="none"/>
                <w:lang w:val="en-US" w:eastAsia="zh-CN"/>
              </w:rPr>
              <w:t>8.</w:t>
            </w:r>
            <w:r>
              <w:rPr>
                <w:rFonts w:hint="eastAsia" w:ascii="仿宋_GB2312" w:hAnsi="仿宋_GB2312" w:eastAsia="仿宋_GB2312" w:cs="仿宋_GB2312"/>
                <w:sz w:val="24"/>
                <w:szCs w:val="24"/>
                <w:highlight w:val="none"/>
              </w:rPr>
              <w:t>林宵佳</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w:t>
            </w:r>
            <w:r>
              <w:rPr>
                <w:rFonts w:hint="eastAsia" w:eastAsia="仿宋_GB2312" w:cs="___WRD_EMBED_SUB_46"/>
                <w:bCs/>
                <w:sz w:val="24"/>
                <w:szCs w:val="24"/>
                <w:highlight w:val="none"/>
                <w:lang w:val="en-US" w:eastAsia="zh-CN"/>
              </w:rPr>
              <w:t>8</w:t>
            </w:r>
            <w:r>
              <w:rPr>
                <w:rFonts w:hint="eastAsia" w:eastAsia="仿宋_GB2312" w:cs="___WRD_EMBED_SUB_46"/>
                <w:bCs/>
                <w:sz w:val="24"/>
                <w:szCs w:val="24"/>
                <w:highlight w:val="none"/>
              </w:rPr>
              <w:t>，</w:t>
            </w:r>
            <w:r>
              <w:rPr>
                <w:rFonts w:hint="eastAsia" w:ascii="仿宋_GB2312" w:hAnsi="仿宋_GB2312" w:eastAsia="仿宋_GB2312" w:cs="仿宋_GB2312"/>
                <w:bCs/>
                <w:sz w:val="24"/>
                <w:szCs w:val="24"/>
                <w:highlight w:val="none"/>
                <w:lang w:val="en-US" w:eastAsia="zh-CN"/>
              </w:rPr>
              <w:t>高级工程师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r>
              <w:rPr>
                <w:rFonts w:hint="eastAsia" w:ascii="仿宋_GB2312" w:hAnsi="仿宋_GB2312" w:eastAsia="仿宋_GB2312" w:cs="仿宋_GB2312"/>
                <w:bCs/>
                <w:sz w:val="24"/>
                <w:szCs w:val="24"/>
                <w:highlight w:val="none"/>
              </w:rPr>
              <w:t>；</w:t>
            </w:r>
          </w:p>
          <w:p w14:paraId="2AF7A957">
            <w:pPr>
              <w:spacing w:line="440" w:lineRule="exact"/>
              <w:rPr>
                <w:rFonts w:cs="___WRD_EMBED_SUB_46"/>
                <w:bCs/>
                <w:sz w:val="24"/>
                <w:szCs w:val="24"/>
                <w:highlight w:val="none"/>
              </w:rPr>
            </w:pPr>
            <w:r>
              <w:rPr>
                <w:rFonts w:hint="eastAsia" w:eastAsia="仿宋_GB2312" w:cs="___WRD_EMBED_SUB_46"/>
                <w:bCs/>
                <w:sz w:val="24"/>
                <w:szCs w:val="24"/>
                <w:highlight w:val="none"/>
                <w:lang w:val="en-US" w:eastAsia="zh-CN"/>
              </w:rPr>
              <w:t>9.</w:t>
            </w:r>
            <w:r>
              <w:rPr>
                <w:rFonts w:hint="eastAsia" w:ascii="仿宋_GB2312" w:hAnsi="仿宋_GB2312" w:eastAsia="仿宋_GB2312" w:cs="仿宋_GB2312"/>
                <w:sz w:val="24"/>
                <w:szCs w:val="24"/>
                <w:highlight w:val="none"/>
              </w:rPr>
              <w:t>王华斌</w:t>
            </w:r>
            <w:r>
              <w:rPr>
                <w:rFonts w:hint="eastAsia" w:ascii="仿宋_GB2312" w:hAnsi="仿宋_GB2312" w:eastAsia="仿宋_GB2312" w:cs="仿宋_GB2312"/>
                <w:sz w:val="24"/>
                <w:szCs w:val="24"/>
                <w:highlight w:val="none"/>
                <w:lang w:eastAsia="zh-CN"/>
              </w:rPr>
              <w:t>，</w:t>
            </w:r>
            <w:r>
              <w:rPr>
                <w:rFonts w:hint="eastAsia" w:eastAsia="仿宋_GB2312" w:cs="___WRD_EMBED_SUB_46"/>
                <w:bCs/>
                <w:sz w:val="24"/>
                <w:szCs w:val="24"/>
                <w:highlight w:val="none"/>
              </w:rPr>
              <w:t>排名</w:t>
            </w:r>
            <w:r>
              <w:rPr>
                <w:rFonts w:hint="eastAsia" w:eastAsia="仿宋_GB2312" w:cs="___WRD_EMBED_SUB_46"/>
                <w:bCs/>
                <w:sz w:val="24"/>
                <w:szCs w:val="24"/>
                <w:highlight w:val="none"/>
                <w:lang w:val="en-US" w:eastAsia="zh-CN"/>
              </w:rPr>
              <w:t>9</w:t>
            </w:r>
            <w:r>
              <w:rPr>
                <w:rFonts w:hint="eastAsia" w:eastAsia="仿宋_GB2312" w:cs="___WRD_EMBED_SUB_46"/>
                <w:bCs/>
                <w:sz w:val="24"/>
                <w:szCs w:val="24"/>
                <w:highlight w:val="none"/>
              </w:rPr>
              <w:t>，</w:t>
            </w:r>
            <w:r>
              <w:rPr>
                <w:rFonts w:hint="eastAsia" w:ascii="仿宋_GB2312" w:hAnsi="仿宋_GB2312" w:eastAsia="仿宋_GB2312" w:cs="仿宋_GB2312"/>
                <w:bCs/>
                <w:sz w:val="24"/>
                <w:szCs w:val="24"/>
                <w:highlight w:val="none"/>
                <w:lang w:val="en-US" w:eastAsia="zh-CN"/>
              </w:rPr>
              <w:t>中级工程师</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浙江数智交院科技股份有限公司</w:t>
            </w:r>
          </w:p>
        </w:tc>
      </w:tr>
      <w:tr w14:paraId="22EA6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rPr>
        <w:tc>
          <w:tcPr>
            <w:tcW w:w="1447" w:type="dxa"/>
            <w:tcBorders>
              <w:right w:val="single" w:color="auto" w:sz="4" w:space="0"/>
            </w:tcBorders>
            <w:noWrap w:val="0"/>
            <w:vAlign w:val="center"/>
          </w:tcPr>
          <w:p w14:paraId="2B370471">
            <w:pPr>
              <w:spacing w:line="440" w:lineRule="exact"/>
              <w:jc w:val="center"/>
              <w:rPr>
                <w:rFonts w:eastAsia="仿宋"/>
                <w:bCs/>
                <w:sz w:val="24"/>
                <w:szCs w:val="24"/>
                <w:highlight w:val="none"/>
              </w:rPr>
            </w:pPr>
            <w:r>
              <w:rPr>
                <w:rFonts w:eastAsia="仿宋"/>
                <w:bCs/>
                <w:sz w:val="28"/>
                <w:szCs w:val="24"/>
                <w:highlight w:val="none"/>
              </w:rPr>
              <w:t>主要完成单位</w:t>
            </w:r>
          </w:p>
        </w:tc>
        <w:tc>
          <w:tcPr>
            <w:tcW w:w="7229" w:type="dxa"/>
            <w:tcBorders>
              <w:left w:val="single" w:color="auto" w:sz="4" w:space="0"/>
            </w:tcBorders>
            <w:noWrap w:val="0"/>
            <w:vAlign w:val="center"/>
          </w:tcPr>
          <w:p w14:paraId="56CC83E9">
            <w:pPr>
              <w:spacing w:line="440" w:lineRule="exact"/>
              <w:jc w:val="left"/>
              <w:rPr>
                <w:bCs/>
                <w:sz w:val="24"/>
                <w:szCs w:val="24"/>
                <w:highlight w:val="none"/>
              </w:rPr>
            </w:pPr>
            <w:r>
              <w:rPr>
                <w:rFonts w:hint="eastAsia" w:eastAsia="仿宋_GB2312" w:cs="___WRD_EMBED_SUB_46"/>
                <w:bCs/>
                <w:sz w:val="24"/>
                <w:szCs w:val="24"/>
                <w:highlight w:val="none"/>
              </w:rPr>
              <w:t>1.</w:t>
            </w:r>
            <w:r>
              <w:rPr>
                <w:rFonts w:eastAsia="仿宋_GB2312"/>
                <w:bCs/>
                <w:color w:val="auto"/>
                <w:sz w:val="24"/>
                <w:szCs w:val="24"/>
                <w:highlight w:val="none"/>
              </w:rPr>
              <w:t>单位名称：</w:t>
            </w:r>
            <w:r>
              <w:rPr>
                <w:rFonts w:hint="eastAsia" w:eastAsia="仿宋_GB2312" w:cs="___WRD_EMBED_SUB_46"/>
                <w:bCs/>
                <w:sz w:val="24"/>
                <w:szCs w:val="24"/>
                <w:highlight w:val="none"/>
              </w:rPr>
              <w:t>浙江数智交院科技股份有限公司</w:t>
            </w:r>
          </w:p>
        </w:tc>
      </w:tr>
      <w:tr w14:paraId="4C9E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47" w:type="dxa"/>
            <w:noWrap w:val="0"/>
            <w:vAlign w:val="center"/>
          </w:tcPr>
          <w:p w14:paraId="52DB6308">
            <w:pPr>
              <w:jc w:val="center"/>
              <w:rPr>
                <w:rStyle w:val="5"/>
                <w:rFonts w:eastAsia="仿宋_GB2312"/>
                <w:b w:val="0"/>
                <w:color w:val="auto"/>
                <w:sz w:val="28"/>
                <w:szCs w:val="28"/>
                <w:highlight w:val="none"/>
              </w:rPr>
            </w:pPr>
            <w:r>
              <w:rPr>
                <w:rStyle w:val="5"/>
                <w:rFonts w:eastAsia="仿宋_GB2312"/>
                <w:b w:val="0"/>
                <w:color w:val="auto"/>
                <w:sz w:val="28"/>
                <w:szCs w:val="28"/>
                <w:highlight w:val="none"/>
              </w:rPr>
              <w:t>提名单位</w:t>
            </w:r>
          </w:p>
        </w:tc>
        <w:tc>
          <w:tcPr>
            <w:tcW w:w="7229" w:type="dxa"/>
            <w:noWrap w:val="0"/>
            <w:vAlign w:val="center"/>
          </w:tcPr>
          <w:p w14:paraId="4D2644F0">
            <w:pPr>
              <w:contextualSpacing/>
              <w:jc w:val="center"/>
              <w:rPr>
                <w:rStyle w:val="5"/>
                <w:rFonts w:ascii="仿宋_GB2312" w:hAnsi="仿宋_GB2312" w:eastAsia="仿宋_GB2312"/>
                <w:b w:val="0"/>
                <w:color w:val="auto"/>
                <w:highlight w:val="none"/>
              </w:rPr>
            </w:pPr>
            <w:r>
              <w:rPr>
                <w:rStyle w:val="5"/>
                <w:rFonts w:hint="eastAsia" w:ascii="仿宋_GB2312" w:hAnsi="仿宋_GB2312" w:eastAsia="仿宋_GB2312"/>
                <w:b w:val="0"/>
                <w:color w:val="auto"/>
                <w:highlight w:val="none"/>
              </w:rPr>
              <w:t>浙江省交通运输厅</w:t>
            </w:r>
          </w:p>
        </w:tc>
      </w:tr>
      <w:tr w14:paraId="2816F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1447" w:type="dxa"/>
            <w:noWrap w:val="0"/>
            <w:vAlign w:val="center"/>
          </w:tcPr>
          <w:p w14:paraId="0D8166CD">
            <w:pPr>
              <w:jc w:val="center"/>
              <w:rPr>
                <w:rStyle w:val="5"/>
                <w:rFonts w:eastAsia="仿宋_GB2312"/>
                <w:b w:val="0"/>
                <w:color w:val="auto"/>
                <w:sz w:val="28"/>
                <w:szCs w:val="28"/>
                <w:highlight w:val="none"/>
              </w:rPr>
            </w:pPr>
            <w:r>
              <w:rPr>
                <w:rStyle w:val="5"/>
                <w:rFonts w:eastAsia="仿宋_GB2312"/>
                <w:b w:val="0"/>
                <w:color w:val="auto"/>
                <w:sz w:val="28"/>
                <w:szCs w:val="28"/>
                <w:highlight w:val="none"/>
              </w:rPr>
              <w:t>提名意见</w:t>
            </w:r>
          </w:p>
        </w:tc>
        <w:tc>
          <w:tcPr>
            <w:tcW w:w="7229" w:type="dxa"/>
            <w:noWrap w:val="0"/>
            <w:vAlign w:val="center"/>
          </w:tcPr>
          <w:p w14:paraId="4C54AF5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本项目面向</w:t>
            </w:r>
            <w:r>
              <w:rPr>
                <w:rFonts w:hint="eastAsia" w:ascii="Times New Roman" w:hAnsi="Times New Roman" w:eastAsia="仿宋_GB2312"/>
                <w:highlight w:val="none"/>
                <w:lang w:val="en-US" w:eastAsia="zh-CN"/>
              </w:rPr>
              <w:t>山岭隧道</w:t>
            </w:r>
            <w:r>
              <w:rPr>
                <w:rFonts w:hint="eastAsia" w:ascii="Times New Roman" w:hAnsi="Times New Roman" w:eastAsia="仿宋_GB2312"/>
                <w:highlight w:val="none"/>
              </w:rPr>
              <w:t>全生命周期</w:t>
            </w:r>
            <w:r>
              <w:rPr>
                <w:rFonts w:hint="eastAsia" w:ascii="Times New Roman" w:hAnsi="Times New Roman" w:eastAsia="仿宋_GB2312"/>
                <w:highlight w:val="none"/>
                <w:lang w:val="en-US" w:eastAsia="zh-CN"/>
              </w:rPr>
              <w:t>数字信息化应用</w:t>
            </w:r>
            <w:r>
              <w:rPr>
                <w:rFonts w:hint="eastAsia" w:ascii="Times New Roman" w:hAnsi="Times New Roman" w:eastAsia="仿宋_GB2312"/>
                <w:highlight w:val="none"/>
              </w:rPr>
              <w:t>需求,围绕</w:t>
            </w:r>
            <w:r>
              <w:rPr>
                <w:rFonts w:hint="eastAsia" w:ascii="Times New Roman" w:hAnsi="Times New Roman" w:eastAsia="仿宋_GB2312"/>
                <w:highlight w:val="none"/>
                <w:lang w:val="en-US" w:eastAsia="zh-CN"/>
              </w:rPr>
              <w:t>山岭隧道BIM正向设计、快速建模与</w:t>
            </w:r>
            <w:r>
              <w:rPr>
                <w:rFonts w:hint="eastAsia" w:ascii="仿宋_GB2312" w:eastAsia="仿宋_GB2312"/>
                <w:sz w:val="24"/>
                <w:highlight w:val="none"/>
                <w:lang w:val="en-US" w:eastAsia="zh-CN"/>
              </w:rPr>
              <w:t>信息模型数据标准、</w:t>
            </w:r>
            <w:r>
              <w:rPr>
                <w:rFonts w:hint="eastAsia" w:ascii="Times New Roman" w:hAnsi="Times New Roman" w:eastAsia="仿宋_GB2312"/>
                <w:highlight w:val="none"/>
                <w:lang w:val="en-US" w:eastAsia="zh-CN"/>
              </w:rPr>
              <w:t>模型跨阶段传递等方面</w:t>
            </w:r>
            <w:r>
              <w:rPr>
                <w:rFonts w:hint="eastAsia" w:ascii="Times New Roman" w:hAnsi="Times New Roman" w:eastAsia="仿宋_GB2312"/>
                <w:highlight w:val="none"/>
              </w:rPr>
              <w:t>开展</w:t>
            </w:r>
            <w:r>
              <w:rPr>
                <w:rFonts w:hint="eastAsia" w:ascii="Times New Roman" w:hAnsi="Times New Roman" w:eastAsia="仿宋_GB2312"/>
                <w:highlight w:val="none"/>
                <w:lang w:val="en-US" w:eastAsia="zh-CN"/>
              </w:rPr>
              <w:t>技术</w:t>
            </w:r>
            <w:r>
              <w:rPr>
                <w:rFonts w:hint="eastAsia" w:ascii="Times New Roman" w:hAnsi="Times New Roman" w:eastAsia="仿宋_GB2312"/>
                <w:highlight w:val="none"/>
              </w:rPr>
              <w:t>攻关。主要创新成果如下：</w:t>
            </w:r>
          </w:p>
          <w:p w14:paraId="077AAABD">
            <w:pPr>
              <w:pStyle w:val="8"/>
              <w:keepNext w:val="0"/>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仿宋_GB2312" w:eastAsia="仿宋_GB2312"/>
                <w:sz w:val="24"/>
                <w:highlight w:val="none"/>
                <w:lang w:val="en-US" w:eastAsia="zh-CN"/>
              </w:rPr>
              <w:t>提出了山岭隧道基于多源异构的隧道自适应主动建模与正向设计技术，</w:t>
            </w:r>
            <w:r>
              <w:rPr>
                <w:rFonts w:hint="eastAsia" w:ascii="Times New Roman" w:hAnsi="Times New Roman" w:eastAsia="仿宋_GB2312"/>
                <w:highlight w:val="none"/>
              </w:rPr>
              <w:t>实现了</w:t>
            </w:r>
            <w:r>
              <w:rPr>
                <w:rFonts w:hint="eastAsia" w:ascii="Times New Roman" w:hAnsi="Times New Roman" w:eastAsia="仿宋_GB2312"/>
                <w:highlight w:val="none"/>
                <w:lang w:val="en-US" w:eastAsia="zh-CN"/>
              </w:rPr>
              <w:t>公路工程</w:t>
            </w:r>
            <w:r>
              <w:rPr>
                <w:rFonts w:hint="eastAsia" w:ascii="Times New Roman" w:hAnsi="Times New Roman" w:eastAsia="仿宋_GB2312"/>
                <w:highlight w:val="none"/>
              </w:rPr>
              <w:t>多</w:t>
            </w:r>
            <w:r>
              <w:rPr>
                <w:rFonts w:hint="eastAsia" w:ascii="Times New Roman" w:hAnsi="Times New Roman" w:eastAsia="仿宋_GB2312"/>
                <w:highlight w:val="none"/>
                <w:lang w:val="en-US" w:eastAsia="zh-CN"/>
              </w:rPr>
              <w:t>专业协同的山岭隧道正向设计</w:t>
            </w:r>
            <w:r>
              <w:rPr>
                <w:rFonts w:hint="eastAsia" w:ascii="Times New Roman" w:hAnsi="Times New Roman" w:eastAsia="仿宋_GB2312"/>
                <w:highlight w:val="none"/>
              </w:rPr>
              <w:t>。</w:t>
            </w:r>
          </w:p>
          <w:p w14:paraId="7DE9A51B">
            <w:pPr>
              <w:pStyle w:val="8"/>
              <w:keepNext w:val="0"/>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仿宋_GB2312" w:eastAsia="仿宋_GB2312"/>
                <w:sz w:val="24"/>
                <w:highlight w:val="none"/>
                <w:lang w:val="en-US" w:eastAsia="zh-CN"/>
              </w:rPr>
              <w:t>提出了基于数据驱动的自动出图与精细算量技术，实现了基于信息模型生成设计交的二维图纸与工程数量，</w:t>
            </w:r>
            <w:r>
              <w:rPr>
                <w:rFonts w:hint="eastAsia" w:ascii="Times New Roman" w:hAnsi="Times New Roman" w:eastAsia="仿宋_GB2312"/>
                <w:highlight w:val="none"/>
                <w:lang w:val="en-US" w:eastAsia="zh-CN"/>
              </w:rPr>
              <w:t>重塑设计作业模式，提升设计质量与效率。</w:t>
            </w:r>
          </w:p>
          <w:p w14:paraId="0B155E8C">
            <w:pPr>
              <w:pStyle w:val="8"/>
              <w:keepNext w:val="0"/>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提出了</w:t>
            </w:r>
            <w:r>
              <w:rPr>
                <w:rFonts w:hint="eastAsia" w:ascii="Times New Roman" w:hAnsi="Times New Roman" w:eastAsia="仿宋_GB2312"/>
                <w:highlight w:val="none"/>
                <w:lang w:val="en-US" w:eastAsia="zh-CN"/>
              </w:rPr>
              <w:t>山岭隧道信息</w:t>
            </w:r>
            <w:r>
              <w:rPr>
                <w:rFonts w:hint="eastAsia" w:ascii="仿宋_GB2312" w:eastAsia="仿宋_GB2312"/>
                <w:sz w:val="24"/>
                <w:highlight w:val="none"/>
                <w:lang w:val="en-US" w:eastAsia="zh-CN"/>
              </w:rPr>
              <w:t>模型切分与自动编码技术</w:t>
            </w:r>
            <w:r>
              <w:rPr>
                <w:rFonts w:hint="eastAsia" w:ascii="Times New Roman" w:hAnsi="Times New Roman" w:eastAsia="仿宋_GB2312"/>
                <w:highlight w:val="none"/>
              </w:rPr>
              <w:t>,实现了</w:t>
            </w:r>
            <w:r>
              <w:rPr>
                <w:rFonts w:hint="eastAsia" w:ascii="Times New Roman" w:hAnsi="Times New Roman" w:eastAsia="仿宋_GB2312"/>
                <w:highlight w:val="none"/>
                <w:lang w:val="en-US" w:eastAsia="zh-CN"/>
              </w:rPr>
              <w:t>设计信息模型向施工、运维阶段的传递</w:t>
            </w:r>
            <w:r>
              <w:rPr>
                <w:rFonts w:hint="eastAsia" w:ascii="Times New Roman" w:hAnsi="Times New Roman" w:eastAsia="仿宋_GB2312"/>
                <w:highlight w:val="none"/>
                <w:lang w:eastAsia="zh-CN"/>
              </w:rPr>
              <w:t>，</w:t>
            </w:r>
            <w:r>
              <w:rPr>
                <w:rFonts w:hint="eastAsia" w:ascii="Times New Roman" w:hAnsi="Times New Roman" w:eastAsia="仿宋_GB2312"/>
                <w:highlight w:val="none"/>
                <w:lang w:val="en-US" w:eastAsia="zh-CN"/>
              </w:rPr>
              <w:t>避免了工程建设不同阶段的重复建模投资，</w:t>
            </w:r>
            <w:r>
              <w:rPr>
                <w:rFonts w:hint="eastAsia" w:ascii="Times New Roman" w:hAnsi="Times New Roman" w:eastAsia="仿宋_GB2312"/>
                <w:highlight w:val="none"/>
              </w:rPr>
              <w:t>为</w:t>
            </w:r>
            <w:r>
              <w:rPr>
                <w:rFonts w:hint="eastAsia" w:ascii="Times New Roman" w:hAnsi="Times New Roman" w:eastAsia="仿宋_GB2312"/>
                <w:highlight w:val="none"/>
                <w:lang w:val="en-US" w:eastAsia="zh-CN"/>
              </w:rPr>
              <w:t>信息模型全生命周期一模到底应用</w:t>
            </w:r>
            <w:r>
              <w:rPr>
                <w:rFonts w:hint="eastAsia" w:ascii="Times New Roman" w:hAnsi="Times New Roman" w:eastAsia="仿宋_GB2312"/>
                <w:highlight w:val="none"/>
              </w:rPr>
              <w:t>提供</w:t>
            </w:r>
            <w:r>
              <w:rPr>
                <w:rFonts w:hint="eastAsia" w:ascii="Times New Roman" w:hAnsi="Times New Roman" w:eastAsia="仿宋_GB2312"/>
                <w:highlight w:val="none"/>
                <w:lang w:val="en-US" w:eastAsia="zh-CN"/>
              </w:rPr>
              <w:t>模型数据</w:t>
            </w:r>
            <w:r>
              <w:rPr>
                <w:rFonts w:hint="eastAsia" w:ascii="Times New Roman" w:hAnsi="Times New Roman" w:eastAsia="仿宋_GB2312"/>
                <w:highlight w:val="none"/>
              </w:rPr>
              <w:t>支持。</w:t>
            </w:r>
          </w:p>
          <w:p w14:paraId="6CA7DAE2">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该项目共获得发明专利</w:t>
            </w:r>
            <w:r>
              <w:rPr>
                <w:rFonts w:hint="eastAsia" w:ascii="Times New Roman" w:hAnsi="Times New Roman" w:eastAsia="仿宋_GB2312"/>
                <w:highlight w:val="none"/>
                <w:lang w:val="en-US" w:eastAsia="zh-CN"/>
              </w:rPr>
              <w:t>6</w:t>
            </w:r>
            <w:r>
              <w:rPr>
                <w:rFonts w:hint="eastAsia" w:ascii="Times New Roman" w:hAnsi="Times New Roman" w:eastAsia="仿宋_GB2312"/>
                <w:highlight w:val="none"/>
              </w:rPr>
              <w:t>项</w:t>
            </w:r>
            <w:r>
              <w:rPr>
                <w:rFonts w:hint="eastAsia" w:ascii="Times New Roman" w:hAnsi="Times New Roman" w:eastAsia="仿宋_GB2312"/>
                <w:highlight w:val="none"/>
                <w:lang w:eastAsia="zh-CN"/>
              </w:rPr>
              <w:t>，</w:t>
            </w:r>
            <w:r>
              <w:rPr>
                <w:rFonts w:hint="eastAsia" w:ascii="Times New Roman" w:hAnsi="Times New Roman" w:eastAsia="仿宋_GB2312"/>
                <w:highlight w:val="none"/>
                <w:lang w:val="en-US" w:eastAsia="zh-CN"/>
              </w:rPr>
              <w:t>出版</w:t>
            </w:r>
            <w:r>
              <w:rPr>
                <w:rFonts w:eastAsia="仿宋_GB2312"/>
                <w:bCs/>
                <w:sz w:val="24"/>
                <w:szCs w:val="24"/>
                <w:highlight w:val="none"/>
              </w:rPr>
              <w:t>专著</w:t>
            </w:r>
            <w:r>
              <w:rPr>
                <w:rFonts w:hint="eastAsia" w:eastAsia="仿宋_GB2312"/>
                <w:bCs/>
                <w:sz w:val="24"/>
                <w:szCs w:val="24"/>
                <w:highlight w:val="none"/>
                <w:lang w:val="en-US" w:eastAsia="zh-CN"/>
              </w:rPr>
              <w:t>1篇，</w:t>
            </w:r>
            <w:r>
              <w:rPr>
                <w:rFonts w:hint="eastAsia" w:ascii="Times New Roman" w:hAnsi="Times New Roman" w:eastAsia="仿宋_GB2312"/>
                <w:highlight w:val="none"/>
              </w:rPr>
              <w:t>发表论文</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篇</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登记</w:t>
            </w:r>
            <w:r>
              <w:rPr>
                <w:rFonts w:hint="eastAsia" w:ascii="Times New Roman" w:hAnsi="Times New Roman" w:eastAsia="仿宋_GB2312"/>
                <w:highlight w:val="none"/>
              </w:rPr>
              <w:t>软件著作权1</w:t>
            </w:r>
            <w:r>
              <w:rPr>
                <w:rFonts w:hint="eastAsia" w:ascii="Times New Roman" w:hAnsi="Times New Roman" w:eastAsia="仿宋_GB2312"/>
                <w:highlight w:val="none"/>
                <w:lang w:val="en-US" w:eastAsia="zh-CN"/>
              </w:rPr>
              <w:t>8</w:t>
            </w:r>
            <w:r>
              <w:rPr>
                <w:rFonts w:hint="eastAsia" w:ascii="Times New Roman" w:hAnsi="Times New Roman" w:eastAsia="仿宋_GB2312"/>
                <w:highlight w:val="none"/>
              </w:rPr>
              <w:t>项</w:t>
            </w:r>
            <w:r>
              <w:rPr>
                <w:rFonts w:hint="eastAsia" w:ascii="Times New Roman" w:hAnsi="Times New Roman" w:eastAsia="仿宋_GB2312"/>
                <w:highlight w:val="none"/>
                <w:lang w:eastAsia="zh-CN"/>
              </w:rPr>
              <w:t>，</w:t>
            </w:r>
            <w:r>
              <w:rPr>
                <w:rFonts w:hint="eastAsia" w:ascii="仿宋_GB2312" w:hAnsi="仿宋_GB2312" w:eastAsia="仿宋_GB2312" w:cs="仿宋_GB2312"/>
                <w:highlight w:val="none"/>
              </w:rPr>
              <w:t>参编地</w:t>
            </w:r>
            <w:r>
              <w:rPr>
                <w:rFonts w:hint="eastAsia" w:ascii="仿宋_GB2312" w:hAnsi="仿宋_GB2312" w:eastAsia="仿宋_GB2312" w:cs="仿宋_GB2312"/>
                <w:highlight w:val="none"/>
                <w:lang w:val="en-US" w:eastAsia="zh-CN"/>
              </w:rPr>
              <w:t>方</w:t>
            </w:r>
            <w:r>
              <w:rPr>
                <w:rFonts w:hint="eastAsia" w:ascii="仿宋_GB2312" w:hAnsi="仿宋_GB2312" w:eastAsia="仿宋_GB2312" w:cs="仿宋_GB2312"/>
                <w:sz w:val="24"/>
                <w:szCs w:val="24"/>
                <w:highlight w:val="none"/>
              </w:rPr>
              <w:t>数字化</w:t>
            </w:r>
            <w:r>
              <w:rPr>
                <w:rFonts w:hint="eastAsia" w:ascii="仿宋_GB2312" w:hAnsi="仿宋_GB2312" w:eastAsia="仿宋_GB2312" w:cs="仿宋_GB2312"/>
                <w:sz w:val="24"/>
                <w:szCs w:val="24"/>
                <w:highlight w:val="none"/>
                <w:lang w:val="en-US" w:eastAsia="zh-CN"/>
              </w:rPr>
              <w:t>建设</w:t>
            </w:r>
            <w:r>
              <w:rPr>
                <w:rFonts w:hint="eastAsia" w:ascii="仿宋_GB2312" w:hAnsi="仿宋_GB2312" w:eastAsia="仿宋_GB2312" w:cs="仿宋_GB2312"/>
                <w:sz w:val="24"/>
                <w:szCs w:val="24"/>
                <w:highlight w:val="none"/>
              </w:rPr>
              <w:t>技术指南</w:t>
            </w:r>
            <w:r>
              <w:rPr>
                <w:rFonts w:hint="eastAsia" w:ascii="仿宋_GB2312" w:hAnsi="仿宋_GB2312" w:eastAsia="仿宋_GB2312" w:cs="仿宋_GB2312"/>
                <w:highlight w:val="none"/>
              </w:rPr>
              <w:t>1部</w:t>
            </w:r>
            <w:r>
              <w:rPr>
                <w:rFonts w:hint="eastAsia" w:ascii="Times New Roman" w:hAnsi="Times New Roman" w:eastAsia="仿宋_GB2312"/>
                <w:highlight w:val="none"/>
                <w:lang w:eastAsia="zh-CN"/>
              </w:rPr>
              <w:t>，</w:t>
            </w:r>
            <w:r>
              <w:rPr>
                <w:rFonts w:hint="eastAsia" w:ascii="Times New Roman" w:hAnsi="Times New Roman" w:eastAsia="仿宋_GB2312"/>
                <w:highlight w:val="none"/>
              </w:rPr>
              <w:t>成果总体达到</w:t>
            </w:r>
            <w:r>
              <w:rPr>
                <w:rFonts w:hint="eastAsia" w:ascii="Times New Roman" w:hAnsi="Times New Roman" w:eastAsia="仿宋_GB2312"/>
                <w:highlight w:val="none"/>
                <w:lang w:val="en-US" w:eastAsia="zh-CN"/>
              </w:rPr>
              <w:t>国内</w:t>
            </w:r>
            <w:r>
              <w:rPr>
                <w:rFonts w:hint="eastAsia" w:ascii="Times New Roman" w:hAnsi="Times New Roman" w:eastAsia="仿宋_GB2312"/>
                <w:highlight w:val="none"/>
              </w:rPr>
              <w:t>领先水平</w:t>
            </w:r>
            <w:r>
              <w:rPr>
                <w:rFonts w:hint="eastAsia" w:ascii="仿宋_GB2312" w:hAnsi="仿宋_GB2312" w:eastAsia="仿宋_GB2312" w:cs="仿宋_GB2312"/>
                <w:highlight w:val="none"/>
              </w:rPr>
              <w:t>。研究成果已成功应用于</w:t>
            </w:r>
            <w:r>
              <w:rPr>
                <w:rFonts w:hint="eastAsia" w:ascii="仿宋_GB2312" w:eastAsia="仿宋_GB2312"/>
                <w:sz w:val="24"/>
                <w:highlight w:val="none"/>
                <w:lang w:val="en-US" w:eastAsia="zh-CN"/>
              </w:rPr>
              <w:t>杭淳开高速、甬台温（台州北）</w:t>
            </w:r>
            <w:r>
              <w:rPr>
                <w:rFonts w:hint="eastAsia" w:ascii="Times New Roman" w:hAnsi="Times New Roman" w:eastAsia="仿宋_GB2312"/>
                <w:highlight w:val="none"/>
              </w:rPr>
              <w:t>等多个项目，经济社会效益显著。</w:t>
            </w:r>
          </w:p>
          <w:p w14:paraId="124827B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2" w:firstLineChars="200"/>
              <w:jc w:val="both"/>
              <w:textAlignment w:val="auto"/>
              <w:rPr>
                <w:rStyle w:val="5"/>
                <w:rFonts w:ascii="Times New Roman" w:hAnsi="Times New Roman" w:eastAsia="仿宋_GB2312"/>
                <w:b w:val="0"/>
                <w:bCs w:val="0"/>
                <w:color w:val="auto"/>
                <w:highlight w:val="none"/>
              </w:rPr>
            </w:pPr>
            <w:r>
              <w:rPr>
                <w:rFonts w:hint="eastAsia" w:eastAsia="仿宋_GB2312"/>
                <w:b/>
                <w:bCs w:val="0"/>
                <w:color w:val="auto"/>
                <w:sz w:val="24"/>
                <w:szCs w:val="24"/>
                <w:highlight w:val="none"/>
                <w:lang w:val="en-US" w:eastAsia="zh-CN"/>
              </w:rPr>
              <w:t>提名该成果为省科学技术进步奖</w:t>
            </w:r>
            <w:r>
              <w:rPr>
                <w:rFonts w:hint="eastAsia" w:eastAsia="仿宋_GB2312"/>
                <w:b/>
                <w:bCs w:val="0"/>
                <w:color w:val="auto"/>
                <w:sz w:val="24"/>
                <w:szCs w:val="24"/>
                <w:highlight w:val="none"/>
                <w:u w:val="none"/>
                <w:lang w:val="en-US" w:eastAsia="zh-CN"/>
              </w:rPr>
              <w:t>二</w:t>
            </w:r>
            <w:r>
              <w:rPr>
                <w:rFonts w:hint="eastAsia" w:eastAsia="仿宋_GB2312"/>
                <w:b/>
                <w:bCs w:val="0"/>
                <w:color w:val="auto"/>
                <w:sz w:val="24"/>
                <w:szCs w:val="24"/>
                <w:highlight w:val="none"/>
                <w:lang w:val="en-US" w:eastAsia="zh-CN"/>
              </w:rPr>
              <w:t>等奖。</w:t>
            </w:r>
          </w:p>
        </w:tc>
      </w:tr>
    </w:tbl>
    <w:p w14:paraId="60239BF2">
      <w:pPr>
        <w:rPr>
          <w:highlight w:val="none"/>
        </w:rPr>
      </w:pPr>
    </w:p>
    <w:p w14:paraId="252E34E4">
      <w:pPr>
        <w:jc w:val="left"/>
        <w:rPr>
          <w:rStyle w:val="5"/>
          <w:rFonts w:hint="eastAsia" w:ascii="国标黑体" w:hAnsi="国标黑体" w:eastAsia="国标黑体" w:cs="国标黑体"/>
          <w:b w:val="0"/>
          <w:color w:val="auto"/>
          <w:sz w:val="32"/>
          <w:szCs w:val="32"/>
          <w:highlight w:val="none"/>
          <w:lang w:val="en-US" w:eastAsia="zh-CN"/>
        </w:rPr>
      </w:pPr>
      <w:r>
        <w:rPr>
          <w:sz w:val="32"/>
          <w:szCs w:val="32"/>
          <w:highlight w:val="none"/>
        </w:rPr>
        <w:br w:type="page"/>
      </w:r>
      <w:r>
        <w:rPr>
          <w:rStyle w:val="5"/>
          <w:rFonts w:hint="eastAsia" w:ascii="国标黑体" w:hAnsi="国标黑体" w:eastAsia="国标黑体" w:cs="国标黑体"/>
          <w:b w:val="0"/>
          <w:color w:val="auto"/>
          <w:sz w:val="32"/>
          <w:szCs w:val="32"/>
          <w:highlight w:val="none"/>
          <w:lang w:eastAsia="zh-CN"/>
        </w:rPr>
        <w:t>附件</w:t>
      </w:r>
      <w:r>
        <w:rPr>
          <w:rStyle w:val="5"/>
          <w:rFonts w:hint="eastAsia" w:ascii="国标黑体" w:hAnsi="国标黑体" w:eastAsia="国标黑体" w:cs="国标黑体"/>
          <w:b w:val="0"/>
          <w:color w:val="auto"/>
          <w:sz w:val="32"/>
          <w:szCs w:val="32"/>
          <w:highlight w:val="none"/>
          <w:lang w:val="en-US" w:eastAsia="zh-CN"/>
        </w:rPr>
        <w:t>7</w:t>
      </w:r>
    </w:p>
    <w:p w14:paraId="19D2302A">
      <w:pPr>
        <w:jc w:val="center"/>
        <w:rPr>
          <w:rFonts w:ascii="Times New Roman" w:hAnsi="Times New Roman" w:eastAsia="方正小标宋简体" w:cs="Times New Roman"/>
          <w:b/>
          <w:sz w:val="36"/>
          <w:szCs w:val="36"/>
          <w:highlight w:val="none"/>
        </w:rPr>
      </w:pPr>
      <w:r>
        <w:rPr>
          <w:rFonts w:ascii="Times New Roman" w:hAnsi="Times New Roman" w:eastAsia="方正小标宋简体" w:cs="Times New Roman"/>
          <w:bCs/>
          <w:sz w:val="36"/>
          <w:szCs w:val="36"/>
          <w:highlight w:val="none"/>
        </w:rPr>
        <w:t>浙江省科学技术奖公示信息表</w:t>
      </w:r>
      <w:r>
        <w:rPr>
          <w:rFonts w:ascii="Times New Roman" w:hAnsi="Times New Roman" w:eastAsia="仿宋_GB2312" w:cs="Times New Roman"/>
          <w:bCs/>
          <w:sz w:val="32"/>
          <w:szCs w:val="32"/>
          <w:highlight w:val="none"/>
        </w:rPr>
        <w:t>（单位提名）</w:t>
      </w:r>
    </w:p>
    <w:p w14:paraId="3453189F">
      <w:pPr>
        <w:spacing w:line="440" w:lineRule="exact"/>
        <w:rPr>
          <w:rFonts w:ascii="Times New Roman" w:hAnsi="Times New Roman" w:eastAsia="仿宋_GB2312" w:cs="Times New Roman"/>
          <w:sz w:val="28"/>
          <w:szCs w:val="24"/>
          <w:highlight w:val="none"/>
        </w:rPr>
      </w:pPr>
      <w:r>
        <w:rPr>
          <w:rFonts w:ascii="Times New Roman" w:hAnsi="Times New Roman" w:eastAsia="仿宋_GB2312" w:cs="Times New Roman"/>
          <w:sz w:val="28"/>
          <w:szCs w:val="24"/>
          <w:highlight w:val="none"/>
        </w:rPr>
        <w:t>提名奖项：科学技术进步奖</w:t>
      </w:r>
    </w:p>
    <w:tbl>
      <w:tblPr>
        <w:tblStyle w:val="3"/>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2"/>
        <w:gridCol w:w="6894"/>
      </w:tblGrid>
      <w:tr w14:paraId="19F5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612" w:type="dxa"/>
            <w:noWrap w:val="0"/>
            <w:vAlign w:val="center"/>
          </w:tcPr>
          <w:p w14:paraId="6807789B">
            <w:pPr>
              <w:jc w:val="center"/>
              <w:rPr>
                <w:rFonts w:ascii="Times New Roman" w:hAnsi="Times New Roman" w:eastAsia="仿宋_GB2312" w:cs="Times New Roman"/>
                <w:bCs/>
                <w:sz w:val="28"/>
                <w:szCs w:val="24"/>
                <w:highlight w:val="none"/>
              </w:rPr>
            </w:pPr>
            <w:r>
              <w:rPr>
                <w:rFonts w:ascii="Times New Roman" w:hAnsi="Times New Roman" w:eastAsia="仿宋_GB2312" w:cs="Times New Roman"/>
                <w:sz w:val="28"/>
                <w:szCs w:val="24"/>
                <w:highlight w:val="none"/>
              </w:rPr>
              <w:t>成果名称</w:t>
            </w:r>
          </w:p>
        </w:tc>
        <w:tc>
          <w:tcPr>
            <w:tcW w:w="6894" w:type="dxa"/>
            <w:noWrap w:val="0"/>
            <w:vAlign w:val="center"/>
          </w:tcPr>
          <w:p w14:paraId="1891E1E1">
            <w:pPr>
              <w:jc w:val="center"/>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高速公路服务区“光储充智”一体化零碳能源系统关键技术研究及应用</w:t>
            </w:r>
          </w:p>
        </w:tc>
      </w:tr>
      <w:tr w14:paraId="7CDEA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612" w:type="dxa"/>
            <w:noWrap w:val="0"/>
            <w:vAlign w:val="center"/>
          </w:tcPr>
          <w:p w14:paraId="410AC5E7">
            <w:pPr>
              <w:jc w:val="center"/>
              <w:rPr>
                <w:rFonts w:ascii="Times New Roman" w:hAnsi="Times New Roman" w:eastAsia="仿宋_GB2312" w:cs="Times New Roman"/>
                <w:bCs/>
                <w:sz w:val="28"/>
                <w:szCs w:val="24"/>
                <w:highlight w:val="none"/>
              </w:rPr>
            </w:pPr>
            <w:r>
              <w:rPr>
                <w:rFonts w:ascii="Times New Roman" w:hAnsi="Times New Roman" w:eastAsia="仿宋_GB2312" w:cs="Times New Roman"/>
                <w:sz w:val="28"/>
                <w:szCs w:val="24"/>
                <w:highlight w:val="none"/>
              </w:rPr>
              <w:t>提名等级</w:t>
            </w:r>
          </w:p>
        </w:tc>
        <w:tc>
          <w:tcPr>
            <w:tcW w:w="6894" w:type="dxa"/>
            <w:noWrap w:val="0"/>
            <w:vAlign w:val="center"/>
          </w:tcPr>
          <w:p w14:paraId="07F75115">
            <w:pPr>
              <w:jc w:val="center"/>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二等奖</w:t>
            </w:r>
          </w:p>
        </w:tc>
      </w:tr>
      <w:tr w14:paraId="3285B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1612" w:type="dxa"/>
            <w:noWrap w:val="0"/>
            <w:vAlign w:val="center"/>
          </w:tcPr>
          <w:p w14:paraId="025F02D2">
            <w:pPr>
              <w:jc w:val="center"/>
              <w:rPr>
                <w:rFonts w:ascii="Times New Roman" w:hAnsi="Times New Roman" w:eastAsia="仿宋_GB2312" w:cs="Times New Roman"/>
                <w:bCs/>
                <w:sz w:val="28"/>
                <w:szCs w:val="24"/>
                <w:highlight w:val="none"/>
              </w:rPr>
            </w:pPr>
            <w:r>
              <w:rPr>
                <w:rFonts w:ascii="Times New Roman" w:hAnsi="Times New Roman" w:eastAsia="仿宋_GB2312" w:cs="Times New Roman"/>
                <w:bCs/>
                <w:sz w:val="28"/>
                <w:szCs w:val="24"/>
                <w:highlight w:val="none"/>
              </w:rPr>
              <w:t>提名书</w:t>
            </w:r>
          </w:p>
          <w:p w14:paraId="58A60A51">
            <w:pPr>
              <w:jc w:val="center"/>
              <w:rPr>
                <w:rFonts w:ascii="Times New Roman" w:hAnsi="Times New Roman" w:eastAsia="仿宋_GB2312" w:cs="Times New Roman"/>
                <w:bCs/>
                <w:sz w:val="28"/>
                <w:szCs w:val="24"/>
                <w:highlight w:val="none"/>
              </w:rPr>
            </w:pPr>
            <w:r>
              <w:rPr>
                <w:rFonts w:ascii="Times New Roman" w:hAnsi="Times New Roman" w:eastAsia="仿宋_GB2312" w:cs="Times New Roman"/>
                <w:bCs/>
                <w:sz w:val="28"/>
                <w:szCs w:val="24"/>
                <w:highlight w:val="none"/>
              </w:rPr>
              <w:t>相关内容</w:t>
            </w:r>
          </w:p>
        </w:tc>
        <w:tc>
          <w:tcPr>
            <w:tcW w:w="6894" w:type="dxa"/>
            <w:noWrap w:val="0"/>
            <w:vAlign w:val="center"/>
          </w:tcPr>
          <w:p w14:paraId="39D8E7F9">
            <w:pPr>
              <w:spacing w:line="440" w:lineRule="exact"/>
              <w:rPr>
                <w:rFonts w:ascii="Times New Roman" w:hAnsi="Times New Roman" w:eastAsia="仿宋_GB2312" w:cs="Times New Roman"/>
                <w:b/>
                <w:sz w:val="24"/>
                <w:szCs w:val="24"/>
                <w:highlight w:val="none"/>
              </w:rPr>
            </w:pPr>
            <w:r>
              <w:rPr>
                <w:rFonts w:hint="eastAsia" w:ascii="Times New Roman" w:hAnsi="Times New Roman" w:eastAsia="仿宋_GB2312" w:cs="Times New Roman"/>
                <w:b/>
                <w:sz w:val="24"/>
                <w:szCs w:val="24"/>
                <w:highlight w:val="none"/>
              </w:rPr>
              <w:t>发明专利：</w:t>
            </w:r>
          </w:p>
          <w:p w14:paraId="44A5D001">
            <w:pPr>
              <w:spacing w:line="440" w:lineRule="exact"/>
              <w:rPr>
                <w:rFonts w:hint="eastAsia" w:ascii="Times New Roman" w:hAnsi="Times New Roman" w:eastAsia="仿宋_GB2312" w:cs="Times New Roman"/>
                <w:b w:val="0"/>
                <w:bCs w:val="0"/>
                <w:sz w:val="24"/>
                <w:szCs w:val="24"/>
                <w:highlight w:val="none"/>
              </w:rPr>
            </w:pPr>
            <w:r>
              <w:rPr>
                <w:rFonts w:ascii="Times New Roman" w:hAnsi="Times New Roman" w:eastAsia="仿宋_GB2312" w:cs="Times New Roman"/>
                <w:b w:val="0"/>
                <w:bCs w:val="0"/>
                <w:sz w:val="24"/>
                <w:szCs w:val="24"/>
                <w:highlight w:val="none"/>
              </w:rPr>
              <w:t>1.ZL 024111 70996.0, 一种基于复述质量优化的大语言模型数学推理方法</w:t>
            </w:r>
            <w:r>
              <w:rPr>
                <w:rFonts w:hint="eastAsia" w:ascii="Times New Roman" w:hAnsi="Times New Roman" w:eastAsia="仿宋_GB2312" w:cs="Times New Roman"/>
                <w:b w:val="0"/>
                <w:bCs w:val="0"/>
                <w:sz w:val="24"/>
                <w:szCs w:val="24"/>
                <w:highlight w:val="none"/>
              </w:rPr>
              <w:t>,</w:t>
            </w:r>
            <w:r>
              <w:rPr>
                <w:rFonts w:ascii="Times New Roman" w:hAnsi="Times New Roman" w:eastAsia="仿宋_GB2312" w:cs="Times New Roman"/>
                <w:b w:val="0"/>
                <w:bCs w:val="0"/>
                <w:sz w:val="24"/>
                <w:szCs w:val="24"/>
                <w:highlight w:val="none"/>
              </w:rPr>
              <w:t xml:space="preserve"> 姜明, 张王成, 张旻</w:t>
            </w:r>
            <w:r>
              <w:rPr>
                <w:rFonts w:hint="eastAsia" w:ascii="Times New Roman" w:hAnsi="Times New Roman" w:eastAsia="仿宋_GB2312" w:cs="Times New Roman"/>
                <w:b w:val="0"/>
                <w:bCs w:val="0"/>
                <w:sz w:val="24"/>
                <w:szCs w:val="24"/>
                <w:highlight w:val="none"/>
              </w:rPr>
              <w:t>；</w:t>
            </w:r>
          </w:p>
          <w:p w14:paraId="16187F90">
            <w:pPr>
              <w:spacing w:line="440" w:lineRule="exact"/>
              <w:jc w:val="left"/>
              <w:rPr>
                <w:rFonts w:ascii="Times New Roman" w:hAnsi="Times New Roman" w:eastAsia="仿宋_GB2312" w:cs="Times New Roman"/>
                <w:b w:val="0"/>
                <w:bCs w:val="0"/>
                <w:sz w:val="24"/>
                <w:szCs w:val="24"/>
                <w:highlight w:val="none"/>
              </w:rPr>
            </w:pPr>
            <w:r>
              <w:rPr>
                <w:rFonts w:ascii="Times New Roman" w:hAnsi="Times New Roman" w:eastAsia="仿宋_GB2312" w:cs="Times New Roman"/>
                <w:b w:val="0"/>
                <w:bCs w:val="0"/>
                <w:sz w:val="24"/>
                <w:szCs w:val="24"/>
                <w:highlight w:val="none"/>
              </w:rPr>
              <w:t>专著：</w:t>
            </w:r>
          </w:p>
          <w:p w14:paraId="74C157AC">
            <w:pPr>
              <w:spacing w:line="440" w:lineRule="exact"/>
              <w:rPr>
                <w:rFonts w:ascii="Times New Roman" w:hAnsi="Times New Roman" w:eastAsia="仿宋_GB2312" w:cs="Times New Roman"/>
                <w:b w:val="0"/>
                <w:bCs w:val="0"/>
                <w:sz w:val="24"/>
                <w:szCs w:val="24"/>
                <w:highlight w:val="none"/>
              </w:rPr>
            </w:pPr>
            <w:r>
              <w:rPr>
                <w:rFonts w:ascii="Times New Roman" w:hAnsi="Times New Roman" w:eastAsia="仿宋_GB2312" w:cs="Times New Roman"/>
                <w:b w:val="0"/>
                <w:bCs w:val="0"/>
                <w:sz w:val="24"/>
                <w:szCs w:val="24"/>
                <w:highlight w:val="none"/>
              </w:rPr>
              <w:t>2.师瑞峰, 宁津, 叶禹江. 电动汽车充放电站规划：仿真、建模与优化, 机械工业出版社¸ 2024；</w:t>
            </w:r>
          </w:p>
          <w:p w14:paraId="6FCF1815">
            <w:pPr>
              <w:spacing w:line="440" w:lineRule="exact"/>
              <w:rPr>
                <w:rFonts w:ascii="Times New Roman" w:hAnsi="Times New Roman" w:eastAsia="仿宋_GB2312" w:cs="Times New Roman"/>
                <w:b w:val="0"/>
                <w:bCs w:val="0"/>
                <w:sz w:val="24"/>
                <w:szCs w:val="24"/>
                <w:highlight w:val="none"/>
              </w:rPr>
            </w:pPr>
            <w:r>
              <w:rPr>
                <w:rFonts w:ascii="Times New Roman" w:hAnsi="Times New Roman" w:eastAsia="仿宋_GB2312" w:cs="Times New Roman"/>
                <w:b w:val="0"/>
                <w:bCs w:val="0"/>
                <w:sz w:val="24"/>
                <w:szCs w:val="24"/>
                <w:highlight w:val="none"/>
              </w:rPr>
              <w:t>3.马攀, 冯赫. 系统理论与能源应用：复杂能源系统分析与跨系统协同治理, 中国发展出版社, 2025.</w:t>
            </w:r>
          </w:p>
          <w:p w14:paraId="49B736ED">
            <w:pPr>
              <w:spacing w:line="440" w:lineRule="exact"/>
              <w:jc w:val="left"/>
              <w:rPr>
                <w:rFonts w:ascii="Times New Roman" w:hAnsi="Times New Roman" w:eastAsia="仿宋_GB2312" w:cs="Times New Roman"/>
                <w:b w:val="0"/>
                <w:bCs w:val="0"/>
                <w:sz w:val="24"/>
                <w:szCs w:val="24"/>
                <w:highlight w:val="none"/>
              </w:rPr>
            </w:pPr>
            <w:r>
              <w:rPr>
                <w:rFonts w:ascii="Times New Roman" w:hAnsi="Times New Roman" w:eastAsia="仿宋_GB2312" w:cs="Times New Roman"/>
                <w:b w:val="0"/>
                <w:bCs w:val="0"/>
                <w:sz w:val="24"/>
                <w:szCs w:val="24"/>
                <w:highlight w:val="none"/>
              </w:rPr>
              <w:t>论文：</w:t>
            </w:r>
          </w:p>
          <w:p w14:paraId="437F3D7A">
            <w:pPr>
              <w:spacing w:line="440" w:lineRule="exact"/>
              <w:rPr>
                <w:rFonts w:ascii="Times New Roman" w:hAnsi="Times New Roman" w:eastAsia="仿宋_GB2312" w:cs="Times New Roman"/>
                <w:b w:val="0"/>
                <w:bCs w:val="0"/>
                <w:sz w:val="24"/>
                <w:szCs w:val="24"/>
                <w:highlight w:val="none"/>
              </w:rPr>
            </w:pPr>
            <w:r>
              <w:rPr>
                <w:rFonts w:ascii="Times New Roman" w:hAnsi="Times New Roman" w:eastAsia="仿宋_GB2312" w:cs="Times New Roman"/>
                <w:b w:val="0"/>
                <w:bCs w:val="0"/>
                <w:sz w:val="24"/>
                <w:szCs w:val="24"/>
                <w:highlight w:val="none"/>
              </w:rPr>
              <w:t>4.Double-Layer Optimal Configuration of Wind</w:t>
            </w:r>
            <w:r>
              <w:rPr>
                <w:rFonts w:ascii="Times New Roman" w:hAnsi="Times New Roman" w:eastAsia="微软雅黑" w:cs="Times New Roman"/>
                <w:b w:val="0"/>
                <w:bCs w:val="0"/>
                <w:sz w:val="24"/>
                <w:szCs w:val="24"/>
                <w:highlight w:val="none"/>
              </w:rPr>
              <w:t>–</w:t>
            </w:r>
            <w:r>
              <w:rPr>
                <w:rFonts w:ascii="Times New Roman" w:hAnsi="Times New Roman" w:eastAsia="仿宋_GB2312" w:cs="Times New Roman"/>
                <w:b w:val="0"/>
                <w:bCs w:val="0"/>
                <w:sz w:val="24"/>
                <w:szCs w:val="24"/>
                <w:highlight w:val="none"/>
              </w:rPr>
              <w:t>Solar-Storage for Multi-Microgrid with Electricity</w:t>
            </w:r>
            <w:r>
              <w:rPr>
                <w:rFonts w:ascii="Times New Roman" w:hAnsi="Times New Roman" w:eastAsia="微软雅黑" w:cs="Times New Roman"/>
                <w:b w:val="0"/>
                <w:bCs w:val="0"/>
                <w:sz w:val="24"/>
                <w:szCs w:val="24"/>
                <w:highlight w:val="none"/>
              </w:rPr>
              <w:t>–</w:t>
            </w:r>
            <w:r>
              <w:rPr>
                <w:rFonts w:ascii="Times New Roman" w:hAnsi="Times New Roman" w:eastAsia="仿宋_GB2312" w:cs="Times New Roman"/>
                <w:b w:val="0"/>
                <w:bCs w:val="0"/>
                <w:sz w:val="24"/>
                <w:szCs w:val="24"/>
                <w:highlight w:val="none"/>
              </w:rPr>
              <w:t>Hydrogen Coupling. Processes, 2025, 13(10). Dong Yang, Gangying Pan, Jianhua Zhang, et al;</w:t>
            </w:r>
          </w:p>
          <w:p w14:paraId="432B1F38">
            <w:pPr>
              <w:spacing w:line="440" w:lineRule="exact"/>
              <w:rPr>
                <w:rFonts w:ascii="Times New Roman" w:hAnsi="Times New Roman" w:eastAsia="仿宋_GB2312" w:cs="Times New Roman"/>
                <w:b w:val="0"/>
                <w:bCs w:val="0"/>
                <w:sz w:val="24"/>
                <w:szCs w:val="24"/>
                <w:highlight w:val="none"/>
              </w:rPr>
            </w:pPr>
            <w:r>
              <w:rPr>
                <w:rFonts w:ascii="Times New Roman" w:hAnsi="Times New Roman" w:eastAsia="仿宋_GB2312" w:cs="Times New Roman"/>
                <w:b w:val="0"/>
                <w:bCs w:val="0"/>
                <w:sz w:val="24"/>
                <w:szCs w:val="24"/>
                <w:highlight w:val="none"/>
              </w:rPr>
              <w:t>5.Research on Highway Self-Consistent Energy System Planning with Uncertain Wind and Photovoltaic Power Output. Sustainability, 2023, 15(4), 3166. Ruifeng Shi, Yuqin Gao, Jin Ning, Keyi Tang, Limin Jia*;</w:t>
            </w:r>
          </w:p>
          <w:p w14:paraId="294B3F74">
            <w:pPr>
              <w:spacing w:line="440" w:lineRule="exact"/>
              <w:rPr>
                <w:rFonts w:ascii="Times New Roman" w:hAnsi="Times New Roman" w:eastAsia="仿宋_GB2312" w:cs="Times New Roman"/>
                <w:bCs/>
                <w:sz w:val="24"/>
                <w:szCs w:val="24"/>
                <w:highlight w:val="none"/>
              </w:rPr>
            </w:pPr>
            <w:r>
              <w:rPr>
                <w:rFonts w:ascii="Times New Roman" w:hAnsi="Times New Roman" w:eastAsia="仿宋_GB2312" w:cs="Times New Roman"/>
                <w:b w:val="0"/>
                <w:bCs w:val="0"/>
                <w:sz w:val="24"/>
                <w:szCs w:val="24"/>
                <w:highlight w:val="none"/>
              </w:rPr>
              <w:t>6.面向公路交通的光水互补自洽微网系统规划研究. 交通信息与安全, 2024, 42(5): 63-71. 师瑞峰, 王佳</w:t>
            </w:r>
            <w:r>
              <w:rPr>
                <w:rFonts w:ascii="Times New Roman" w:hAnsi="Times New Roman" w:eastAsia="仿宋_GB2312" w:cs="Times New Roman"/>
                <w:bCs/>
                <w:sz w:val="24"/>
                <w:szCs w:val="24"/>
                <w:highlight w:val="none"/>
              </w:rPr>
              <w:t>美, 张杰, 黄全胜, 谭晓雨, 毛宁, 刘杰;</w:t>
            </w:r>
          </w:p>
          <w:p w14:paraId="068A3291">
            <w:pPr>
              <w:spacing w:line="440" w:lineRule="exac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 xml:space="preserve">7.Research on Energy Management Strategies for Highway Self-contained Multi-microgrid System Based on the Law of Universal Gravitation. Energy, 2025, 327: 136430. Lingzhi Zhang, </w:t>
            </w:r>
            <w:r>
              <w:rPr>
                <w:rFonts w:ascii="Times New Roman" w:hAnsi="Times New Roman" w:eastAsia="仿宋_GB2312" w:cs="Times New Roman"/>
                <w:b/>
                <w:bCs/>
                <w:sz w:val="24"/>
                <w:szCs w:val="24"/>
                <w:highlight w:val="none"/>
              </w:rPr>
              <w:t>Ruifeng Shi</w:t>
            </w:r>
            <w:r>
              <w:rPr>
                <w:rFonts w:ascii="Times New Roman" w:hAnsi="Times New Roman" w:eastAsia="仿宋_GB2312" w:cs="Times New Roman"/>
                <w:bCs/>
                <w:sz w:val="24"/>
                <w:szCs w:val="24"/>
                <w:highlight w:val="none"/>
              </w:rPr>
              <w:t>*, Xiaolei Ma, Limin Jia, Kwang Y. Lee;</w:t>
            </w:r>
          </w:p>
          <w:p w14:paraId="475F85B9">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Cs/>
                <w:sz w:val="24"/>
                <w:szCs w:val="24"/>
                <w:highlight w:val="none"/>
              </w:rPr>
              <w:t xml:space="preserve">8.A Multi-Stage Stochastic-Robust Planning Approach for Highway Service Area Self-contained Energy System Considering Multiple Uncertainties. Energy, 2025, 139189. Yujiang Ye, Tengxi Zhang, </w:t>
            </w:r>
            <w:r>
              <w:rPr>
                <w:rFonts w:ascii="Times New Roman" w:hAnsi="Times New Roman" w:eastAsia="仿宋_GB2312" w:cs="Times New Roman"/>
                <w:b/>
                <w:bCs/>
                <w:sz w:val="24"/>
                <w:szCs w:val="24"/>
                <w:highlight w:val="none"/>
              </w:rPr>
              <w:t>Ruifeng Shi</w:t>
            </w:r>
            <w:r>
              <w:rPr>
                <w:rFonts w:ascii="Times New Roman" w:hAnsi="Times New Roman" w:eastAsia="仿宋_GB2312" w:cs="Times New Roman"/>
                <w:bCs/>
                <w:sz w:val="24"/>
                <w:szCs w:val="24"/>
                <w:highlight w:val="none"/>
              </w:rPr>
              <w:t>*, Zhuangzhuang Liu, Limin Jia;</w:t>
            </w:r>
          </w:p>
          <w:p w14:paraId="325D067C">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sz w:val="24"/>
                <w:szCs w:val="24"/>
                <w:highlight w:val="none"/>
              </w:rPr>
              <w:t>9.含氢储能的公路交通系统风、光自洽微网优化调度策略研究. 太阳能学报, 2023, 44(11): 513-521. 师瑞峰, 宁津, 高毓钦, 贾利民*;</w:t>
            </w:r>
          </w:p>
          <w:p w14:paraId="371587EC">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sz w:val="24"/>
                <w:szCs w:val="24"/>
                <w:highlight w:val="none"/>
              </w:rPr>
              <w:t>10.Optimal Configuration of Self-Consistent Microgrid System with Hydrogen Energy Storage for Highway Service Area. IFAC PapersOnline, 2023, 56(2): 7960-7965. Ruifeng Shi, Keyi Tang, Kwang Y. Lee;</w:t>
            </w:r>
          </w:p>
          <w:p w14:paraId="4809AAAD">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sz w:val="24"/>
                <w:szCs w:val="24"/>
                <w:highlight w:val="none"/>
              </w:rPr>
              <w:t>11.面向交通枢纽的冷电综合能源系统优化调度方法. 长安大学学报(自然科学版), 2024, 44(5), 100-113. 师瑞峰, 刘淑铃, 高毓钦, 叶禹江, 贾利民*;</w:t>
            </w:r>
          </w:p>
          <w:p w14:paraId="0254C9F0">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sz w:val="24"/>
                <w:szCs w:val="24"/>
                <w:highlight w:val="none"/>
              </w:rPr>
              <w:t>12.计及新能源汽车的电氢热综合能源系统协同低碳调度. 中国公路学报, 2025, 38(11): 198-208. 师瑞峰, 马凯, 蔺泳琪, 张凌志, 贾利民*;</w:t>
            </w:r>
          </w:p>
          <w:p w14:paraId="5C34DF90">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sz w:val="24"/>
                <w:szCs w:val="24"/>
                <w:highlight w:val="none"/>
              </w:rPr>
              <w:t>13.光储充一体化电动汽车充电站规划方法研究. 太阳能学报, 2025, 46(5): 109-118. 师瑞峰, 畅泰, 贺哲, 彭帅康, 马晓磊, 贾利民*;</w:t>
            </w:r>
          </w:p>
          <w:p w14:paraId="7E0FDA7F">
            <w:pPr>
              <w:spacing w:line="440" w:lineRule="exact"/>
              <w:rPr>
                <w:rFonts w:ascii="Times New Roman" w:hAnsi="Times New Roman" w:eastAsia="仿宋_GB2312" w:cs="Times New Roman"/>
                <w:bCs/>
                <w:sz w:val="24"/>
                <w:szCs w:val="24"/>
                <w:highlight w:val="none"/>
              </w:rPr>
            </w:pPr>
            <w:r>
              <w:rPr>
                <w:rFonts w:ascii="Times New Roman" w:hAnsi="Times New Roman" w:eastAsia="仿宋_GB2312" w:cs="Times New Roman"/>
                <w:b w:val="0"/>
                <w:bCs/>
                <w:sz w:val="24"/>
                <w:szCs w:val="24"/>
                <w:highlight w:val="none"/>
              </w:rPr>
              <w:t>14.Annotated Survey on the Research Progress</w:t>
            </w:r>
            <w:r>
              <w:rPr>
                <w:rFonts w:ascii="Times New Roman" w:hAnsi="Times New Roman" w:eastAsia="仿宋_GB2312" w:cs="Times New Roman"/>
                <w:bCs/>
                <w:sz w:val="24"/>
                <w:szCs w:val="24"/>
                <w:highlight w:val="none"/>
              </w:rPr>
              <w:t xml:space="preserve"> within Vehicle-to-Grid Techniques Based on CiteSpace Statistical Result. World Electric Vehicle Journal, 2023, 14(11), 303. </w:t>
            </w:r>
            <w:r>
              <w:rPr>
                <w:rFonts w:ascii="Times New Roman" w:hAnsi="Times New Roman" w:eastAsia="仿宋_GB2312" w:cs="Times New Roman"/>
                <w:b/>
                <w:bCs/>
                <w:sz w:val="24"/>
                <w:szCs w:val="24"/>
                <w:highlight w:val="none"/>
              </w:rPr>
              <w:t>Ruifeng Shi</w:t>
            </w:r>
            <w:r>
              <w:rPr>
                <w:rFonts w:ascii="Times New Roman" w:hAnsi="Times New Roman" w:eastAsia="仿宋_GB2312" w:cs="Times New Roman"/>
                <w:bCs/>
                <w:sz w:val="24"/>
                <w:szCs w:val="24"/>
                <w:highlight w:val="none"/>
              </w:rPr>
              <w:t>, Shuaikang Peng, Tai Chang, Kwang Y. Lee;</w:t>
            </w:r>
          </w:p>
          <w:p w14:paraId="324DBCA6">
            <w:pPr>
              <w:spacing w:line="440" w:lineRule="exac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 xml:space="preserve">15.Deep Generative Model-Based Energy and Reserve Scheduling for Frequency Security Management of Regional Integrated Energy Systems. Energy Conversion and Management, 2025, 344: 120219. Tengxi Zhang, </w:t>
            </w:r>
            <w:r>
              <w:rPr>
                <w:rFonts w:ascii="Times New Roman" w:hAnsi="Times New Roman" w:eastAsia="仿宋_GB2312" w:cs="Times New Roman"/>
                <w:b/>
                <w:bCs/>
                <w:sz w:val="24"/>
                <w:szCs w:val="24"/>
                <w:highlight w:val="none"/>
              </w:rPr>
              <w:t>Ruifeng Shi</w:t>
            </w:r>
            <w:r>
              <w:rPr>
                <w:rFonts w:ascii="Times New Roman" w:hAnsi="Times New Roman" w:eastAsia="仿宋_GB2312" w:cs="Times New Roman"/>
                <w:bCs/>
                <w:sz w:val="24"/>
                <w:szCs w:val="24"/>
                <w:highlight w:val="none"/>
              </w:rPr>
              <w:t>*, Sijiang Ma, Qian Li, Limin Jia;</w:t>
            </w:r>
          </w:p>
          <w:p w14:paraId="4B0AC560">
            <w:pPr>
              <w:spacing w:line="440" w:lineRule="exac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 xml:space="preserve">16.An Innovative Coordinated Control Strategy for Frequency Regulation in Power Systems with High Renewable Penetration. Applied Energy, 2025, 401: 126700. Tengxi Zhang, </w:t>
            </w:r>
            <w:r>
              <w:rPr>
                <w:rFonts w:ascii="Times New Roman" w:hAnsi="Times New Roman" w:eastAsia="仿宋_GB2312" w:cs="Times New Roman"/>
                <w:b/>
                <w:bCs/>
                <w:sz w:val="24"/>
                <w:szCs w:val="24"/>
                <w:highlight w:val="none"/>
              </w:rPr>
              <w:t>Ruifeng Shi</w:t>
            </w:r>
            <w:r>
              <w:rPr>
                <w:rFonts w:ascii="Times New Roman" w:hAnsi="Times New Roman" w:eastAsia="仿宋_GB2312" w:cs="Times New Roman"/>
                <w:bCs/>
                <w:sz w:val="24"/>
                <w:szCs w:val="24"/>
                <w:highlight w:val="none"/>
              </w:rPr>
              <w:t>*, Limin Jia, Kwang Y. Lee;</w:t>
            </w:r>
          </w:p>
          <w:p w14:paraId="0F092AF1">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Cs/>
                <w:sz w:val="24"/>
                <w:szCs w:val="24"/>
                <w:highlight w:val="none"/>
              </w:rPr>
              <w:t>17.压缩储能与氢能驱动的虚拟电厂源-储-荷低碳经济调度. 电工技</w:t>
            </w:r>
            <w:r>
              <w:rPr>
                <w:rFonts w:ascii="Times New Roman" w:hAnsi="Times New Roman" w:eastAsia="仿宋_GB2312" w:cs="Times New Roman"/>
                <w:b w:val="0"/>
                <w:bCs/>
                <w:sz w:val="24"/>
                <w:szCs w:val="24"/>
                <w:highlight w:val="none"/>
              </w:rPr>
              <w:t>术学报, 2025, 40(23): 230-242. 师瑞峰, 蔺泳琪, 张凌志, 孙昊, 贾利民*;</w:t>
            </w:r>
          </w:p>
          <w:p w14:paraId="22373064">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sz w:val="24"/>
                <w:szCs w:val="24"/>
                <w:highlight w:val="none"/>
              </w:rPr>
              <w:t>18.基于云模型的零碳高速公路综合性能评价体系研究. 公路, 2024, (5): 285-294. 师瑞峰, 刘根茂, 孙周, 陈冲, 赵天宇, 贾利民*;</w:t>
            </w:r>
          </w:p>
          <w:p w14:paraId="2781F6FA">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sz w:val="24"/>
                <w:szCs w:val="24"/>
                <w:highlight w:val="none"/>
              </w:rPr>
              <w:t>19.面向多用能需求场景的公路交通自洽微网系统规划研究. 交通运输工程学报, 2024, 24(4), 31-42. 师瑞峰, 唐可意, 高毓钦, 贾利民*;</w:t>
            </w:r>
          </w:p>
          <w:p w14:paraId="56D3A506">
            <w:pPr>
              <w:spacing w:line="440" w:lineRule="exact"/>
              <w:jc w:val="left"/>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软著：</w:t>
            </w:r>
          </w:p>
          <w:p w14:paraId="5B928E44">
            <w:pPr>
              <w:spacing w:line="440" w:lineRule="exact"/>
              <w:rPr>
                <w:rFonts w:ascii="Times New Roman" w:hAnsi="Times New Roman" w:eastAsia="仿宋_GB2312" w:cs="Times New Roman"/>
                <w:sz w:val="24"/>
                <w:szCs w:val="24"/>
                <w:highlight w:val="none"/>
              </w:rPr>
            </w:pPr>
            <w:bookmarkStart w:id="6" w:name="OLE_LINK6"/>
            <w:bookmarkStart w:id="7" w:name="OLE_LINK5"/>
            <w:r>
              <w:rPr>
                <w:rFonts w:ascii="Times New Roman" w:hAnsi="Times New Roman" w:eastAsia="仿宋_GB2312" w:cs="Times New Roman"/>
                <w:sz w:val="24"/>
                <w:szCs w:val="24"/>
                <w:highlight w:val="none"/>
              </w:rPr>
              <w:t>20.2025SR2272926, 数能智联综合能源告警及故障分析平台V1.0.0, 杭州数能智联能源科技有限公司；</w:t>
            </w:r>
          </w:p>
          <w:bookmarkEnd w:id="6"/>
          <w:bookmarkEnd w:id="7"/>
          <w:p w14:paraId="3C5092EC">
            <w:pPr>
              <w:spacing w:line="440" w:lineRule="exac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21.2025SR1772393, 数能智联综合能源资源聚合与智能管理平台V1.0.0, 杭州数能智联能源科技有限公司；</w:t>
            </w:r>
          </w:p>
          <w:p w14:paraId="776935D1">
            <w:pPr>
              <w:spacing w:line="440" w:lineRule="exac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22.2025SR1772442, 数能智联综合能源能碳监测系统V1.0.0, 杭州数能智联能源科技有限公司；</w:t>
            </w:r>
          </w:p>
          <w:p w14:paraId="0754D812">
            <w:pPr>
              <w:spacing w:line="440" w:lineRule="exac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23.2025SR1772461, 数能智联能源微网协同调度系统V1.0.0, 杭州数能智联能源科技有限公司；</w:t>
            </w:r>
          </w:p>
          <w:p w14:paraId="46ECFE2C">
            <w:pPr>
              <w:spacing w:line="440" w:lineRule="exac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24.2025SR1772470, 数能智联储能能量调度管理平台V1.0.0, 杭州数能智联能源科技有限公司；</w:t>
            </w:r>
          </w:p>
          <w:p w14:paraId="1B5A8DD9">
            <w:pPr>
              <w:spacing w:line="440" w:lineRule="exac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25.2025SR1115056, 浙交中碳综合能源管理平台V1.0.0, 杭州数能智联能源科技有限公司；</w:t>
            </w:r>
          </w:p>
          <w:p w14:paraId="7184B9D3">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sz w:val="24"/>
                <w:szCs w:val="24"/>
                <w:highlight w:val="none"/>
              </w:rPr>
              <w:t xml:space="preserve">26.2024SR1156316, 高速公路自洽能源负荷预测软件V1.0, </w:t>
            </w:r>
            <w:r>
              <w:rPr>
                <w:rFonts w:ascii="Times New Roman" w:hAnsi="Times New Roman" w:eastAsia="仿宋_GB2312" w:cs="Times New Roman"/>
                <w:b w:val="0"/>
                <w:bCs/>
                <w:sz w:val="24"/>
                <w:szCs w:val="24"/>
                <w:highlight w:val="none"/>
              </w:rPr>
              <w:t>师瑞峰, 马思疆, 轩顺德, 畅泰, 刘淑玲, 单佳意, 宁津, 叶禹江, 贾利民；</w:t>
            </w:r>
          </w:p>
          <w:p w14:paraId="40BEE105">
            <w:pPr>
              <w:spacing w:line="440" w:lineRule="exact"/>
              <w:rPr>
                <w:rFonts w:ascii="Times New Roman" w:hAnsi="Times New Roman" w:eastAsia="仿宋_GB2312" w:cs="Times New Roman"/>
                <w:b w:val="0"/>
                <w:bCs/>
                <w:sz w:val="24"/>
                <w:szCs w:val="24"/>
                <w:highlight w:val="none"/>
              </w:rPr>
            </w:pPr>
            <w:r>
              <w:rPr>
                <w:rFonts w:ascii="Times New Roman" w:hAnsi="Times New Roman" w:eastAsia="仿宋_GB2312" w:cs="Times New Roman"/>
                <w:b w:val="0"/>
                <w:bCs/>
                <w:sz w:val="24"/>
                <w:szCs w:val="24"/>
                <w:highlight w:val="none"/>
              </w:rPr>
              <w:t>27.2024SR1150350, 高速公路自洽能源潜力评估软件V1.0, 师瑞峰, 轩顺德, 刘淑玲, 单佳意, 马思疆, 叶禹江, 宁津, 贾利民；</w:t>
            </w:r>
          </w:p>
          <w:p w14:paraId="0551E36E">
            <w:pPr>
              <w:spacing w:line="440" w:lineRule="exact"/>
              <w:rPr>
                <w:rFonts w:ascii="Times New Roman" w:hAnsi="Times New Roman" w:eastAsia="仿宋_GB2312" w:cs="Times New Roman"/>
                <w:sz w:val="24"/>
                <w:szCs w:val="24"/>
                <w:highlight w:val="none"/>
              </w:rPr>
            </w:pPr>
            <w:r>
              <w:rPr>
                <w:rFonts w:ascii="Times New Roman" w:hAnsi="Times New Roman" w:eastAsia="仿宋_GB2312" w:cs="Times New Roman"/>
                <w:b w:val="0"/>
                <w:bCs/>
                <w:sz w:val="24"/>
                <w:szCs w:val="24"/>
                <w:highlight w:val="none"/>
              </w:rPr>
              <w:t>28.2024SR0126955, 园区综合能源系统低碳调度优化软件V1.0, 师瑞峰</w:t>
            </w:r>
            <w:r>
              <w:rPr>
                <w:rFonts w:ascii="Times New Roman" w:hAnsi="Times New Roman" w:eastAsia="仿宋_GB2312" w:cs="Times New Roman"/>
                <w:sz w:val="24"/>
                <w:szCs w:val="24"/>
                <w:highlight w:val="none"/>
              </w:rPr>
              <w:t>, 孙昊, 张杰, 刘淑铃, 单佳意, 邢雪亮, 胡俊杰；</w:t>
            </w:r>
          </w:p>
          <w:p w14:paraId="3F857E6C">
            <w:pPr>
              <w:spacing w:line="440" w:lineRule="exact"/>
              <w:rPr>
                <w:rFonts w:hint="eastAsia"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29.2025SR1283459, 电力电量平衡算法系统V1.0, 浙江省发展规划研究院</w:t>
            </w:r>
            <w:r>
              <w:rPr>
                <w:rFonts w:hint="eastAsia" w:ascii="Times New Roman" w:hAnsi="Times New Roman" w:eastAsia="仿宋_GB2312" w:cs="Times New Roman"/>
                <w:sz w:val="24"/>
                <w:szCs w:val="24"/>
                <w:highlight w:val="none"/>
              </w:rPr>
              <w:t>.</w:t>
            </w:r>
          </w:p>
        </w:tc>
      </w:tr>
      <w:tr w14:paraId="1B97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612" w:type="dxa"/>
            <w:tcBorders>
              <w:right w:val="single" w:color="auto" w:sz="4" w:space="0"/>
            </w:tcBorders>
            <w:noWrap w:val="0"/>
            <w:vAlign w:val="center"/>
          </w:tcPr>
          <w:p w14:paraId="3D5753F6">
            <w:pPr>
              <w:spacing w:line="440" w:lineRule="exact"/>
              <w:jc w:val="center"/>
              <w:rPr>
                <w:rFonts w:ascii="Times New Roman" w:hAnsi="Times New Roman" w:eastAsia="仿宋_GB2312" w:cs="Times New Roman"/>
                <w:bCs/>
                <w:sz w:val="28"/>
                <w:szCs w:val="24"/>
                <w:highlight w:val="none"/>
              </w:rPr>
            </w:pPr>
            <w:r>
              <w:rPr>
                <w:rFonts w:ascii="Times New Roman" w:hAnsi="Times New Roman" w:eastAsia="仿宋_GB2312" w:cs="Times New Roman"/>
                <w:bCs/>
                <w:sz w:val="28"/>
                <w:szCs w:val="24"/>
                <w:highlight w:val="none"/>
              </w:rPr>
              <w:t>主要完成人</w:t>
            </w:r>
          </w:p>
        </w:tc>
        <w:tc>
          <w:tcPr>
            <w:tcW w:w="6894" w:type="dxa"/>
            <w:tcBorders>
              <w:left w:val="single" w:color="auto" w:sz="4" w:space="0"/>
            </w:tcBorders>
            <w:noWrap w:val="0"/>
            <w:vAlign w:val="center"/>
          </w:tcPr>
          <w:p w14:paraId="30152269">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1</w:t>
            </w:r>
            <w:r>
              <w:rPr>
                <w:rFonts w:ascii="Times New Roman" w:hAnsi="Times New Roman" w:eastAsia="仿宋_GB2312" w:cs="Times New Roman"/>
                <w:bCs/>
                <w:sz w:val="24"/>
                <w:szCs w:val="24"/>
                <w:highlight w:val="none"/>
              </w:rPr>
              <w:t>.丁建国，排名1，政工师，浙江省商业集团有限公司；</w:t>
            </w:r>
          </w:p>
          <w:p w14:paraId="05825B02">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2</w:t>
            </w:r>
            <w:r>
              <w:rPr>
                <w:rFonts w:ascii="Times New Roman" w:hAnsi="Times New Roman" w:eastAsia="仿宋_GB2312" w:cs="Times New Roman"/>
                <w:bCs/>
                <w:sz w:val="24"/>
                <w:szCs w:val="24"/>
                <w:highlight w:val="none"/>
              </w:rPr>
              <w:t>.杨栋，排名2，浙江交投中碳环境科技有限公司；</w:t>
            </w:r>
          </w:p>
          <w:p w14:paraId="195EE289">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3</w:t>
            </w:r>
            <w:r>
              <w:rPr>
                <w:rFonts w:ascii="Times New Roman" w:hAnsi="Times New Roman" w:eastAsia="仿宋_GB2312" w:cs="Times New Roman"/>
                <w:bCs/>
                <w:sz w:val="24"/>
                <w:szCs w:val="24"/>
                <w:highlight w:val="none"/>
              </w:rPr>
              <w:t>.费晨苗，排名3，浙江交投中碳环境科技有限公司；</w:t>
            </w:r>
          </w:p>
          <w:p w14:paraId="227D460F">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4</w:t>
            </w:r>
            <w:r>
              <w:rPr>
                <w:rFonts w:ascii="Times New Roman" w:hAnsi="Times New Roman" w:eastAsia="仿宋_GB2312" w:cs="Times New Roman"/>
                <w:bCs/>
                <w:sz w:val="24"/>
                <w:szCs w:val="24"/>
                <w:highlight w:val="none"/>
              </w:rPr>
              <w:t>.潘刚英，排名4，高级经济师，浙江交投中碳环境科技有限公司，杭州数能智联能源科技有限公司；</w:t>
            </w:r>
          </w:p>
          <w:p w14:paraId="227E2436">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5</w:t>
            </w:r>
            <w:r>
              <w:rPr>
                <w:rFonts w:ascii="Times New Roman" w:hAnsi="Times New Roman" w:eastAsia="仿宋_GB2312" w:cs="Times New Roman"/>
                <w:bCs/>
                <w:sz w:val="24"/>
                <w:szCs w:val="24"/>
                <w:highlight w:val="none"/>
              </w:rPr>
              <w:t>.师瑞峰，排名5，正教授，华北电力大学；</w:t>
            </w:r>
          </w:p>
          <w:p w14:paraId="6F6D45F7">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6</w:t>
            </w:r>
            <w:r>
              <w:rPr>
                <w:rFonts w:ascii="Times New Roman" w:hAnsi="Times New Roman" w:eastAsia="仿宋_GB2312" w:cs="Times New Roman"/>
                <w:bCs/>
                <w:sz w:val="24"/>
                <w:szCs w:val="24"/>
                <w:highlight w:val="none"/>
              </w:rPr>
              <w:t>.马攀，排名6，高级工程师，浙江省发展规划研究院；</w:t>
            </w:r>
          </w:p>
          <w:p w14:paraId="699B0F7B">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7</w:t>
            </w:r>
            <w:r>
              <w:rPr>
                <w:rFonts w:ascii="Times New Roman" w:hAnsi="Times New Roman" w:eastAsia="仿宋_GB2312" w:cs="Times New Roman"/>
                <w:bCs/>
                <w:sz w:val="24"/>
                <w:szCs w:val="24"/>
                <w:highlight w:val="none"/>
              </w:rPr>
              <w:t>.邹君杰，排名7，</w:t>
            </w:r>
            <w:bookmarkStart w:id="8" w:name="OLE_LINK1"/>
            <w:r>
              <w:rPr>
                <w:rFonts w:ascii="Times New Roman" w:hAnsi="Times New Roman" w:eastAsia="仿宋_GB2312" w:cs="Times New Roman"/>
                <w:bCs/>
                <w:sz w:val="24"/>
                <w:szCs w:val="24"/>
                <w:highlight w:val="none"/>
              </w:rPr>
              <w:t>高级工程师</w:t>
            </w:r>
            <w:bookmarkEnd w:id="8"/>
            <w:r>
              <w:rPr>
                <w:rFonts w:ascii="Times New Roman" w:hAnsi="Times New Roman" w:eastAsia="仿宋_GB2312" w:cs="Times New Roman"/>
                <w:bCs/>
                <w:sz w:val="24"/>
                <w:szCs w:val="24"/>
                <w:highlight w:val="none"/>
              </w:rPr>
              <w:t>，浙江交投中碳环境科技有限公司；</w:t>
            </w:r>
          </w:p>
          <w:p w14:paraId="35EDCE38">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8</w:t>
            </w:r>
            <w:r>
              <w:rPr>
                <w:rFonts w:ascii="Times New Roman" w:hAnsi="Times New Roman" w:eastAsia="仿宋_GB2312" w:cs="Times New Roman"/>
                <w:bCs/>
                <w:sz w:val="24"/>
                <w:szCs w:val="24"/>
                <w:highlight w:val="none"/>
              </w:rPr>
              <w:t>.姜明，排名8，正教授，</w:t>
            </w:r>
            <w:r>
              <w:rPr>
                <w:rFonts w:ascii="Times New Roman" w:hAnsi="Times New Roman" w:eastAsia="仿宋_GB2312" w:cs="Times New Roman"/>
                <w:color w:val="000000"/>
                <w:sz w:val="24"/>
                <w:szCs w:val="24"/>
                <w:highlight w:val="none"/>
                <w:lang w:bidi="ar"/>
              </w:rPr>
              <w:t>杭州电子科技大学</w:t>
            </w:r>
            <w:r>
              <w:rPr>
                <w:rFonts w:ascii="Times New Roman" w:hAnsi="Times New Roman" w:eastAsia="仿宋_GB2312" w:cs="Times New Roman"/>
                <w:bCs/>
                <w:sz w:val="24"/>
                <w:szCs w:val="24"/>
                <w:highlight w:val="none"/>
              </w:rPr>
              <w:t>；</w:t>
            </w:r>
          </w:p>
          <w:p w14:paraId="3D0AD245">
            <w:pPr>
              <w:spacing w:line="440" w:lineRule="exact"/>
              <w:rPr>
                <w:rFonts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9</w:t>
            </w:r>
            <w:r>
              <w:rPr>
                <w:rFonts w:ascii="Times New Roman" w:hAnsi="Times New Roman" w:eastAsia="仿宋_GB2312" w:cs="Times New Roman"/>
                <w:bCs/>
                <w:sz w:val="24"/>
                <w:szCs w:val="24"/>
                <w:highlight w:val="none"/>
              </w:rPr>
              <w:t>.张建华，排名9，高级工程师，浙江交投中碳环境科技有限公司。</w:t>
            </w:r>
          </w:p>
        </w:tc>
      </w:tr>
      <w:tr w14:paraId="57EF2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612" w:type="dxa"/>
            <w:tcBorders>
              <w:right w:val="single" w:color="auto" w:sz="4" w:space="0"/>
            </w:tcBorders>
            <w:noWrap w:val="0"/>
            <w:vAlign w:val="center"/>
          </w:tcPr>
          <w:p w14:paraId="68AD39A6">
            <w:pPr>
              <w:spacing w:line="440" w:lineRule="exact"/>
              <w:jc w:val="center"/>
              <w:rPr>
                <w:rFonts w:ascii="Times New Roman" w:hAnsi="Times New Roman" w:eastAsia="仿宋_GB2312" w:cs="Times New Roman"/>
                <w:bCs/>
                <w:sz w:val="24"/>
                <w:szCs w:val="24"/>
                <w:highlight w:val="none"/>
              </w:rPr>
            </w:pPr>
            <w:r>
              <w:rPr>
                <w:rFonts w:ascii="Times New Roman" w:hAnsi="Times New Roman" w:eastAsia="仿宋_GB2312" w:cs="Times New Roman"/>
                <w:bCs/>
                <w:sz w:val="28"/>
                <w:szCs w:val="24"/>
                <w:highlight w:val="none"/>
              </w:rPr>
              <w:t>主要完成单位</w:t>
            </w:r>
          </w:p>
        </w:tc>
        <w:tc>
          <w:tcPr>
            <w:tcW w:w="6894" w:type="dxa"/>
            <w:tcBorders>
              <w:left w:val="single" w:color="auto" w:sz="4" w:space="0"/>
            </w:tcBorders>
            <w:noWrap w:val="0"/>
            <w:vAlign w:val="center"/>
          </w:tcPr>
          <w:p w14:paraId="249E8ED5">
            <w:pPr>
              <w:spacing w:line="440" w:lineRule="exact"/>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1.浙江省商业集团有限公司：</w:t>
            </w:r>
          </w:p>
          <w:p w14:paraId="7E94E4C7">
            <w:pPr>
              <w:spacing w:line="440" w:lineRule="exact"/>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2.浙江交投中碳环境科技有限公司：</w:t>
            </w:r>
          </w:p>
          <w:p w14:paraId="2B7CB255">
            <w:pPr>
              <w:spacing w:line="440" w:lineRule="exact"/>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3.华北电力大学：</w:t>
            </w:r>
          </w:p>
          <w:p w14:paraId="409D2410">
            <w:pPr>
              <w:spacing w:line="440" w:lineRule="exact"/>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4.浙江省发展规划研究院；</w:t>
            </w:r>
          </w:p>
          <w:p w14:paraId="0E39CD0B">
            <w:pPr>
              <w:spacing w:line="440" w:lineRule="exact"/>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5.杭州电子科技大学；</w:t>
            </w:r>
          </w:p>
          <w:p w14:paraId="6ED49565">
            <w:pPr>
              <w:spacing w:line="440" w:lineRule="exact"/>
              <w:jc w:val="left"/>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6.杭州数能智联能源科技有限公司。</w:t>
            </w:r>
          </w:p>
        </w:tc>
      </w:tr>
      <w:tr w14:paraId="18BC9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612" w:type="dxa"/>
            <w:noWrap w:val="0"/>
            <w:vAlign w:val="center"/>
          </w:tcPr>
          <w:p w14:paraId="49741B94">
            <w:pPr>
              <w:jc w:val="center"/>
              <w:rPr>
                <w:rFonts w:ascii="Times New Roman" w:hAnsi="Times New Roman" w:eastAsia="仿宋_GB2312" w:cs="Times New Roman"/>
                <w:bCs/>
                <w:sz w:val="28"/>
                <w:szCs w:val="28"/>
                <w:highlight w:val="none"/>
              </w:rPr>
            </w:pPr>
            <w:r>
              <w:rPr>
                <w:rFonts w:ascii="Times New Roman" w:hAnsi="Times New Roman" w:eastAsia="仿宋_GB2312" w:cs="Times New Roman"/>
                <w:bCs/>
                <w:sz w:val="28"/>
                <w:szCs w:val="28"/>
                <w:highlight w:val="none"/>
              </w:rPr>
              <w:t>提名单位</w:t>
            </w:r>
          </w:p>
        </w:tc>
        <w:tc>
          <w:tcPr>
            <w:tcW w:w="6894" w:type="dxa"/>
            <w:noWrap w:val="0"/>
            <w:vAlign w:val="center"/>
          </w:tcPr>
          <w:p w14:paraId="67EC8DDB">
            <w:pPr>
              <w:contextualSpacing/>
              <w:jc w:val="center"/>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浙江省交通运输厅</w:t>
            </w:r>
          </w:p>
        </w:tc>
      </w:tr>
      <w:tr w14:paraId="3B1F6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612" w:type="dxa"/>
            <w:noWrap w:val="0"/>
            <w:vAlign w:val="center"/>
          </w:tcPr>
          <w:p w14:paraId="69646012">
            <w:pPr>
              <w:jc w:val="center"/>
              <w:rPr>
                <w:rFonts w:ascii="Times New Roman" w:hAnsi="Times New Roman" w:eastAsia="仿宋_GB2312" w:cs="Times New Roman"/>
                <w:bCs/>
                <w:sz w:val="28"/>
                <w:szCs w:val="28"/>
                <w:highlight w:val="none"/>
              </w:rPr>
            </w:pPr>
            <w:r>
              <w:rPr>
                <w:rFonts w:ascii="Times New Roman" w:hAnsi="Times New Roman" w:eastAsia="仿宋_GB2312" w:cs="Times New Roman"/>
                <w:bCs/>
                <w:sz w:val="28"/>
                <w:szCs w:val="28"/>
                <w:highlight w:val="none"/>
              </w:rPr>
              <w:t>提名意见</w:t>
            </w:r>
          </w:p>
        </w:tc>
        <w:tc>
          <w:tcPr>
            <w:tcW w:w="6894" w:type="dxa"/>
            <w:noWrap w:val="0"/>
            <w:vAlign w:val="center"/>
          </w:tcPr>
          <w:p w14:paraId="0361B880">
            <w:pPr>
              <w:widowControl/>
              <w:shd w:val="clear" w:color="auto" w:fill="FFFFFF"/>
              <w:spacing w:line="480" w:lineRule="exact"/>
              <w:ind w:firstLine="488" w:firstLineChars="200"/>
              <w:jc w:val="left"/>
              <w:rPr>
                <w:rFonts w:ascii="Times New Roman" w:hAnsi="Times New Roman" w:eastAsia="仿宋_GB2312" w:cs="Times New Roman"/>
                <w:bCs/>
                <w:color w:val="000000"/>
                <w:spacing w:val="2"/>
                <w:kern w:val="0"/>
                <w:sz w:val="24"/>
                <w:szCs w:val="24"/>
                <w:highlight w:val="none"/>
              </w:rPr>
            </w:pPr>
            <w:r>
              <w:rPr>
                <w:rFonts w:ascii="Times New Roman" w:hAnsi="Times New Roman" w:eastAsia="仿宋_GB2312" w:cs="Times New Roman"/>
                <w:bCs/>
                <w:color w:val="000000"/>
                <w:spacing w:val="2"/>
                <w:kern w:val="0"/>
                <w:sz w:val="24"/>
                <w:szCs w:val="24"/>
                <w:highlight w:val="none"/>
              </w:rPr>
              <w:t>该项目紧扣交通运输绿色低碳转型发展主线，针对高速公路服务区能源利用效率低、绿电消纳难、充电负荷波动大等突出问题，率先提出了“智能光伏+智控储能+柔性充电+智慧管控”一体化零碳能源系统解决方案，系统攻克了高精度光伏功率预测、源网荷储协同调度、光储充柔性互动、虚拟电厂聚合运营及能源系统数字化管控等关键技术难题，主要创新成果：</w:t>
            </w:r>
          </w:p>
          <w:p w14:paraId="36513043">
            <w:pPr>
              <w:widowControl/>
              <w:shd w:val="clear" w:color="auto" w:fill="FFFFFF"/>
              <w:spacing w:line="480" w:lineRule="exact"/>
              <w:ind w:firstLine="488" w:firstLineChars="200"/>
              <w:jc w:val="left"/>
              <w:rPr>
                <w:rFonts w:ascii="Times New Roman" w:hAnsi="Times New Roman" w:eastAsia="仿宋_GB2312" w:cs="Times New Roman"/>
                <w:bCs/>
                <w:color w:val="000000"/>
                <w:spacing w:val="2"/>
                <w:kern w:val="0"/>
                <w:sz w:val="24"/>
                <w:szCs w:val="24"/>
                <w:highlight w:val="none"/>
              </w:rPr>
            </w:pPr>
            <w:r>
              <w:rPr>
                <w:rFonts w:ascii="Times New Roman" w:hAnsi="Times New Roman" w:eastAsia="仿宋_GB2312" w:cs="Times New Roman"/>
                <w:bCs/>
                <w:color w:val="000000"/>
                <w:spacing w:val="2"/>
                <w:kern w:val="0"/>
                <w:sz w:val="24"/>
                <w:szCs w:val="24"/>
                <w:highlight w:val="none"/>
              </w:rPr>
              <w:t>提出了基于多源气象数据与深度学习融合的高精度光伏功率预测方法，预测准确率超过90%；研发了源网荷储协同优化调度技术，支持并网经济最优、离网自治、绿电最大消纳等多模式动态切换；建立了储能系统状态评估与热失控早期预警方法；.创新了光储充柔性互动技术，研制了协同控制器与云边协同的本地能量管理系统，实现光伏、储能、充电桩毫秒级柔性互动与充电负荷智能调控，有效缓解充电负荷对电网冲击；开发了虚拟电厂聚合管理平台，汇聚分布式光伏、储能、可调充电负荷等资源，参与电力辅助服务市场，形成“发电收益+辅助服务+碳资产”多元盈利模式；构建了“云边协同”的综合能源管理平台与数字孪生系统，实现了服务区能源系统全生命周期数字化管理。</w:t>
            </w:r>
          </w:p>
          <w:p w14:paraId="610EC040">
            <w:pPr>
              <w:widowControl/>
              <w:shd w:val="clear" w:color="auto" w:fill="FFFFFF"/>
              <w:spacing w:line="480" w:lineRule="exact"/>
              <w:ind w:firstLine="488" w:firstLineChars="200"/>
              <w:jc w:val="left"/>
              <w:rPr>
                <w:rFonts w:ascii="Times New Roman" w:hAnsi="Times New Roman" w:eastAsia="仿宋_GB2312" w:cs="Times New Roman"/>
                <w:bCs/>
                <w:color w:val="000000"/>
                <w:spacing w:val="2"/>
                <w:kern w:val="0"/>
                <w:sz w:val="24"/>
                <w:szCs w:val="24"/>
                <w:highlight w:val="none"/>
              </w:rPr>
            </w:pPr>
            <w:r>
              <w:rPr>
                <w:rFonts w:ascii="Times New Roman" w:hAnsi="Times New Roman" w:eastAsia="仿宋_GB2312" w:cs="Times New Roman"/>
                <w:bCs/>
                <w:color w:val="000000"/>
                <w:spacing w:val="2"/>
                <w:kern w:val="0"/>
                <w:sz w:val="24"/>
                <w:szCs w:val="24"/>
                <w:highlight w:val="none"/>
              </w:rPr>
              <w:t>项目获授权软件著作权19项，发表论文16篇，出版专著2部。成果已成功应用于次坞服务区，入选交通运输部第一批零碳试点项目。项目形成的技术方案、标准规范与商业模式可复制、可推广，为全国交能融合提供了“浙江样板”。</w:t>
            </w:r>
          </w:p>
          <w:p w14:paraId="2AEB3C76">
            <w:pPr>
              <w:spacing w:line="480" w:lineRule="exact"/>
              <w:ind w:firstLine="490" w:firstLineChars="200"/>
              <w:contextualSpacing/>
              <w:rPr>
                <w:rFonts w:ascii="Times New Roman" w:hAnsi="Times New Roman" w:eastAsia="仿宋_GB2312" w:cs="Times New Roman"/>
                <w:bCs/>
                <w:sz w:val="24"/>
                <w:szCs w:val="24"/>
                <w:highlight w:val="none"/>
              </w:rPr>
            </w:pPr>
            <w:r>
              <w:rPr>
                <w:rFonts w:ascii="Times New Roman" w:hAnsi="Times New Roman" w:eastAsia="仿宋_GB2312" w:cs="Times New Roman"/>
                <w:b/>
                <w:color w:val="000000"/>
                <w:spacing w:val="2"/>
                <w:sz w:val="24"/>
                <w:szCs w:val="24"/>
                <w:highlight w:val="none"/>
              </w:rPr>
              <w:t>提名该成果为省科学技术进步奖</w:t>
            </w:r>
            <w:r>
              <w:rPr>
                <w:rFonts w:ascii="Times New Roman" w:hAnsi="Times New Roman" w:eastAsia="仿宋_GB2312" w:cs="Times New Roman"/>
                <w:b/>
                <w:color w:val="000000"/>
                <w:spacing w:val="2"/>
                <w:sz w:val="24"/>
                <w:szCs w:val="24"/>
                <w:highlight w:val="none"/>
                <w:u w:val="none"/>
              </w:rPr>
              <w:t>二</w:t>
            </w:r>
            <w:r>
              <w:rPr>
                <w:rFonts w:ascii="Times New Roman" w:hAnsi="Times New Roman" w:eastAsia="仿宋_GB2312" w:cs="Times New Roman"/>
                <w:b/>
                <w:color w:val="000000"/>
                <w:spacing w:val="2"/>
                <w:sz w:val="24"/>
                <w:szCs w:val="24"/>
                <w:highlight w:val="none"/>
              </w:rPr>
              <w:t>等奖</w:t>
            </w:r>
            <w:r>
              <w:rPr>
                <w:rFonts w:ascii="Times New Roman" w:hAnsi="Times New Roman" w:eastAsia="仿宋_GB2312" w:cs="Times New Roman"/>
                <w:bCs/>
                <w:color w:val="000000"/>
                <w:spacing w:val="2"/>
                <w:sz w:val="24"/>
                <w:szCs w:val="24"/>
                <w:highlight w:val="none"/>
              </w:rPr>
              <w:t>。</w:t>
            </w:r>
          </w:p>
        </w:tc>
      </w:tr>
    </w:tbl>
    <w:p w14:paraId="241D7B2F">
      <w:pPr>
        <w:rPr>
          <w:rFonts w:ascii="Times New Roman" w:hAnsi="Times New Roman" w:eastAsia="仿宋_GB2312" w:cs="Times New Roman"/>
          <w:highlight w:val="none"/>
        </w:rPr>
      </w:pPr>
    </w:p>
    <w:p w14:paraId="516935B4">
      <w:pPr>
        <w:jc w:val="left"/>
        <w:rPr>
          <w:rFonts w:hint="default"/>
          <w:sz w:val="32"/>
          <w:szCs w:val="32"/>
          <w:highlight w:val="none"/>
          <w:lang w:val="en-US"/>
        </w:rPr>
      </w:pPr>
      <w:r>
        <w:rPr>
          <w:sz w:val="32"/>
          <w:szCs w:val="32"/>
          <w:highlight w:val="none"/>
        </w:rPr>
        <w:br w:type="page"/>
      </w:r>
      <w:r>
        <w:rPr>
          <w:rStyle w:val="5"/>
          <w:rFonts w:hint="eastAsia" w:ascii="国标黑体" w:hAnsi="国标黑体" w:eastAsia="国标黑体" w:cs="国标黑体"/>
          <w:b w:val="0"/>
          <w:color w:val="auto"/>
          <w:sz w:val="32"/>
          <w:szCs w:val="32"/>
          <w:highlight w:val="none"/>
          <w:lang w:eastAsia="zh-CN"/>
        </w:rPr>
        <w:t>附件</w:t>
      </w:r>
      <w:r>
        <w:rPr>
          <w:rStyle w:val="5"/>
          <w:rFonts w:hint="eastAsia" w:ascii="国标黑体" w:hAnsi="国标黑体" w:eastAsia="国标黑体" w:cs="国标黑体"/>
          <w:b w:val="0"/>
          <w:color w:val="auto"/>
          <w:sz w:val="32"/>
          <w:szCs w:val="32"/>
          <w:highlight w:val="none"/>
          <w:lang w:val="en-US" w:eastAsia="zh-CN"/>
        </w:rPr>
        <w:t>8</w:t>
      </w:r>
    </w:p>
    <w:p w14:paraId="271ADC10">
      <w:pPr>
        <w:spacing w:before="135" w:line="207" w:lineRule="auto"/>
        <w:jc w:val="center"/>
        <w:rPr>
          <w:rFonts w:hint="eastAsia" w:ascii="FangSong_GB2312" w:hAnsi="FangSong_GB2312" w:eastAsia="方正小标宋简体" w:cs="FangSong_GB2312"/>
          <w:sz w:val="31"/>
          <w:szCs w:val="31"/>
          <w:highlight w:val="none"/>
          <w:lang w:eastAsia="zh-CN"/>
        </w:rPr>
      </w:pPr>
      <w:r>
        <w:rPr>
          <w:rFonts w:hint="eastAsia" w:ascii="方正公文小标宋" w:hAnsi="方正公文小标宋" w:eastAsia="方正公文小标宋" w:cs="方正公文小标宋"/>
          <w:spacing w:val="9"/>
          <w:sz w:val="35"/>
          <w:szCs w:val="35"/>
          <w:highlight w:val="none"/>
        </w:rPr>
        <w:t>浙江省科学技术奖公示信息表</w:t>
      </w:r>
      <w:r>
        <w:rPr>
          <w:rFonts w:hint="eastAsia" w:ascii="仿宋" w:hAnsi="仿宋" w:eastAsia="仿宋" w:cs="仿宋"/>
          <w:spacing w:val="9"/>
          <w:sz w:val="35"/>
          <w:szCs w:val="35"/>
          <w:highlight w:val="none"/>
          <w:lang w:eastAsia="zh-CN"/>
        </w:rPr>
        <w:t>（</w:t>
      </w:r>
      <w:r>
        <w:rPr>
          <w:rFonts w:hint="eastAsia" w:ascii="仿宋" w:hAnsi="仿宋" w:eastAsia="仿宋" w:cs="仿宋"/>
          <w:spacing w:val="9"/>
          <w:sz w:val="35"/>
          <w:szCs w:val="35"/>
          <w:highlight w:val="none"/>
          <w:lang w:val="en-US" w:eastAsia="zh-CN"/>
        </w:rPr>
        <w:t>单位提名</w:t>
      </w:r>
      <w:r>
        <w:rPr>
          <w:rFonts w:hint="eastAsia" w:ascii="仿宋" w:hAnsi="仿宋" w:eastAsia="仿宋" w:cs="仿宋"/>
          <w:spacing w:val="9"/>
          <w:sz w:val="35"/>
          <w:szCs w:val="35"/>
          <w:highlight w:val="none"/>
          <w:lang w:eastAsia="zh-CN"/>
        </w:rPr>
        <w:t>）</w:t>
      </w:r>
    </w:p>
    <w:p w14:paraId="09BCC3B1">
      <w:pPr>
        <w:spacing w:before="159" w:line="213" w:lineRule="auto"/>
        <w:ind w:left="8"/>
        <w:rPr>
          <w:rFonts w:ascii="Arial"/>
          <w:sz w:val="2"/>
          <w:highlight w:val="none"/>
        </w:rPr>
      </w:pPr>
      <w:r>
        <w:rPr>
          <w:rFonts w:hint="eastAsia" w:ascii="仿宋" w:hAnsi="仿宋" w:eastAsia="仿宋" w:cs="仿宋"/>
          <w:spacing w:val="2"/>
          <w:sz w:val="28"/>
          <w:szCs w:val="28"/>
          <w:highlight w:val="none"/>
        </w:rPr>
        <w:t>提名奖项</w:t>
      </w:r>
      <w:r>
        <w:rPr>
          <w:rFonts w:hint="eastAsia" w:ascii="仿宋" w:hAnsi="仿宋" w:eastAsia="仿宋" w:cs="仿宋"/>
          <w:spacing w:val="-100"/>
          <w:sz w:val="28"/>
          <w:szCs w:val="28"/>
          <w:highlight w:val="none"/>
        </w:rPr>
        <w:t>：</w:t>
      </w:r>
      <w:r>
        <w:rPr>
          <w:rFonts w:hint="eastAsia" w:ascii="仿宋" w:hAnsi="仿宋" w:eastAsia="仿宋" w:cs="仿宋"/>
          <w:spacing w:val="2"/>
          <w:sz w:val="28"/>
          <w:szCs w:val="28"/>
          <w:highlight w:val="none"/>
        </w:rPr>
        <w:t>科学技术进步奖</w:t>
      </w:r>
    </w:p>
    <w:tbl>
      <w:tblPr>
        <w:tblStyle w:val="10"/>
        <w:tblW w:w="8510"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0"/>
        <w:gridCol w:w="6830"/>
      </w:tblGrid>
      <w:tr w14:paraId="20BAD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80" w:type="dxa"/>
            <w:noWrap w:val="0"/>
            <w:vAlign w:val="center"/>
          </w:tcPr>
          <w:p w14:paraId="50B63BA3">
            <w:pPr>
              <w:pStyle w:val="9"/>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val="0"/>
                <w:color w:val="000000"/>
                <w:spacing w:val="-5"/>
                <w:kern w:val="0"/>
                <w:sz w:val="28"/>
                <w:szCs w:val="28"/>
                <w:highlight w:val="none"/>
                <w:lang w:val="en-US" w:eastAsia="zh-CN" w:bidi="ar-SA"/>
              </w:rPr>
            </w:pPr>
            <w:r>
              <w:rPr>
                <w:rFonts w:hint="eastAsia" w:ascii="仿宋_GB2312" w:hAnsi="仿宋_GB2312" w:eastAsia="仿宋_GB2312" w:cs="仿宋_GB2312"/>
                <w:snapToGrid w:val="0"/>
                <w:color w:val="000000"/>
                <w:spacing w:val="-5"/>
                <w:kern w:val="0"/>
                <w:sz w:val="28"/>
                <w:szCs w:val="28"/>
                <w:highlight w:val="none"/>
                <w:lang w:val="en-US" w:eastAsia="zh-CN" w:bidi="ar-SA"/>
              </w:rPr>
              <w:t>成果名称</w:t>
            </w:r>
          </w:p>
        </w:tc>
        <w:tc>
          <w:tcPr>
            <w:tcW w:w="6830" w:type="dxa"/>
            <w:noWrap w:val="0"/>
            <w:vAlign w:val="top"/>
          </w:tcPr>
          <w:p w14:paraId="414093C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超大型传统集装箱码头全域自动化智能化作业的</w:t>
            </w:r>
          </w:p>
          <w:p w14:paraId="587B497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关键技术研发与应用</w:t>
            </w:r>
          </w:p>
        </w:tc>
      </w:tr>
      <w:tr w14:paraId="6F0C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80" w:type="dxa"/>
            <w:noWrap w:val="0"/>
            <w:vAlign w:val="center"/>
          </w:tcPr>
          <w:p w14:paraId="05411D10">
            <w:pPr>
              <w:pStyle w:val="9"/>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提名等级</w:t>
            </w:r>
          </w:p>
        </w:tc>
        <w:tc>
          <w:tcPr>
            <w:tcW w:w="6830" w:type="dxa"/>
            <w:noWrap w:val="0"/>
            <w:vAlign w:val="center"/>
          </w:tcPr>
          <w:p w14:paraId="2A178807">
            <w:pPr>
              <w:pStyle w:val="9"/>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lang w:val="en-US" w:eastAsia="zh-CN"/>
              </w:rPr>
              <w:t>二等</w:t>
            </w:r>
            <w:r>
              <w:rPr>
                <w:rFonts w:hint="eastAsia" w:ascii="仿宋_GB2312" w:hAnsi="仿宋_GB2312" w:eastAsia="仿宋_GB2312" w:cs="仿宋_GB2312"/>
                <w:spacing w:val="-2"/>
                <w:sz w:val="24"/>
                <w:szCs w:val="24"/>
                <w:highlight w:val="none"/>
              </w:rPr>
              <w:t>奖</w:t>
            </w:r>
          </w:p>
        </w:tc>
      </w:tr>
      <w:tr w14:paraId="565C0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1680" w:type="dxa"/>
            <w:noWrap w:val="0"/>
            <w:vAlign w:val="center"/>
          </w:tcPr>
          <w:p w14:paraId="33E73244">
            <w:pPr>
              <w:pStyle w:val="9"/>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val="0"/>
                <w:color w:val="000000"/>
                <w:spacing w:val="-2"/>
                <w:kern w:val="0"/>
                <w:sz w:val="28"/>
                <w:szCs w:val="28"/>
                <w:highlight w:val="none"/>
                <w:lang w:val="en-US" w:eastAsia="en-US" w:bidi="ar-SA"/>
              </w:rPr>
            </w:pPr>
            <w:r>
              <w:rPr>
                <w:rFonts w:hint="eastAsia" w:ascii="仿宋_GB2312" w:hAnsi="仿宋_GB2312" w:eastAsia="仿宋_GB2312" w:cs="仿宋_GB2312"/>
                <w:snapToGrid w:val="0"/>
                <w:color w:val="000000"/>
                <w:spacing w:val="-2"/>
                <w:kern w:val="0"/>
                <w:sz w:val="28"/>
                <w:szCs w:val="28"/>
                <w:highlight w:val="none"/>
                <w:lang w:val="en-US" w:eastAsia="en-US" w:bidi="ar-SA"/>
              </w:rPr>
              <w:t>提名书</w:t>
            </w:r>
          </w:p>
          <w:p w14:paraId="7341DCE5">
            <w:pPr>
              <w:pStyle w:val="9"/>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napToGrid w:val="0"/>
                <w:color w:val="000000"/>
                <w:spacing w:val="-2"/>
                <w:kern w:val="0"/>
                <w:sz w:val="28"/>
                <w:szCs w:val="28"/>
                <w:highlight w:val="none"/>
                <w:lang w:val="en-US" w:eastAsia="en-US" w:bidi="ar-SA"/>
              </w:rPr>
            </w:pPr>
            <w:r>
              <w:rPr>
                <w:rFonts w:hint="eastAsia" w:ascii="仿宋_GB2312" w:hAnsi="仿宋_GB2312" w:eastAsia="仿宋_GB2312" w:cs="仿宋_GB2312"/>
                <w:snapToGrid w:val="0"/>
                <w:color w:val="000000"/>
                <w:spacing w:val="-2"/>
                <w:kern w:val="0"/>
                <w:sz w:val="28"/>
                <w:szCs w:val="28"/>
                <w:highlight w:val="none"/>
                <w:lang w:val="en-US" w:eastAsia="en-US" w:bidi="ar-SA"/>
              </w:rPr>
              <w:t>相关内容</w:t>
            </w:r>
          </w:p>
        </w:tc>
        <w:tc>
          <w:tcPr>
            <w:tcW w:w="6830" w:type="dxa"/>
            <w:noWrap w:val="0"/>
            <w:vAlign w:val="top"/>
          </w:tcPr>
          <w:p w14:paraId="30409928">
            <w:pPr>
              <w:keepNext w:val="0"/>
              <w:keepLines w:val="0"/>
              <w:pageBreakBefore w:val="0"/>
              <w:widowControl/>
              <w:suppressLineNumbers w:val="0"/>
              <w:kinsoku/>
              <w:wordWrap/>
              <w:overflowPunct/>
              <w:topLinePunct w:val="0"/>
              <w:autoSpaceDE/>
              <w:autoSpaceDN/>
              <w:bidi w:val="0"/>
              <w:adjustRightInd/>
              <w:snapToGrid w:val="0"/>
              <w:spacing w:line="240" w:lineRule="auto"/>
              <w:ind w:left="59" w:leftChars="28" w:firstLine="0" w:firstLineChars="0"/>
              <w:jc w:val="left"/>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已授权专利：</w:t>
            </w:r>
          </w:p>
          <w:p w14:paraId="28F27974">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1.吊具控制方法、设备及存储介质，CN115258959B</w:t>
            </w:r>
          </w:p>
          <w:p w14:paraId="3A3D953A">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2.一种基于对偶图框架的全量交通预测方法，CN110717627B</w:t>
            </w:r>
          </w:p>
          <w:p w14:paraId="52238042">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3.一种基于方向性全卷积网络的语义分割方法，CN111882563B</w:t>
            </w:r>
          </w:p>
          <w:p w14:paraId="0D30679A">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4.桥吊下的车辆定位方法、装置、设备及存储介质，CN112102396B</w:t>
            </w:r>
          </w:p>
          <w:p w14:paraId="582E3AE9">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5.传感器数据的融合方法、装置及存储介质，CN110866544B</w:t>
            </w:r>
          </w:p>
          <w:p w14:paraId="530B7A99">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6.基于大数据的集装箱数据处理方法及系统，CN119250686B</w:t>
            </w:r>
          </w:p>
          <w:p w14:paraId="45C32EDF">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7.基于人工智能的集装箱码头装卸资源调度系统及方法，CN120069460B</w:t>
            </w:r>
          </w:p>
          <w:p w14:paraId="5A361161">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8.车辆自动驾驶参考线平滑方法、装置、系统、设备及介质，CN116476864B</w:t>
            </w:r>
          </w:p>
          <w:p w14:paraId="62125A64">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9.龙门吊堆场自动开底堆放方法、系统、存储介质及龙门吊，CN113173505B</w:t>
            </w:r>
          </w:p>
          <w:p w14:paraId="5B6133C1">
            <w:pPr>
              <w:keepNext w:val="0"/>
              <w:keepLines w:val="0"/>
              <w:pageBreakBefore w:val="0"/>
              <w:widowControl/>
              <w:suppressLineNumbers w:val="0"/>
              <w:kinsoku/>
              <w:wordWrap/>
              <w:overflowPunct/>
              <w:topLinePunct w:val="0"/>
              <w:autoSpaceDE/>
              <w:autoSpaceDN/>
              <w:bidi w:val="0"/>
              <w:adjustRightInd/>
              <w:snapToGrid w:val="0"/>
              <w:spacing w:line="240" w:lineRule="auto"/>
              <w:ind w:left="59" w:leftChars="28" w:firstLine="0" w:firstLineChars="0"/>
              <w:jc w:val="left"/>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已发表论文：</w:t>
            </w:r>
          </w:p>
          <w:p w14:paraId="26DF2BE7">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8.DMN4: Few-Shot Learning via Discriminative Mutual Nearest Neighbor Neural Network (AAAI 2022)</w:t>
            </w:r>
          </w:p>
          <w:p w14:paraId="36FD6E93">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9.WeakM3D: Towards Weakly Supervised Monocular 3D Object Detection (ICLR 2022)</w:t>
            </w:r>
          </w:p>
          <w:p w14:paraId="476CD500">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10.Towards In-Distribution Compatible Out-of-Distribution Detection (AAAI 2023)</w:t>
            </w:r>
          </w:p>
          <w:p w14:paraId="401677E3">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11.Lateral Dynamic Model for Full-Size Semi-Trailer Container Trucks with Practical Evaluation (CCDC 2023)</w:t>
            </w:r>
          </w:p>
          <w:p w14:paraId="7D4F60F7">
            <w:pPr>
              <w:pStyle w:val="9"/>
              <w:keepNext w:val="0"/>
              <w:keepLines w:val="0"/>
              <w:pageBreakBefore w:val="0"/>
              <w:numPr>
                <w:ilvl w:val="0"/>
                <w:numId w:val="0"/>
              </w:numPr>
              <w:kinsoku/>
              <w:wordWrap/>
              <w:overflowPunct/>
              <w:topLinePunct w:val="0"/>
              <w:autoSpaceDE/>
              <w:autoSpaceDN/>
              <w:bidi w:val="0"/>
              <w:adjustRightInd/>
              <w:snapToGrid w:val="0"/>
              <w:spacing w:line="240" w:lineRule="auto"/>
              <w:ind w:left="59" w:leftChars="28" w:firstLine="0" w:firstLineChars="0"/>
              <w:jc w:val="both"/>
              <w:textAlignment w:val="auto"/>
              <w:rPr>
                <w:rFonts w:hint="eastAsia" w:ascii="仿宋_GB2312" w:hAnsi="仿宋_GB2312" w:eastAsia="仿宋_GB2312" w:cs="仿宋_GB2312"/>
                <w:snapToGrid w:val="0"/>
                <w:color w:val="000000"/>
                <w:spacing w:val="-2"/>
                <w:kern w:val="0"/>
                <w:sz w:val="24"/>
                <w:szCs w:val="24"/>
                <w:highlight w:val="none"/>
                <w:lang w:val="en-US" w:eastAsia="en-US"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12.Deep Longitudinal Dynamic Model for Electric Semi-Trailer Trucks with Varying Load (CAC 2024)</w:t>
            </w:r>
          </w:p>
        </w:tc>
      </w:tr>
      <w:tr w14:paraId="76739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80" w:type="dxa"/>
            <w:noWrap w:val="0"/>
            <w:vAlign w:val="center"/>
          </w:tcPr>
          <w:p w14:paraId="665ACCD7">
            <w:pPr>
              <w:pStyle w:val="9"/>
              <w:spacing w:before="91" w:line="22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spacing w:val="-2"/>
                <w:kern w:val="0"/>
                <w:sz w:val="28"/>
                <w:szCs w:val="28"/>
                <w:highlight w:val="none"/>
                <w:lang w:val="en-US" w:eastAsia="en-US" w:bidi="ar-SA"/>
              </w:rPr>
              <w:t>主要完成人</w:t>
            </w:r>
          </w:p>
        </w:tc>
        <w:tc>
          <w:tcPr>
            <w:tcW w:w="6830" w:type="dxa"/>
            <w:noWrap w:val="0"/>
            <w:vAlign w:val="top"/>
          </w:tcPr>
          <w:p w14:paraId="4E52A09C">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en-US"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1.彭  捷</w:t>
            </w:r>
            <w:r>
              <w:rPr>
                <w:rFonts w:hint="eastAsia" w:ascii="仿宋_GB2312" w:hAnsi="仿宋_GB2312" w:eastAsia="仿宋_GB2312" w:cs="仿宋_GB2312"/>
                <w:snapToGrid w:val="0"/>
                <w:color w:val="000000"/>
                <w:spacing w:val="-2"/>
                <w:kern w:val="0"/>
                <w:sz w:val="24"/>
                <w:szCs w:val="24"/>
                <w:highlight w:val="none"/>
                <w:lang w:val="en-US" w:eastAsia="en-US" w:bidi="ar-SA"/>
              </w:rPr>
              <w:t>，排名</w:t>
            </w:r>
            <w:r>
              <w:rPr>
                <w:rFonts w:hint="eastAsia" w:ascii="仿宋_GB2312" w:hAnsi="仿宋_GB2312" w:eastAsia="仿宋_GB2312" w:cs="仿宋_GB2312"/>
                <w:snapToGrid w:val="0"/>
                <w:color w:val="000000"/>
                <w:spacing w:val="-2"/>
                <w:kern w:val="0"/>
                <w:sz w:val="24"/>
                <w:szCs w:val="24"/>
                <w:highlight w:val="none"/>
                <w:lang w:val="en-US" w:eastAsia="zh-CN" w:bidi="ar-SA"/>
              </w:rPr>
              <w:t xml:space="preserve"> </w:t>
            </w:r>
            <w:r>
              <w:rPr>
                <w:rFonts w:hint="eastAsia" w:ascii="仿宋_GB2312" w:hAnsi="仿宋_GB2312" w:eastAsia="仿宋_GB2312" w:cs="仿宋_GB2312"/>
                <w:snapToGrid w:val="0"/>
                <w:color w:val="000000"/>
                <w:spacing w:val="-2"/>
                <w:kern w:val="0"/>
                <w:sz w:val="24"/>
                <w:szCs w:val="24"/>
                <w:highlight w:val="none"/>
                <w:lang w:val="en-US" w:eastAsia="en-US" w:bidi="ar-SA"/>
              </w:rPr>
              <w:t>1</w:t>
            </w:r>
            <w:r>
              <w:rPr>
                <w:rFonts w:hint="eastAsia" w:ascii="仿宋_GB2312" w:hAnsi="仿宋_GB2312" w:eastAsia="仿宋_GB2312" w:cs="仿宋_GB2312"/>
                <w:snapToGrid w:val="0"/>
                <w:color w:val="000000"/>
                <w:spacing w:val="-2"/>
                <w:kern w:val="0"/>
                <w:sz w:val="24"/>
                <w:szCs w:val="24"/>
                <w:highlight w:val="none"/>
                <w:lang w:val="en-US" w:eastAsia="zh-CN" w:bidi="ar-SA"/>
              </w:rPr>
              <w:t>，高级工程师</w:t>
            </w:r>
            <w:r>
              <w:rPr>
                <w:rFonts w:hint="eastAsia" w:ascii="仿宋_GB2312" w:hAnsi="仿宋_GB2312" w:eastAsia="仿宋_GB2312" w:cs="仿宋_GB2312"/>
                <w:snapToGrid w:val="0"/>
                <w:color w:val="000000"/>
                <w:spacing w:val="-2"/>
                <w:kern w:val="0"/>
                <w:sz w:val="24"/>
                <w:szCs w:val="24"/>
                <w:highlight w:val="none"/>
                <w:lang w:val="en-US" w:eastAsia="en-US" w:bidi="ar-SA"/>
              </w:rPr>
              <w:t>，</w:t>
            </w:r>
            <w:r>
              <w:rPr>
                <w:rFonts w:hint="eastAsia" w:ascii="仿宋_GB2312" w:hAnsi="仿宋_GB2312" w:eastAsia="仿宋_GB2312" w:cs="仿宋_GB2312"/>
                <w:snapToGrid w:val="0"/>
                <w:color w:val="000000"/>
                <w:spacing w:val="-2"/>
                <w:kern w:val="0"/>
                <w:sz w:val="24"/>
                <w:szCs w:val="24"/>
                <w:highlight w:val="none"/>
                <w:lang w:val="en-US" w:eastAsia="zh-CN" w:bidi="ar-SA"/>
              </w:rPr>
              <w:t>宁波梅东集装箱码头有限公司</w:t>
            </w:r>
            <w:r>
              <w:rPr>
                <w:rFonts w:hint="eastAsia" w:ascii="仿宋_GB2312" w:hAnsi="仿宋_GB2312" w:eastAsia="仿宋_GB2312" w:cs="仿宋_GB2312"/>
                <w:snapToGrid w:val="0"/>
                <w:color w:val="000000"/>
                <w:spacing w:val="-2"/>
                <w:kern w:val="0"/>
                <w:sz w:val="24"/>
                <w:szCs w:val="24"/>
                <w:highlight w:val="none"/>
                <w:lang w:val="en-US" w:eastAsia="en-US" w:bidi="ar-SA"/>
              </w:rPr>
              <w:t>；</w:t>
            </w:r>
          </w:p>
          <w:p w14:paraId="78E37BEE">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2.杨  政，排名 2，高级工程师，杭州飞步科技股份有限公司；</w:t>
            </w:r>
          </w:p>
          <w:p w14:paraId="377128CD">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3.蔡  登，排名 3，教授级高工，浙江大学；</w:t>
            </w:r>
          </w:p>
          <w:p w14:paraId="3761FD27">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59" w:leftChars="28" w:firstLine="0" w:firstLineChars="0"/>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4.汤碧海，排名 4，高级工程师，舟山甬舟集装箱码头有限公司；5.胡跃朋，排名 5，中级经济师，宁波梅东集装箱码头有限公司；</w:t>
            </w:r>
          </w:p>
          <w:p w14:paraId="39E8A7C4">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6.赵  军，排名 6，杭州飞步科技股份有限公司；</w:t>
            </w:r>
          </w:p>
          <w:p w14:paraId="1F561A75">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7.虞世宇，排名 7，</w:t>
            </w:r>
            <w:r>
              <w:rPr>
                <w:rFonts w:hint="eastAsia" w:ascii="仿宋_GB2312" w:hAnsi="仿宋_GB2312" w:eastAsia="仿宋_GB2312" w:cs="仿宋_GB2312"/>
                <w:snapToGrid w:val="0"/>
                <w:color w:val="000000"/>
                <w:spacing w:val="-2"/>
                <w:kern w:val="0"/>
                <w:sz w:val="24"/>
                <w:szCs w:val="24"/>
                <w:highlight w:val="none"/>
                <w:lang w:val="en-US" w:eastAsia="en-US" w:bidi="ar-SA"/>
              </w:rPr>
              <w:t>中级工程师</w:t>
            </w:r>
            <w:r>
              <w:rPr>
                <w:rFonts w:hint="eastAsia" w:ascii="仿宋_GB2312" w:hAnsi="仿宋_GB2312" w:eastAsia="仿宋_GB2312" w:cs="仿宋_GB2312"/>
                <w:snapToGrid w:val="0"/>
                <w:color w:val="000000"/>
                <w:spacing w:val="-2"/>
                <w:kern w:val="0"/>
                <w:sz w:val="24"/>
                <w:szCs w:val="24"/>
                <w:highlight w:val="none"/>
                <w:lang w:val="en-US" w:eastAsia="zh-CN" w:bidi="ar-SA"/>
              </w:rPr>
              <w:t>，宁波梅东集装箱码头有限公司；</w:t>
            </w:r>
          </w:p>
          <w:p w14:paraId="2BA1D728">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8.虞  梁，排名 8，高级工程师，浙江智港通科技有限公司；</w:t>
            </w:r>
          </w:p>
          <w:p w14:paraId="1EABC22C">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napToGrid w:val="0"/>
                <w:color w:val="000000"/>
                <w:spacing w:val="-2"/>
                <w:kern w:val="0"/>
                <w:sz w:val="24"/>
                <w:szCs w:val="24"/>
                <w:highlight w:val="none"/>
                <w:lang w:val="en-US" w:eastAsia="zh-CN" w:bidi="ar-SA"/>
              </w:rPr>
              <w:t>9.武伯熹，排名 9，助理研究员，浙江大学。</w:t>
            </w:r>
          </w:p>
        </w:tc>
      </w:tr>
      <w:tr w14:paraId="42D2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1680" w:type="dxa"/>
            <w:noWrap w:val="0"/>
            <w:vAlign w:val="center"/>
          </w:tcPr>
          <w:p w14:paraId="08C46269">
            <w:pPr>
              <w:pStyle w:val="9"/>
              <w:spacing w:before="91" w:line="219" w:lineRule="auto"/>
              <w:jc w:val="center"/>
              <w:rPr>
                <w:rFonts w:hint="eastAsia" w:ascii="仿宋_GB2312" w:hAnsi="仿宋_GB2312" w:eastAsia="仿宋_GB2312" w:cs="仿宋_GB2312"/>
                <w:snapToGrid w:val="0"/>
                <w:color w:val="000000"/>
                <w:spacing w:val="-2"/>
                <w:kern w:val="0"/>
                <w:sz w:val="28"/>
                <w:szCs w:val="28"/>
                <w:highlight w:val="none"/>
                <w:lang w:val="en-US" w:eastAsia="en-US" w:bidi="ar-SA"/>
              </w:rPr>
            </w:pPr>
            <w:r>
              <w:rPr>
                <w:rFonts w:hint="eastAsia" w:ascii="仿宋_GB2312" w:hAnsi="仿宋_GB2312" w:eastAsia="仿宋_GB2312" w:cs="仿宋_GB2312"/>
                <w:snapToGrid w:val="0"/>
                <w:color w:val="000000"/>
                <w:spacing w:val="-2"/>
                <w:kern w:val="0"/>
                <w:sz w:val="28"/>
                <w:szCs w:val="28"/>
                <w:highlight w:val="none"/>
                <w:lang w:val="en-US" w:eastAsia="en-US" w:bidi="ar-SA"/>
              </w:rPr>
              <w:t>主要完成单位</w:t>
            </w:r>
          </w:p>
        </w:tc>
        <w:tc>
          <w:tcPr>
            <w:tcW w:w="6830" w:type="dxa"/>
            <w:noWrap w:val="0"/>
            <w:vAlign w:val="center"/>
          </w:tcPr>
          <w:p w14:paraId="1FECFED0">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en-US"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1.</w:t>
            </w:r>
            <w:r>
              <w:rPr>
                <w:rFonts w:hint="eastAsia" w:ascii="仿宋_GB2312" w:hAnsi="仿宋_GB2312" w:eastAsia="仿宋_GB2312" w:cs="仿宋_GB2312"/>
                <w:snapToGrid w:val="0"/>
                <w:color w:val="000000"/>
                <w:spacing w:val="-2"/>
                <w:kern w:val="0"/>
                <w:sz w:val="24"/>
                <w:szCs w:val="24"/>
                <w:highlight w:val="none"/>
                <w:lang w:val="en-US" w:eastAsia="en-US" w:bidi="ar-SA"/>
              </w:rPr>
              <w:t>单位名称：</w:t>
            </w:r>
            <w:r>
              <w:rPr>
                <w:rFonts w:hint="eastAsia" w:ascii="仿宋_GB2312" w:hAnsi="仿宋_GB2312" w:eastAsia="仿宋_GB2312" w:cs="仿宋_GB2312"/>
                <w:snapToGrid w:val="0"/>
                <w:color w:val="000000"/>
                <w:spacing w:val="-2"/>
                <w:kern w:val="0"/>
                <w:sz w:val="24"/>
                <w:szCs w:val="24"/>
                <w:highlight w:val="none"/>
                <w:lang w:val="en-US" w:eastAsia="zh-CN" w:bidi="ar-SA"/>
              </w:rPr>
              <w:t>宁波梅东集装箱码头有限公司</w:t>
            </w:r>
          </w:p>
          <w:p w14:paraId="3B3FFBD9">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en-US"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2.</w:t>
            </w:r>
            <w:r>
              <w:rPr>
                <w:rFonts w:hint="eastAsia" w:ascii="仿宋_GB2312" w:hAnsi="仿宋_GB2312" w:eastAsia="仿宋_GB2312" w:cs="仿宋_GB2312"/>
                <w:snapToGrid w:val="0"/>
                <w:color w:val="000000"/>
                <w:spacing w:val="-2"/>
                <w:kern w:val="0"/>
                <w:sz w:val="24"/>
                <w:szCs w:val="24"/>
                <w:highlight w:val="none"/>
                <w:lang w:val="en-US" w:eastAsia="en-US" w:bidi="ar-SA"/>
              </w:rPr>
              <w:t>单位名称：</w:t>
            </w:r>
            <w:r>
              <w:rPr>
                <w:rFonts w:hint="eastAsia" w:ascii="仿宋_GB2312" w:hAnsi="仿宋_GB2312" w:eastAsia="仿宋_GB2312" w:cs="仿宋_GB2312"/>
                <w:snapToGrid w:val="0"/>
                <w:color w:val="000000"/>
                <w:spacing w:val="-2"/>
                <w:kern w:val="0"/>
                <w:sz w:val="24"/>
                <w:szCs w:val="24"/>
                <w:highlight w:val="none"/>
                <w:lang w:val="en-US" w:eastAsia="zh-CN" w:bidi="ar-SA"/>
              </w:rPr>
              <w:t>浙江大学</w:t>
            </w:r>
          </w:p>
          <w:p w14:paraId="4CC7460F">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en-US"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3.</w:t>
            </w:r>
            <w:r>
              <w:rPr>
                <w:rFonts w:hint="eastAsia" w:ascii="仿宋_GB2312" w:hAnsi="仿宋_GB2312" w:eastAsia="仿宋_GB2312" w:cs="仿宋_GB2312"/>
                <w:snapToGrid w:val="0"/>
                <w:color w:val="000000"/>
                <w:spacing w:val="-2"/>
                <w:kern w:val="0"/>
                <w:sz w:val="24"/>
                <w:szCs w:val="24"/>
                <w:highlight w:val="none"/>
                <w:lang w:val="en-US" w:eastAsia="en-US" w:bidi="ar-SA"/>
              </w:rPr>
              <w:t>单位名称：</w:t>
            </w:r>
            <w:r>
              <w:rPr>
                <w:rFonts w:hint="eastAsia" w:ascii="仿宋_GB2312" w:hAnsi="仿宋_GB2312" w:eastAsia="仿宋_GB2312" w:cs="仿宋_GB2312"/>
                <w:snapToGrid w:val="0"/>
                <w:color w:val="000000"/>
                <w:spacing w:val="-2"/>
                <w:kern w:val="0"/>
                <w:sz w:val="24"/>
                <w:szCs w:val="24"/>
                <w:highlight w:val="none"/>
                <w:lang w:val="en-US" w:eastAsia="zh-CN" w:bidi="ar-SA"/>
              </w:rPr>
              <w:t>杭州飞步科技股份有限公司</w:t>
            </w:r>
          </w:p>
          <w:p w14:paraId="14E9B957">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en-US"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4.</w:t>
            </w:r>
            <w:r>
              <w:rPr>
                <w:rFonts w:hint="eastAsia" w:ascii="仿宋_GB2312" w:hAnsi="仿宋_GB2312" w:eastAsia="仿宋_GB2312" w:cs="仿宋_GB2312"/>
                <w:snapToGrid w:val="0"/>
                <w:color w:val="000000"/>
                <w:spacing w:val="-2"/>
                <w:kern w:val="0"/>
                <w:sz w:val="24"/>
                <w:szCs w:val="24"/>
                <w:highlight w:val="none"/>
                <w:lang w:val="en-US" w:eastAsia="en-US" w:bidi="ar-SA"/>
              </w:rPr>
              <w:t>单位名称：</w:t>
            </w:r>
            <w:r>
              <w:rPr>
                <w:rFonts w:hint="eastAsia" w:ascii="仿宋_GB2312" w:hAnsi="仿宋_GB2312" w:eastAsia="仿宋_GB2312" w:cs="仿宋_GB2312"/>
                <w:snapToGrid w:val="0"/>
                <w:color w:val="000000"/>
                <w:spacing w:val="-2"/>
                <w:kern w:val="0"/>
                <w:sz w:val="24"/>
                <w:szCs w:val="24"/>
                <w:highlight w:val="none"/>
                <w:lang w:val="en-US" w:eastAsia="zh-CN" w:bidi="ar-SA"/>
              </w:rPr>
              <w:t>舟山甬舟集装箱码头有限公司</w:t>
            </w:r>
          </w:p>
          <w:p w14:paraId="68E88C32">
            <w:pPr>
              <w:pStyle w:val="9"/>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59" w:firstLineChars="25"/>
              <w:textAlignment w:val="auto"/>
              <w:rPr>
                <w:rFonts w:hint="eastAsia" w:ascii="仿宋_GB2312" w:hAnsi="仿宋_GB2312" w:eastAsia="仿宋_GB2312" w:cs="仿宋_GB2312"/>
                <w:snapToGrid w:val="0"/>
                <w:color w:val="000000"/>
                <w:spacing w:val="-2"/>
                <w:kern w:val="0"/>
                <w:sz w:val="24"/>
                <w:szCs w:val="24"/>
                <w:highlight w:val="none"/>
                <w:lang w:val="en-US" w:eastAsia="zh-CN" w:bidi="ar-SA"/>
              </w:rPr>
            </w:pPr>
            <w:r>
              <w:rPr>
                <w:rFonts w:hint="eastAsia" w:ascii="仿宋_GB2312" w:hAnsi="仿宋_GB2312" w:eastAsia="仿宋_GB2312" w:cs="仿宋_GB2312"/>
                <w:snapToGrid w:val="0"/>
                <w:color w:val="000000"/>
                <w:spacing w:val="-2"/>
                <w:kern w:val="0"/>
                <w:sz w:val="24"/>
                <w:szCs w:val="24"/>
                <w:highlight w:val="none"/>
                <w:lang w:val="en-US" w:eastAsia="zh-CN" w:bidi="ar-SA"/>
              </w:rPr>
              <w:t>5.</w:t>
            </w:r>
            <w:r>
              <w:rPr>
                <w:rFonts w:hint="eastAsia" w:ascii="仿宋_GB2312" w:hAnsi="仿宋_GB2312" w:eastAsia="仿宋_GB2312" w:cs="仿宋_GB2312"/>
                <w:snapToGrid w:val="0"/>
                <w:color w:val="000000"/>
                <w:spacing w:val="-2"/>
                <w:kern w:val="0"/>
                <w:sz w:val="24"/>
                <w:szCs w:val="24"/>
                <w:highlight w:val="none"/>
                <w:lang w:val="en-US" w:eastAsia="en-US" w:bidi="ar-SA"/>
              </w:rPr>
              <w:t>单位名称：</w:t>
            </w:r>
            <w:r>
              <w:rPr>
                <w:rFonts w:hint="eastAsia" w:ascii="仿宋_GB2312" w:hAnsi="仿宋_GB2312" w:eastAsia="仿宋_GB2312" w:cs="仿宋_GB2312"/>
                <w:snapToGrid w:val="0"/>
                <w:color w:val="000000"/>
                <w:spacing w:val="-2"/>
                <w:kern w:val="0"/>
                <w:sz w:val="24"/>
                <w:szCs w:val="24"/>
                <w:highlight w:val="none"/>
                <w:lang w:val="en-US" w:eastAsia="zh-CN" w:bidi="ar-SA"/>
              </w:rPr>
              <w:t>浙江智港通科技有限公司</w:t>
            </w:r>
          </w:p>
          <w:p w14:paraId="6BB67D71">
            <w:pPr>
              <w:spacing w:line="26" w:lineRule="exact"/>
              <w:ind w:firstLine="132"/>
              <w:jc w:val="center"/>
              <w:rPr>
                <w:rFonts w:hint="eastAsia" w:ascii="仿宋_GB2312" w:hAnsi="仿宋_GB2312" w:eastAsia="仿宋_GB2312" w:cs="仿宋_GB2312"/>
                <w:snapToGrid w:val="0"/>
                <w:color w:val="000000"/>
                <w:spacing w:val="-2"/>
                <w:kern w:val="0"/>
                <w:sz w:val="28"/>
                <w:szCs w:val="28"/>
                <w:highlight w:val="none"/>
                <w:lang w:val="en-US" w:eastAsia="en-US" w:bidi="ar-SA"/>
              </w:rPr>
            </w:pPr>
          </w:p>
        </w:tc>
      </w:tr>
      <w:tr w14:paraId="6CF81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680" w:type="dxa"/>
            <w:noWrap w:val="0"/>
            <w:vAlign w:val="center"/>
          </w:tcPr>
          <w:p w14:paraId="4DB67E8F">
            <w:pPr>
              <w:pStyle w:val="9"/>
              <w:spacing w:before="91" w:line="219" w:lineRule="auto"/>
              <w:jc w:val="center"/>
              <w:rPr>
                <w:rFonts w:hint="eastAsia" w:ascii="仿宋_GB2312" w:hAnsi="仿宋_GB2312" w:eastAsia="仿宋_GB2312" w:cs="仿宋_GB2312"/>
                <w:snapToGrid w:val="0"/>
                <w:color w:val="000000"/>
                <w:spacing w:val="-2"/>
                <w:kern w:val="0"/>
                <w:sz w:val="28"/>
                <w:szCs w:val="28"/>
                <w:highlight w:val="none"/>
                <w:lang w:val="en-US" w:eastAsia="en-US" w:bidi="ar-SA"/>
              </w:rPr>
            </w:pPr>
            <w:r>
              <w:rPr>
                <w:rFonts w:hint="eastAsia" w:ascii="仿宋_GB2312" w:hAnsi="仿宋_GB2312" w:eastAsia="仿宋_GB2312" w:cs="仿宋_GB2312"/>
                <w:snapToGrid w:val="0"/>
                <w:color w:val="000000"/>
                <w:spacing w:val="-2"/>
                <w:kern w:val="0"/>
                <w:sz w:val="28"/>
                <w:szCs w:val="28"/>
                <w:highlight w:val="none"/>
                <w:lang w:val="en-US" w:eastAsia="en-US" w:bidi="ar-SA"/>
              </w:rPr>
              <w:t>提名单位</w:t>
            </w:r>
          </w:p>
        </w:tc>
        <w:tc>
          <w:tcPr>
            <w:tcW w:w="6830" w:type="dxa"/>
            <w:noWrap w:val="0"/>
            <w:vAlign w:val="center"/>
          </w:tcPr>
          <w:p w14:paraId="74FA73E6">
            <w:pPr>
              <w:pStyle w:val="9"/>
              <w:spacing w:before="91" w:line="219" w:lineRule="auto"/>
              <w:ind w:left="320"/>
              <w:jc w:val="center"/>
              <w:rPr>
                <w:rFonts w:hint="eastAsia" w:ascii="仿宋_GB2312" w:hAnsi="仿宋_GB2312" w:eastAsia="仿宋_GB2312" w:cs="仿宋_GB2312"/>
                <w:snapToGrid w:val="0"/>
                <w:color w:val="000000"/>
                <w:spacing w:val="-2"/>
                <w:kern w:val="0"/>
                <w:sz w:val="28"/>
                <w:szCs w:val="28"/>
                <w:highlight w:val="none"/>
                <w:lang w:val="en-US" w:eastAsia="zh-CN" w:bidi="ar-SA"/>
              </w:rPr>
            </w:pPr>
            <w:r>
              <w:rPr>
                <w:rFonts w:hint="eastAsia" w:ascii="仿宋_GB2312" w:hAnsi="仿宋_GB2312" w:eastAsia="仿宋_GB2312" w:cs="仿宋_GB2312"/>
                <w:snapToGrid w:val="0"/>
                <w:color w:val="000000"/>
                <w:spacing w:val="-2"/>
                <w:kern w:val="0"/>
                <w:sz w:val="28"/>
                <w:szCs w:val="28"/>
                <w:highlight w:val="none"/>
                <w:lang w:val="en-US" w:eastAsia="zh-CN" w:bidi="ar-SA"/>
              </w:rPr>
              <w:t>浙江省交通运输厅</w:t>
            </w:r>
          </w:p>
        </w:tc>
      </w:tr>
      <w:tr w14:paraId="503C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1" w:hRule="atLeast"/>
        </w:trPr>
        <w:tc>
          <w:tcPr>
            <w:tcW w:w="1680" w:type="dxa"/>
            <w:noWrap w:val="0"/>
            <w:vAlign w:val="top"/>
          </w:tcPr>
          <w:p w14:paraId="4DD6406F">
            <w:pPr>
              <w:spacing w:line="267" w:lineRule="auto"/>
              <w:rPr>
                <w:rFonts w:hint="eastAsia" w:ascii="仿宋_GB2312" w:hAnsi="仿宋_GB2312" w:eastAsia="仿宋_GB2312" w:cs="仿宋_GB2312"/>
                <w:sz w:val="21"/>
                <w:highlight w:val="none"/>
              </w:rPr>
            </w:pPr>
          </w:p>
          <w:p w14:paraId="62169378">
            <w:pPr>
              <w:spacing w:line="267" w:lineRule="auto"/>
              <w:rPr>
                <w:rFonts w:hint="eastAsia" w:ascii="仿宋_GB2312" w:hAnsi="仿宋_GB2312" w:eastAsia="仿宋_GB2312" w:cs="仿宋_GB2312"/>
                <w:sz w:val="21"/>
                <w:highlight w:val="none"/>
              </w:rPr>
            </w:pPr>
          </w:p>
          <w:p w14:paraId="22B1147E">
            <w:pPr>
              <w:spacing w:line="267" w:lineRule="auto"/>
              <w:rPr>
                <w:rFonts w:hint="eastAsia" w:ascii="仿宋_GB2312" w:hAnsi="仿宋_GB2312" w:eastAsia="仿宋_GB2312" w:cs="仿宋_GB2312"/>
                <w:sz w:val="21"/>
                <w:highlight w:val="none"/>
              </w:rPr>
            </w:pPr>
          </w:p>
          <w:p w14:paraId="6C09D82E">
            <w:pPr>
              <w:spacing w:line="268" w:lineRule="auto"/>
              <w:rPr>
                <w:rFonts w:hint="eastAsia" w:ascii="仿宋_GB2312" w:hAnsi="仿宋_GB2312" w:eastAsia="仿宋_GB2312" w:cs="仿宋_GB2312"/>
                <w:sz w:val="21"/>
                <w:highlight w:val="none"/>
              </w:rPr>
            </w:pPr>
          </w:p>
          <w:p w14:paraId="0FB21EB7">
            <w:pPr>
              <w:spacing w:line="268" w:lineRule="auto"/>
              <w:rPr>
                <w:rFonts w:hint="eastAsia" w:ascii="仿宋_GB2312" w:hAnsi="仿宋_GB2312" w:eastAsia="仿宋_GB2312" w:cs="仿宋_GB2312"/>
                <w:sz w:val="21"/>
                <w:highlight w:val="none"/>
              </w:rPr>
            </w:pPr>
          </w:p>
          <w:p w14:paraId="5E3D5C44">
            <w:pPr>
              <w:spacing w:line="268" w:lineRule="auto"/>
              <w:rPr>
                <w:rFonts w:hint="eastAsia" w:ascii="仿宋_GB2312" w:hAnsi="仿宋_GB2312" w:eastAsia="仿宋_GB2312" w:cs="仿宋_GB2312"/>
                <w:sz w:val="21"/>
                <w:highlight w:val="none"/>
              </w:rPr>
            </w:pPr>
          </w:p>
          <w:p w14:paraId="4E437C3E">
            <w:pPr>
              <w:pStyle w:val="9"/>
              <w:spacing w:before="91" w:line="219"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spacing w:val="-2"/>
                <w:kern w:val="0"/>
                <w:sz w:val="28"/>
                <w:szCs w:val="28"/>
                <w:highlight w:val="none"/>
                <w:lang w:val="en-US" w:eastAsia="en-US" w:bidi="ar-SA"/>
              </w:rPr>
              <w:t>提名意见</w:t>
            </w:r>
          </w:p>
        </w:tc>
        <w:tc>
          <w:tcPr>
            <w:tcW w:w="6830" w:type="dxa"/>
            <w:noWrap w:val="0"/>
            <w:vAlign w:val="top"/>
          </w:tcPr>
          <w:p w14:paraId="1BCB60BA">
            <w:pPr>
              <w:keepNext w:val="0"/>
              <w:keepLines w:val="0"/>
              <w:pageBreakBefore w:val="0"/>
              <w:widowControl w:val="0"/>
              <w:kinsoku/>
              <w:wordWrap/>
              <w:overflowPunct/>
              <w:topLinePunct w:val="0"/>
              <w:autoSpaceDE/>
              <w:autoSpaceDN/>
              <w:bidi w:val="0"/>
              <w:adjustRightInd w:val="0"/>
              <w:snapToGrid w:val="0"/>
              <w:spacing w:line="240" w:lineRule="auto"/>
              <w:ind w:left="40" w:leftChars="19" w:firstLine="478" w:firstLineChars="184"/>
              <w:jc w:val="both"/>
              <w:textAlignment w:val="auto"/>
              <w:rPr>
                <w:rFonts w:hint="eastAsia" w:ascii="仿宋_GB2312" w:hAnsi="仿宋_GB2312" w:eastAsia="仿宋_GB2312" w:cs="仿宋_GB2312"/>
                <w:color w:val="000000"/>
                <w:spacing w:val="10"/>
                <w:kern w:val="0"/>
                <w:sz w:val="24"/>
                <w:szCs w:val="24"/>
                <w:highlight w:val="none"/>
                <w:lang w:val="en-US" w:eastAsia="zh-CN"/>
              </w:rPr>
            </w:pPr>
            <w:r>
              <w:rPr>
                <w:rFonts w:hint="eastAsia" w:ascii="仿宋_GB2312" w:hAnsi="仿宋_GB2312" w:eastAsia="仿宋_GB2312" w:cs="仿宋_GB2312"/>
                <w:color w:val="000000"/>
                <w:spacing w:val="10"/>
                <w:kern w:val="0"/>
                <w:sz w:val="24"/>
                <w:szCs w:val="24"/>
                <w:highlight w:val="none"/>
                <w:lang w:val="en-US" w:eastAsia="zh-CN"/>
              </w:rPr>
              <w:t>项目重点针对超大型集装箱码头对全混线、高强度、高精度作业的需求，以及垂直作业自动化程度低、协同性差，水平运输作业在感知、决策与全局协同调度层面面临的技术挑战，提出了面向超大型传统集装箱码头全域自动化改造升级的技术体系，形成“不中断生产、不调整布局、低成本投入”的智能化转型方案，取得了一系列原创性成果：</w:t>
            </w:r>
          </w:p>
          <w:p w14:paraId="4F1F55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0" w:leftChars="19" w:firstLine="478" w:firstLineChars="184"/>
              <w:jc w:val="both"/>
              <w:textAlignment w:val="auto"/>
              <w:rPr>
                <w:rFonts w:hint="eastAsia" w:ascii="仿宋_GB2312" w:hAnsi="仿宋_GB2312" w:eastAsia="仿宋_GB2312" w:cs="仿宋_GB2312"/>
                <w:color w:val="000000"/>
                <w:spacing w:val="10"/>
                <w:kern w:val="0"/>
                <w:sz w:val="24"/>
                <w:szCs w:val="24"/>
                <w:highlight w:val="none"/>
                <w:lang w:val="en-US" w:eastAsia="zh-CN"/>
              </w:rPr>
            </w:pPr>
            <w:r>
              <w:rPr>
                <w:rFonts w:hint="eastAsia" w:ascii="仿宋_GB2312" w:hAnsi="仿宋_GB2312" w:eastAsia="仿宋_GB2312" w:cs="仿宋_GB2312"/>
                <w:color w:val="000000"/>
                <w:spacing w:val="10"/>
                <w:kern w:val="0"/>
                <w:sz w:val="24"/>
                <w:szCs w:val="24"/>
                <w:highlight w:val="none"/>
                <w:lang w:val="en-US" w:eastAsia="zh-CN"/>
              </w:rPr>
              <w:t>（1）研发基于岸桥多端融合高精度定位与自动场桥堆存动态闭环控制的一体化垂直作业技术，实现了岸桥场桥全域联动自主作业和混行交通作业场景下垂直运输的协同优化。</w:t>
            </w:r>
          </w:p>
          <w:p w14:paraId="149656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0" w:leftChars="19" w:firstLine="478" w:firstLineChars="184"/>
              <w:jc w:val="both"/>
              <w:textAlignment w:val="auto"/>
              <w:rPr>
                <w:rFonts w:hint="eastAsia" w:ascii="仿宋_GB2312" w:hAnsi="仿宋_GB2312" w:eastAsia="仿宋_GB2312" w:cs="仿宋_GB2312"/>
                <w:color w:val="000000"/>
                <w:spacing w:val="10"/>
                <w:kern w:val="0"/>
                <w:sz w:val="24"/>
                <w:szCs w:val="24"/>
                <w:highlight w:val="none"/>
                <w:lang w:val="en-US" w:eastAsia="zh-CN"/>
              </w:rPr>
            </w:pPr>
            <w:r>
              <w:rPr>
                <w:rFonts w:hint="eastAsia" w:ascii="仿宋_GB2312" w:hAnsi="仿宋_GB2312" w:eastAsia="仿宋_GB2312" w:cs="仿宋_GB2312"/>
                <w:color w:val="000000"/>
                <w:spacing w:val="10"/>
                <w:kern w:val="0"/>
                <w:sz w:val="24"/>
                <w:szCs w:val="24"/>
                <w:highlight w:val="none"/>
                <w:lang w:val="en-US" w:eastAsia="zh-CN"/>
              </w:rPr>
              <w:t>（2）研发水平运输多模态融合感知与智能调度技术体系，实现码头百车级无人驾驶车队的超大规模协同编组作业。</w:t>
            </w:r>
          </w:p>
          <w:p w14:paraId="072192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0" w:leftChars="19" w:firstLine="478" w:firstLineChars="184"/>
              <w:jc w:val="both"/>
              <w:textAlignment w:val="auto"/>
              <w:rPr>
                <w:rFonts w:hint="eastAsia" w:ascii="仿宋_GB2312" w:hAnsi="仿宋_GB2312" w:eastAsia="仿宋_GB2312" w:cs="仿宋_GB2312"/>
                <w:color w:val="000000"/>
                <w:spacing w:val="10"/>
                <w:kern w:val="0"/>
                <w:sz w:val="24"/>
                <w:szCs w:val="24"/>
                <w:highlight w:val="none"/>
                <w:lang w:val="en-US" w:eastAsia="zh-CN"/>
              </w:rPr>
            </w:pPr>
            <w:r>
              <w:rPr>
                <w:rFonts w:hint="eastAsia" w:ascii="仿宋_GB2312" w:hAnsi="仿宋_GB2312" w:eastAsia="仿宋_GB2312" w:cs="仿宋_GB2312"/>
                <w:color w:val="000000"/>
                <w:spacing w:val="10"/>
                <w:kern w:val="0"/>
                <w:sz w:val="24"/>
                <w:szCs w:val="24"/>
                <w:highlight w:val="none"/>
                <w:lang w:val="en-US" w:eastAsia="zh-CN"/>
              </w:rPr>
              <w:t>（3）研制基于“强车+强云”架构的码头全域一体化管控系统，依托车云联动驱动千万级吞吐量集装箱码头的一体化智能管控，实现装卸资源的全局资源最优调度。</w:t>
            </w:r>
          </w:p>
          <w:p w14:paraId="4C8D885D">
            <w:pPr>
              <w:keepNext w:val="0"/>
              <w:keepLines w:val="0"/>
              <w:pageBreakBefore w:val="0"/>
              <w:widowControl w:val="0"/>
              <w:kinsoku/>
              <w:wordWrap/>
              <w:overflowPunct/>
              <w:topLinePunct w:val="0"/>
              <w:autoSpaceDE/>
              <w:autoSpaceDN/>
              <w:bidi w:val="0"/>
              <w:adjustRightInd w:val="0"/>
              <w:snapToGrid w:val="0"/>
              <w:spacing w:line="240" w:lineRule="auto"/>
              <w:ind w:left="40" w:leftChars="19" w:firstLine="478" w:firstLineChars="184"/>
              <w:jc w:val="both"/>
              <w:textAlignment w:val="auto"/>
              <w:rPr>
                <w:rFonts w:hint="eastAsia" w:ascii="仿宋_GB2312" w:hAnsi="仿宋_GB2312" w:eastAsia="仿宋_GB2312" w:cs="仿宋_GB2312"/>
                <w:color w:val="000000"/>
                <w:spacing w:val="10"/>
                <w:kern w:val="0"/>
                <w:sz w:val="24"/>
                <w:szCs w:val="24"/>
                <w:highlight w:val="none"/>
                <w:lang w:val="en-US" w:eastAsia="zh-CN"/>
              </w:rPr>
            </w:pPr>
            <w:r>
              <w:rPr>
                <w:rFonts w:hint="eastAsia" w:ascii="仿宋_GB2312" w:hAnsi="仿宋_GB2312" w:eastAsia="仿宋_GB2312" w:cs="仿宋_GB2312"/>
                <w:color w:val="000000"/>
                <w:spacing w:val="10"/>
                <w:kern w:val="0"/>
                <w:sz w:val="24"/>
                <w:szCs w:val="24"/>
                <w:highlight w:val="none"/>
                <w:lang w:val="en-US" w:eastAsia="zh-CN"/>
              </w:rPr>
              <w:t>项目获发明专利授权9件，发表论文5篇。相关成果已成功应用于宁波梅东集装箱码头、舟山甬舟集装箱码头，产生了显著的经济和社会效益，推广应用前景广阔。经第三方鉴定，项目技术成果整体达到了国际领先水平。</w:t>
            </w:r>
          </w:p>
          <w:p w14:paraId="5E57199D">
            <w:pPr>
              <w:keepNext w:val="0"/>
              <w:keepLines w:val="0"/>
              <w:pageBreakBefore w:val="0"/>
              <w:widowControl w:val="0"/>
              <w:kinsoku/>
              <w:wordWrap/>
              <w:overflowPunct/>
              <w:topLinePunct w:val="0"/>
              <w:autoSpaceDE/>
              <w:autoSpaceDN/>
              <w:bidi w:val="0"/>
              <w:adjustRightInd w:val="0"/>
              <w:snapToGrid w:val="0"/>
              <w:spacing w:line="240" w:lineRule="auto"/>
              <w:ind w:firstLine="522" w:firstLineChars="200"/>
              <w:jc w:val="both"/>
              <w:textAlignment w:val="auto"/>
              <w:rPr>
                <w:rFonts w:hint="eastAsia" w:ascii="仿宋_GB2312" w:hAnsi="仿宋_GB2312" w:eastAsia="仿宋_GB2312" w:cs="仿宋_GB2312"/>
                <w:color w:val="000000"/>
                <w:spacing w:val="10"/>
                <w:kern w:val="0"/>
                <w:sz w:val="28"/>
                <w:szCs w:val="28"/>
                <w:highlight w:val="none"/>
                <w:lang w:val="en-US" w:eastAsia="zh-CN"/>
              </w:rPr>
            </w:pPr>
            <w:r>
              <w:rPr>
                <w:rFonts w:hint="eastAsia" w:ascii="仿宋_GB2312" w:hAnsi="仿宋_GB2312" w:eastAsia="仿宋_GB2312" w:cs="仿宋_GB2312"/>
                <w:b/>
                <w:bCs/>
                <w:color w:val="000000"/>
                <w:spacing w:val="10"/>
                <w:kern w:val="0"/>
                <w:sz w:val="24"/>
                <w:szCs w:val="24"/>
                <w:highlight w:val="none"/>
                <w:lang w:val="en-US" w:eastAsia="zh-CN"/>
              </w:rPr>
              <w:t>提名该成果为浙江省科学技术进步奖</w:t>
            </w:r>
            <w:r>
              <w:rPr>
                <w:rFonts w:hint="eastAsia" w:ascii="仿宋_GB2312" w:hAnsi="仿宋_GB2312" w:eastAsia="仿宋_GB2312" w:cs="仿宋_GB2312"/>
                <w:b/>
                <w:bCs/>
                <w:color w:val="000000"/>
                <w:spacing w:val="10"/>
                <w:kern w:val="0"/>
                <w:sz w:val="24"/>
                <w:szCs w:val="24"/>
                <w:highlight w:val="none"/>
                <w:u w:val="none"/>
                <w:lang w:val="en-US" w:eastAsia="zh-CN"/>
              </w:rPr>
              <w:t>二等奖</w:t>
            </w:r>
            <w:r>
              <w:rPr>
                <w:rFonts w:hint="eastAsia" w:ascii="仿宋_GB2312" w:hAnsi="仿宋_GB2312" w:eastAsia="仿宋_GB2312" w:cs="仿宋_GB2312"/>
                <w:b/>
                <w:bCs/>
                <w:color w:val="000000"/>
                <w:spacing w:val="10"/>
                <w:kern w:val="0"/>
                <w:sz w:val="24"/>
                <w:szCs w:val="24"/>
                <w:highlight w:val="none"/>
                <w:lang w:val="en-US" w:eastAsia="zh-CN"/>
              </w:rPr>
              <w:t>。</w:t>
            </w:r>
          </w:p>
        </w:tc>
      </w:tr>
    </w:tbl>
    <w:p w14:paraId="4FFFAD89">
      <w:pPr>
        <w:rPr>
          <w:highlight w:val="none"/>
        </w:rPr>
      </w:pPr>
    </w:p>
    <w:p w14:paraId="05038410">
      <w:pPr>
        <w:rPr>
          <w:highlight w:val="none"/>
        </w:rPr>
      </w:pPr>
    </w:p>
    <w:p w14:paraId="13D7734E">
      <w:pPr>
        <w:spacing w:before="135" w:line="207" w:lineRule="auto"/>
        <w:jc w:val="left"/>
        <w:rPr>
          <w:rFonts w:hint="default"/>
          <w:sz w:val="32"/>
          <w:szCs w:val="32"/>
          <w:highlight w:val="none"/>
          <w:lang w:val="en-US"/>
        </w:rPr>
      </w:pPr>
      <w:r>
        <w:rPr>
          <w:sz w:val="32"/>
          <w:szCs w:val="32"/>
          <w:highlight w:val="none"/>
        </w:rPr>
        <w:br w:type="page"/>
      </w:r>
      <w:r>
        <w:rPr>
          <w:rStyle w:val="5"/>
          <w:rFonts w:hint="eastAsia" w:ascii="国标黑体" w:hAnsi="国标黑体" w:eastAsia="国标黑体" w:cs="国标黑体"/>
          <w:b w:val="0"/>
          <w:color w:val="auto"/>
          <w:sz w:val="32"/>
          <w:szCs w:val="32"/>
          <w:highlight w:val="none"/>
          <w:lang w:eastAsia="zh-CN"/>
        </w:rPr>
        <w:t>附件</w:t>
      </w:r>
      <w:r>
        <w:rPr>
          <w:rStyle w:val="5"/>
          <w:rFonts w:hint="eastAsia" w:ascii="国标黑体" w:hAnsi="国标黑体" w:eastAsia="国标黑体" w:cs="国标黑体"/>
          <w:b w:val="0"/>
          <w:color w:val="auto"/>
          <w:sz w:val="32"/>
          <w:szCs w:val="32"/>
          <w:highlight w:val="none"/>
          <w:lang w:val="en-US" w:eastAsia="zh-CN"/>
        </w:rPr>
        <w:t>9</w:t>
      </w:r>
    </w:p>
    <w:p w14:paraId="4E75F2FC">
      <w:pPr>
        <w:jc w:val="center"/>
        <w:rPr>
          <w:rStyle w:val="5"/>
          <w:rFonts w:eastAsia="方正小标宋简体"/>
          <w:bCs w:val="0"/>
          <w:color w:val="auto"/>
          <w:sz w:val="36"/>
          <w:szCs w:val="36"/>
          <w:highlight w:val="none"/>
        </w:rPr>
      </w:pPr>
      <w:r>
        <w:rPr>
          <w:rStyle w:val="5"/>
          <w:rFonts w:eastAsia="方正小标宋简体"/>
          <w:b w:val="0"/>
          <w:color w:val="auto"/>
          <w:sz w:val="36"/>
          <w:szCs w:val="36"/>
          <w:highlight w:val="none"/>
        </w:rPr>
        <w:t>浙江省科学技术奖公示信息表</w:t>
      </w:r>
      <w:r>
        <w:rPr>
          <w:rStyle w:val="5"/>
          <w:rFonts w:eastAsia="仿宋_GB2312"/>
          <w:b w:val="0"/>
          <w:color w:val="auto"/>
          <w:sz w:val="32"/>
          <w:szCs w:val="32"/>
          <w:highlight w:val="none"/>
        </w:rPr>
        <w:t>（单位提名）</w:t>
      </w:r>
    </w:p>
    <w:p w14:paraId="57CB21C1">
      <w:pPr>
        <w:spacing w:line="440" w:lineRule="exact"/>
        <w:rPr>
          <w:rFonts w:eastAsia="仿宋_GB2312"/>
          <w:color w:val="auto"/>
          <w:sz w:val="28"/>
          <w:szCs w:val="24"/>
          <w:highlight w:val="none"/>
        </w:rPr>
      </w:pPr>
      <w:r>
        <w:rPr>
          <w:rFonts w:eastAsia="仿宋_GB2312"/>
          <w:color w:val="auto"/>
          <w:sz w:val="28"/>
          <w:szCs w:val="24"/>
          <w:highlight w:val="none"/>
        </w:rPr>
        <w:t>提名奖项：科学技术进步奖</w:t>
      </w:r>
    </w:p>
    <w:tbl>
      <w:tblPr>
        <w:tblStyle w:val="3"/>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7023"/>
      </w:tblGrid>
      <w:tr w14:paraId="75B8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483" w:type="dxa"/>
            <w:noWrap w:val="0"/>
            <w:vAlign w:val="center"/>
          </w:tcPr>
          <w:p w14:paraId="376CFE6B">
            <w:pPr>
              <w:jc w:val="center"/>
              <w:rPr>
                <w:rStyle w:val="5"/>
                <w:rFonts w:eastAsia="仿宋_GB2312"/>
                <w:b w:val="0"/>
                <w:color w:val="auto"/>
                <w:sz w:val="28"/>
                <w:highlight w:val="none"/>
              </w:rPr>
            </w:pPr>
            <w:r>
              <w:rPr>
                <w:rStyle w:val="5"/>
                <w:rFonts w:eastAsia="仿宋_GB2312"/>
                <w:b w:val="0"/>
                <w:bCs w:val="0"/>
                <w:color w:val="auto"/>
                <w:sz w:val="28"/>
                <w:highlight w:val="none"/>
              </w:rPr>
              <w:t>成果名称</w:t>
            </w:r>
          </w:p>
        </w:tc>
        <w:tc>
          <w:tcPr>
            <w:tcW w:w="7023" w:type="dxa"/>
            <w:noWrap w:val="0"/>
            <w:vAlign w:val="center"/>
          </w:tcPr>
          <w:p w14:paraId="0FAF3AFD">
            <w:pPr>
              <w:keepNext w:val="0"/>
              <w:keepLines w:val="0"/>
              <w:pageBreakBefore w:val="0"/>
              <w:widowControl w:val="0"/>
              <w:kinsoku/>
              <w:wordWrap/>
              <w:overflowPunct/>
              <w:topLinePunct w:val="0"/>
              <w:autoSpaceDE/>
              <w:autoSpaceDN/>
              <w:bidi w:val="0"/>
              <w:adjustRightInd/>
              <w:snapToGrid w:val="0"/>
              <w:jc w:val="center"/>
              <w:textAlignment w:val="auto"/>
              <w:rPr>
                <w:rStyle w:val="5"/>
                <w:rFonts w:eastAsia="仿宋_GB2312"/>
                <w:b w:val="0"/>
                <w:color w:val="auto"/>
                <w:sz w:val="24"/>
                <w:szCs w:val="24"/>
                <w:highlight w:val="none"/>
              </w:rPr>
            </w:pPr>
            <w:r>
              <w:rPr>
                <w:rStyle w:val="5"/>
                <w:rFonts w:hint="eastAsia" w:eastAsia="仿宋_GB2312"/>
                <w:b w:val="0"/>
                <w:color w:val="auto"/>
                <w:sz w:val="24"/>
                <w:szCs w:val="24"/>
                <w:highlight w:val="none"/>
              </w:rPr>
              <w:t>公路隧道结构</w:t>
            </w:r>
            <w:r>
              <w:rPr>
                <w:rStyle w:val="5"/>
                <w:rFonts w:hint="eastAsia" w:eastAsia="仿宋_GB2312"/>
                <w:b w:val="0"/>
                <w:color w:val="auto"/>
                <w:sz w:val="24"/>
                <w:szCs w:val="24"/>
                <w:highlight w:val="none"/>
                <w:lang w:eastAsia="zh-CN"/>
              </w:rPr>
              <w:t>性态</w:t>
            </w:r>
            <w:r>
              <w:rPr>
                <w:rStyle w:val="5"/>
                <w:rFonts w:hint="eastAsia" w:eastAsia="仿宋_GB2312"/>
                <w:b w:val="0"/>
                <w:color w:val="auto"/>
                <w:sz w:val="24"/>
                <w:szCs w:val="24"/>
                <w:highlight w:val="none"/>
              </w:rPr>
              <w:t>前摄性智能感知与快速处置关键技术与装备</w:t>
            </w:r>
          </w:p>
        </w:tc>
      </w:tr>
      <w:tr w14:paraId="7AF7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483" w:type="dxa"/>
            <w:noWrap w:val="0"/>
            <w:vAlign w:val="center"/>
          </w:tcPr>
          <w:p w14:paraId="75334B9E">
            <w:pPr>
              <w:jc w:val="center"/>
              <w:rPr>
                <w:rStyle w:val="5"/>
                <w:rFonts w:eastAsia="仿宋_GB2312"/>
                <w:b w:val="0"/>
                <w:color w:val="auto"/>
                <w:sz w:val="28"/>
                <w:highlight w:val="none"/>
              </w:rPr>
            </w:pPr>
            <w:r>
              <w:rPr>
                <w:rStyle w:val="5"/>
                <w:rFonts w:eastAsia="仿宋_GB2312"/>
                <w:b w:val="0"/>
                <w:bCs w:val="0"/>
                <w:color w:val="auto"/>
                <w:sz w:val="28"/>
                <w:highlight w:val="none"/>
              </w:rPr>
              <w:t>提名等级</w:t>
            </w:r>
          </w:p>
        </w:tc>
        <w:tc>
          <w:tcPr>
            <w:tcW w:w="7023" w:type="dxa"/>
            <w:noWrap w:val="0"/>
            <w:vAlign w:val="center"/>
          </w:tcPr>
          <w:p w14:paraId="70129A49">
            <w:pPr>
              <w:jc w:val="center"/>
              <w:rPr>
                <w:rStyle w:val="5"/>
                <w:rFonts w:hint="eastAsia" w:eastAsia="仿宋_GB2312"/>
                <w:b w:val="0"/>
                <w:color w:val="auto"/>
                <w:sz w:val="24"/>
                <w:szCs w:val="24"/>
                <w:highlight w:val="none"/>
                <w:lang w:val="en-US" w:eastAsia="zh-CN"/>
              </w:rPr>
            </w:pPr>
            <w:r>
              <w:rPr>
                <w:rStyle w:val="5"/>
                <w:rFonts w:hint="eastAsia" w:eastAsia="仿宋_GB2312"/>
                <w:b w:val="0"/>
                <w:color w:val="auto"/>
                <w:sz w:val="24"/>
                <w:szCs w:val="24"/>
                <w:highlight w:val="none"/>
                <w:lang w:val="en-US" w:eastAsia="zh-CN"/>
              </w:rPr>
              <w:t>二等奖</w:t>
            </w:r>
          </w:p>
        </w:tc>
      </w:tr>
      <w:tr w14:paraId="74F9A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5" w:hRule="atLeast"/>
        </w:trPr>
        <w:tc>
          <w:tcPr>
            <w:tcW w:w="1483" w:type="dxa"/>
            <w:noWrap w:val="0"/>
            <w:vAlign w:val="center"/>
          </w:tcPr>
          <w:p w14:paraId="366BCA93">
            <w:pPr>
              <w:spacing w:line="440" w:lineRule="exact"/>
              <w:jc w:val="center"/>
              <w:rPr>
                <w:rFonts w:eastAsia="仿宋_GB2312"/>
                <w:bCs/>
                <w:color w:val="auto"/>
                <w:sz w:val="28"/>
                <w:szCs w:val="24"/>
                <w:highlight w:val="none"/>
              </w:rPr>
            </w:pPr>
            <w:r>
              <w:rPr>
                <w:rFonts w:eastAsia="仿宋_GB2312"/>
                <w:bCs/>
                <w:color w:val="auto"/>
                <w:sz w:val="28"/>
                <w:szCs w:val="24"/>
                <w:highlight w:val="none"/>
              </w:rPr>
              <w:t>提名书</w:t>
            </w:r>
          </w:p>
          <w:p w14:paraId="72E477BC">
            <w:pPr>
              <w:spacing w:line="440" w:lineRule="exact"/>
              <w:jc w:val="center"/>
              <w:rPr>
                <w:rFonts w:eastAsia="仿宋_GB2312"/>
                <w:bCs/>
                <w:color w:val="auto"/>
                <w:sz w:val="28"/>
                <w:szCs w:val="24"/>
                <w:highlight w:val="none"/>
              </w:rPr>
            </w:pPr>
            <w:r>
              <w:rPr>
                <w:rFonts w:eastAsia="仿宋_GB2312"/>
                <w:bCs/>
                <w:color w:val="auto"/>
                <w:sz w:val="28"/>
                <w:szCs w:val="24"/>
                <w:highlight w:val="none"/>
              </w:rPr>
              <w:t>相关内容</w:t>
            </w:r>
          </w:p>
        </w:tc>
        <w:tc>
          <w:tcPr>
            <w:tcW w:w="7023" w:type="dxa"/>
            <w:noWrap w:val="0"/>
            <w:vAlign w:val="center"/>
          </w:tcPr>
          <w:p w14:paraId="524C78AD">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专利：</w:t>
            </w:r>
          </w:p>
          <w:p w14:paraId="39BF9455">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ZL202210209963.7，基于轴线的裂缝二值图拼接方法及存储介质，王皓正、翟俊莅、王强、章伟康、袁岽洋等；</w:t>
            </w:r>
          </w:p>
          <w:p w14:paraId="43AB3EA3">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ZL202310359858.6，基于移动激光扫描的隧道全空间变形提取方法，王强、袁岽洋、童俊豪、章伟康、陈爱青、翟俊莅、王皓正等；</w:t>
            </w:r>
          </w:p>
          <w:p w14:paraId="7A92EFC8">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ZL202111175062.2，一种隧道病害检测识别方法，彭飞、翟俊莅、王皓正、何昌迪、袁岽洋、章伟康等；</w:t>
            </w:r>
          </w:p>
          <w:p w14:paraId="5BC47B9B">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ZL201810779215.6，一种基于双频雷达相干投影成像算法的壁后注浆厚度检测方法，谢雄耀、翟俊莅、周彪等；</w:t>
            </w:r>
          </w:p>
          <w:p w14:paraId="49F911AF">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ZL201911420099.X，基于机器视觉的隧道病害目标智能识别及提取方法，谢雄耀、周彪、王皓正等；</w:t>
            </w:r>
          </w:p>
          <w:p w14:paraId="65860E69">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ZL202411784691.9，一种裂缝语义分割自动标注及改善分割效果的方法，王皓正、章伟康、翟俊莅、王强、袁岽洋、童俊豪、田浩等；</w:t>
            </w:r>
          </w:p>
          <w:p w14:paraId="2E2FBC3B">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ZL202210306036.7，山岭隧道移动激光扫描点云的半自动机器学习去噪方法，王强、王皓正、陈爱青、袁岽洋、章伟康、翟俊莅；</w:t>
            </w:r>
          </w:p>
          <w:p w14:paraId="528F0E87">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论文：</w:t>
            </w:r>
          </w:p>
          <w:p w14:paraId="23D492CE">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谢雄耀、卢晓智，Development of a 3D modeling algorithm for tunnel deformation monitoring based on terrestrial laser scanning，Underground Space，2017, 2(1): 16-29.</w:t>
            </w:r>
          </w:p>
          <w:p w14:paraId="184A68FE">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谢雄耀、蔡杰龙、王皓正、王强、许杰颖、周应新、周彪，Sparse-sensing and superpixel-based segmentation model for concrete cracks/ Computer-Aided Civil and Infrastructure Engineering，2022,37(13):1769-1784.</w:t>
            </w:r>
          </w:p>
          <w:p w14:paraId="007C0C60">
            <w:pPr>
              <w:keepNext w:val="0"/>
              <w:keepLines w:val="0"/>
              <w:pageBreakBefore w:val="0"/>
              <w:widowControl w:val="0"/>
              <w:numPr>
                <w:ilvl w:val="0"/>
                <w:numId w:val="6"/>
              </w:numPr>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翁文超、樊谨、邬惠峰、胡玉杰、田浩、祝符、吴佳，A Decomposition Dynamic graph convolutional recurrent network for traffic forecasting/ Pattern Recognition，2023,142:109670.</w:t>
            </w:r>
          </w:p>
        </w:tc>
      </w:tr>
      <w:tr w14:paraId="4D63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483" w:type="dxa"/>
            <w:tcBorders>
              <w:right w:val="single" w:color="auto" w:sz="4" w:space="0"/>
            </w:tcBorders>
            <w:noWrap w:val="0"/>
            <w:vAlign w:val="center"/>
          </w:tcPr>
          <w:p w14:paraId="13615F7B">
            <w:pPr>
              <w:spacing w:line="440" w:lineRule="exact"/>
              <w:jc w:val="center"/>
              <w:rPr>
                <w:rFonts w:eastAsia="仿宋_GB2312"/>
                <w:bCs/>
                <w:color w:val="auto"/>
                <w:sz w:val="28"/>
                <w:szCs w:val="24"/>
                <w:highlight w:val="none"/>
              </w:rPr>
            </w:pPr>
            <w:r>
              <w:rPr>
                <w:rFonts w:eastAsia="仿宋_GB2312"/>
                <w:bCs/>
                <w:color w:val="auto"/>
                <w:sz w:val="28"/>
                <w:szCs w:val="24"/>
                <w:highlight w:val="none"/>
              </w:rPr>
              <w:t>主要完成人</w:t>
            </w:r>
          </w:p>
        </w:tc>
        <w:tc>
          <w:tcPr>
            <w:tcW w:w="7023" w:type="dxa"/>
            <w:tcBorders>
              <w:left w:val="single" w:color="auto" w:sz="4" w:space="0"/>
            </w:tcBorders>
            <w:noWrap w:val="0"/>
            <w:vAlign w:val="center"/>
          </w:tcPr>
          <w:p w14:paraId="2AACD6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谢雄耀</w:t>
            </w:r>
            <w:r>
              <w:rPr>
                <w:rFonts w:hint="eastAsia" w:ascii="仿宋_GB2312" w:hAnsi="仿宋_GB2312" w:eastAsia="仿宋_GB2312" w:cs="仿宋_GB2312"/>
                <w:sz w:val="24"/>
                <w:szCs w:val="24"/>
                <w:highlight w:val="none"/>
              </w:rPr>
              <w:t>，排名1，</w:t>
            </w:r>
            <w:r>
              <w:rPr>
                <w:rFonts w:hint="eastAsia" w:ascii="仿宋_GB2312" w:hAnsi="仿宋_GB2312" w:eastAsia="仿宋_GB2312" w:cs="仿宋_GB2312"/>
                <w:sz w:val="24"/>
                <w:szCs w:val="24"/>
                <w:highlight w:val="none"/>
                <w:lang w:val="en-US" w:eastAsia="zh-CN"/>
              </w:rPr>
              <w:t>教授</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同济大学</w:t>
            </w:r>
            <w:r>
              <w:rPr>
                <w:rFonts w:hint="eastAsia" w:ascii="仿宋_GB2312" w:hAnsi="仿宋_GB2312" w:eastAsia="仿宋_GB2312" w:cs="仿宋_GB2312"/>
                <w:sz w:val="24"/>
                <w:szCs w:val="24"/>
                <w:highlight w:val="none"/>
              </w:rPr>
              <w:t>；</w:t>
            </w:r>
          </w:p>
          <w:p w14:paraId="7E46E9D5">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王  强</w:t>
            </w:r>
            <w:r>
              <w:rPr>
                <w:rFonts w:hint="eastAsia" w:ascii="仿宋_GB2312" w:hAnsi="仿宋_GB2312" w:eastAsia="仿宋_GB2312" w:cs="仿宋_GB2312"/>
                <w:sz w:val="24"/>
                <w:szCs w:val="24"/>
                <w:highlight w:val="none"/>
              </w:rPr>
              <w:t>，排名2，</w:t>
            </w:r>
            <w:r>
              <w:rPr>
                <w:rFonts w:hint="eastAsia" w:ascii="仿宋_GB2312" w:hAnsi="仿宋_GB2312" w:eastAsia="仿宋_GB2312" w:cs="仿宋_GB2312"/>
                <w:sz w:val="24"/>
                <w:szCs w:val="24"/>
                <w:highlight w:val="none"/>
                <w:lang w:val="en-US" w:eastAsia="zh-CN"/>
              </w:rPr>
              <w:t>高工</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浙江省交通运输科学研究院</w:t>
            </w:r>
            <w:r>
              <w:rPr>
                <w:rFonts w:hint="eastAsia" w:ascii="仿宋_GB2312" w:hAnsi="仿宋_GB2312" w:eastAsia="仿宋_GB2312" w:cs="仿宋_GB2312"/>
                <w:sz w:val="24"/>
                <w:szCs w:val="24"/>
                <w:highlight w:val="none"/>
              </w:rPr>
              <w:t>；</w:t>
            </w:r>
          </w:p>
          <w:p w14:paraId="2A09214D">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翟俊莅</w:t>
            </w:r>
            <w:r>
              <w:rPr>
                <w:rFonts w:hint="eastAsia" w:ascii="仿宋_GB2312" w:hAnsi="仿宋_GB2312" w:eastAsia="仿宋_GB2312" w:cs="仿宋_GB2312"/>
                <w:sz w:val="24"/>
                <w:szCs w:val="24"/>
                <w:highlight w:val="none"/>
              </w:rPr>
              <w:t>，排名3，</w:t>
            </w:r>
            <w:r>
              <w:rPr>
                <w:rFonts w:hint="eastAsia" w:ascii="仿宋_GB2312" w:hAnsi="仿宋_GB2312" w:eastAsia="仿宋_GB2312" w:cs="仿宋_GB2312"/>
                <w:sz w:val="24"/>
                <w:szCs w:val="24"/>
                <w:highlight w:val="none"/>
                <w:lang w:val="en-US" w:eastAsia="zh-CN"/>
              </w:rPr>
              <w:t>高工</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浙江省交通运输科学研究院</w:t>
            </w:r>
            <w:r>
              <w:rPr>
                <w:rFonts w:hint="eastAsia" w:ascii="仿宋_GB2312" w:hAnsi="仿宋_GB2312" w:eastAsia="仿宋_GB2312" w:cs="仿宋_GB2312"/>
                <w:sz w:val="24"/>
                <w:szCs w:val="24"/>
                <w:highlight w:val="none"/>
              </w:rPr>
              <w:t>；</w:t>
            </w:r>
          </w:p>
          <w:p w14:paraId="1DAEE143">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樊  谨，排名4，副教授，杭州电子科技大学；</w:t>
            </w:r>
          </w:p>
          <w:p w14:paraId="2DF2BD31">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金肃静，排名5，高工，浙江省交通运输科学研究院；</w:t>
            </w:r>
          </w:p>
          <w:p w14:paraId="5354A14A">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徐春林，排名6，高工，浙江交工高等级公路养护有限公司；</w:t>
            </w:r>
          </w:p>
          <w:p w14:paraId="4913CA55">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周  彪，排名7，教授，同济大学；</w:t>
            </w:r>
          </w:p>
          <w:p w14:paraId="43F11715">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王皓正，排名8，工程师，浙江省交通运输科学研究院；</w:t>
            </w:r>
          </w:p>
          <w:p w14:paraId="7ACB56A6">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sz w:val="24"/>
                <w:szCs w:val="24"/>
                <w:highlight w:val="none"/>
                <w:lang w:val="en-US" w:eastAsia="zh-CN"/>
              </w:rPr>
              <w:t>孟祥昌，排名9，高工，云南云路工程检测有限公司。</w:t>
            </w:r>
          </w:p>
        </w:tc>
      </w:tr>
      <w:tr w14:paraId="5E74D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atLeast"/>
        </w:trPr>
        <w:tc>
          <w:tcPr>
            <w:tcW w:w="1483" w:type="dxa"/>
            <w:tcBorders>
              <w:right w:val="single" w:color="auto" w:sz="4" w:space="0"/>
            </w:tcBorders>
            <w:noWrap w:val="0"/>
            <w:vAlign w:val="center"/>
          </w:tcPr>
          <w:p w14:paraId="09B01472">
            <w:pPr>
              <w:spacing w:line="440" w:lineRule="exact"/>
              <w:jc w:val="center"/>
              <w:rPr>
                <w:rFonts w:eastAsia="仿宋"/>
                <w:bCs/>
                <w:color w:val="auto"/>
                <w:sz w:val="24"/>
                <w:szCs w:val="24"/>
                <w:highlight w:val="none"/>
              </w:rPr>
            </w:pPr>
            <w:bookmarkStart w:id="9" w:name="_GoBack" w:colFirst="1" w:colLast="1"/>
            <w:r>
              <w:rPr>
                <w:rFonts w:eastAsia="仿宋"/>
                <w:bCs/>
                <w:color w:val="auto"/>
                <w:sz w:val="28"/>
                <w:szCs w:val="24"/>
                <w:highlight w:val="none"/>
              </w:rPr>
              <w:t>主要完成单位</w:t>
            </w:r>
          </w:p>
        </w:tc>
        <w:tc>
          <w:tcPr>
            <w:tcW w:w="7023" w:type="dxa"/>
            <w:tcBorders>
              <w:left w:val="single" w:color="auto" w:sz="4" w:space="0"/>
            </w:tcBorders>
            <w:noWrap w:val="0"/>
            <w:vAlign w:val="center"/>
          </w:tcPr>
          <w:p w14:paraId="4B5D57CF">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浙江省交通运输科学研究院；</w:t>
            </w:r>
          </w:p>
          <w:p w14:paraId="409ACABF">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同济大学；</w:t>
            </w:r>
          </w:p>
          <w:p w14:paraId="6892BABE">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杭州电子科技大学；</w:t>
            </w:r>
          </w:p>
          <w:p w14:paraId="3A753344">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4.浙江交工高等级公路养护有限公司；</w:t>
            </w:r>
          </w:p>
          <w:p w14:paraId="1ABADE61">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sz w:val="24"/>
                <w:szCs w:val="24"/>
                <w:highlight w:val="none"/>
                <w:lang w:val="en-US" w:eastAsia="zh-CN"/>
              </w:rPr>
              <w:t>5.云南云路工程检测有限公司。</w:t>
            </w:r>
          </w:p>
        </w:tc>
      </w:tr>
      <w:bookmarkEnd w:id="9"/>
      <w:tr w14:paraId="7B833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483" w:type="dxa"/>
            <w:noWrap w:val="0"/>
            <w:vAlign w:val="center"/>
          </w:tcPr>
          <w:p w14:paraId="60F27989">
            <w:pPr>
              <w:jc w:val="center"/>
              <w:rPr>
                <w:rStyle w:val="5"/>
                <w:rFonts w:eastAsia="仿宋_GB2312"/>
                <w:b w:val="0"/>
                <w:color w:val="auto"/>
                <w:sz w:val="28"/>
                <w:szCs w:val="28"/>
                <w:highlight w:val="none"/>
              </w:rPr>
            </w:pPr>
            <w:r>
              <w:rPr>
                <w:rStyle w:val="5"/>
                <w:rFonts w:eastAsia="仿宋_GB2312"/>
                <w:b w:val="0"/>
                <w:color w:val="auto"/>
                <w:sz w:val="28"/>
                <w:szCs w:val="28"/>
                <w:highlight w:val="none"/>
              </w:rPr>
              <w:t>提名单位</w:t>
            </w:r>
          </w:p>
        </w:tc>
        <w:tc>
          <w:tcPr>
            <w:tcW w:w="7023" w:type="dxa"/>
            <w:noWrap w:val="0"/>
            <w:vAlign w:val="center"/>
          </w:tcPr>
          <w:p w14:paraId="4A378B4D">
            <w:pPr>
              <w:contextualSpacing/>
              <w:jc w:val="center"/>
              <w:rPr>
                <w:rStyle w:val="5"/>
                <w:rFonts w:hint="default" w:eastAsia="宋体"/>
                <w:b w:val="0"/>
                <w:color w:val="auto"/>
                <w:highlight w:val="none"/>
                <w:lang w:val="en-US" w:eastAsia="zh-CN"/>
              </w:rPr>
            </w:pPr>
            <w:r>
              <w:rPr>
                <w:rStyle w:val="5"/>
                <w:rFonts w:hint="eastAsia" w:ascii="仿宋_GB2312" w:hAnsi="仿宋_GB2312" w:eastAsia="仿宋_GB2312" w:cs="仿宋_GB2312"/>
                <w:b w:val="0"/>
                <w:color w:val="auto"/>
                <w:highlight w:val="none"/>
                <w:lang w:val="en-US" w:eastAsia="zh-CN"/>
              </w:rPr>
              <w:t>浙江省交通运输厅</w:t>
            </w:r>
          </w:p>
        </w:tc>
      </w:tr>
      <w:tr w14:paraId="464C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5" w:hRule="atLeast"/>
        </w:trPr>
        <w:tc>
          <w:tcPr>
            <w:tcW w:w="1483" w:type="dxa"/>
            <w:noWrap w:val="0"/>
            <w:vAlign w:val="center"/>
          </w:tcPr>
          <w:p w14:paraId="007AE4B7">
            <w:pPr>
              <w:jc w:val="center"/>
              <w:rPr>
                <w:rStyle w:val="5"/>
                <w:rFonts w:eastAsia="仿宋_GB2312"/>
                <w:b w:val="0"/>
                <w:color w:val="auto"/>
                <w:sz w:val="28"/>
                <w:szCs w:val="28"/>
                <w:highlight w:val="none"/>
              </w:rPr>
            </w:pPr>
            <w:r>
              <w:rPr>
                <w:rStyle w:val="5"/>
                <w:rFonts w:eastAsia="仿宋_GB2312"/>
                <w:b w:val="0"/>
                <w:color w:val="auto"/>
                <w:sz w:val="28"/>
                <w:szCs w:val="28"/>
                <w:highlight w:val="none"/>
              </w:rPr>
              <w:t>提名意见</w:t>
            </w:r>
          </w:p>
        </w:tc>
        <w:tc>
          <w:tcPr>
            <w:tcW w:w="7023" w:type="dxa"/>
            <w:noWrap w:val="0"/>
            <w:vAlign w:val="top"/>
          </w:tcPr>
          <w:p w14:paraId="066C8CDB">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该成果针对运营公路隧道服役性能变化机理难清、状态难知、损坏难修等问题，在国家自然科学基金委</w:t>
            </w:r>
            <w:r>
              <w:rPr>
                <w:rFonts w:hint="eastAsia" w:ascii="仿宋_GB2312" w:hAnsi="仿宋_GB2312" w:eastAsia="仿宋_GB2312" w:cs="仿宋_GB2312"/>
                <w:color w:val="auto"/>
                <w:sz w:val="24"/>
                <w:szCs w:val="24"/>
                <w:highlight w:val="none"/>
                <w:lang w:val="en-US" w:eastAsia="zh-CN"/>
              </w:rPr>
              <w:t>、浙江省交通运输厅、交通运输部、上海市科委</w:t>
            </w:r>
            <w:r>
              <w:rPr>
                <w:rFonts w:hint="eastAsia" w:ascii="仿宋_GB2312" w:hAnsi="仿宋_GB2312" w:eastAsia="仿宋_GB2312" w:cs="仿宋_GB2312"/>
                <w:sz w:val="24"/>
                <w:szCs w:val="24"/>
                <w:highlight w:val="none"/>
                <w:lang w:val="en-US" w:eastAsia="zh-CN"/>
              </w:rPr>
              <w:t>等多项课题的资助下，取得了系列创新成果：</w:t>
            </w:r>
          </w:p>
          <w:p w14:paraId="5D4F17D0">
            <w:pPr>
              <w:keepNext w:val="0"/>
              <w:keepLines w:val="0"/>
              <w:pageBreakBefore w:val="0"/>
              <w:widowControl w:val="0"/>
              <w:numPr>
                <w:ilvl w:val="0"/>
                <w:numId w:val="7"/>
              </w:numPr>
              <w:kinsoku/>
              <w:wordWrap/>
              <w:overflowPunct/>
              <w:topLinePunct w:val="0"/>
              <w:autoSpaceDE/>
              <w:autoSpaceDN/>
              <w:bidi w:val="0"/>
              <w:adjustRightInd/>
              <w:snapToGrid w:val="0"/>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建立了盾构隧道结构跨尺度仿真和评估指标计算方法，揭示了近接施工扰动下隧道结构病害的响应机理和规律，提出了表观与隐蔽病害共同作用下山岭隧道衬砌健康状况评价指标体系；</w:t>
            </w:r>
          </w:p>
          <w:p w14:paraId="0FD394D2">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（2）研制了集多自由度机械臂和双频双通道雷达等隧道各类病害与结构变形同步采集的隧道智能检测装备，研发了隧道全断面病害快速检测技术；</w:t>
            </w:r>
          </w:p>
          <w:p w14:paraId="3559DB0C">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（3）构建了省级公路隧道多维度病害统计数据库和“隧道健康卫士”数智平台，研制了高速公路隧道不中断交通智能</w:t>
            </w:r>
            <w:r>
              <w:rPr>
                <w:rFonts w:hint="eastAsia" w:ascii="仿宋_GB2312" w:hAnsi="仿宋_GB2312" w:eastAsia="仿宋_GB2312" w:cs="仿宋_GB2312"/>
                <w:color w:val="auto"/>
                <w:sz w:val="24"/>
                <w:szCs w:val="24"/>
                <w:highlight w:val="none"/>
                <w:lang w:val="en-US" w:eastAsia="zh-CN"/>
              </w:rPr>
              <w:t>养护装备，提出了隧道病害合理预防-高效处治-及时恢复的前摄性养护技术。</w:t>
            </w:r>
          </w:p>
          <w:p w14:paraId="35C37629">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研究成果获授权发明专利23项、实用新型专利14项、软件著作权12项；发表系列高水平论文75篇，获批工法3项，形成指南2项。该成果总体已达到国际领先水平，成功应用于杭绍台、G526等国内多座高速公路、国省道及农村道路隧道，产生了显著的社会经济价值</w:t>
            </w:r>
            <w:r>
              <w:rPr>
                <w:rFonts w:hint="eastAsia" w:ascii="仿宋_GB2312" w:hAnsi="仿宋_GB2312" w:eastAsia="仿宋_GB2312" w:cs="仿宋_GB2312"/>
                <w:sz w:val="24"/>
                <w:szCs w:val="24"/>
                <w:highlight w:val="none"/>
                <w:lang w:val="en-US" w:eastAsia="zh-CN"/>
              </w:rPr>
              <w:t>，具备广阔的推广应用前景。</w:t>
            </w:r>
          </w:p>
          <w:p w14:paraId="4CDC0690">
            <w:pPr>
              <w:keepNext w:val="0"/>
              <w:keepLines w:val="0"/>
              <w:pageBreakBefore w:val="0"/>
              <w:widowControl w:val="0"/>
              <w:kinsoku/>
              <w:wordWrap/>
              <w:overflowPunct/>
              <w:topLinePunct w:val="0"/>
              <w:autoSpaceDE/>
              <w:autoSpaceDN/>
              <w:bidi w:val="0"/>
              <w:adjustRightInd/>
              <w:snapToGrid w:val="0"/>
              <w:ind w:firstLine="482" w:firstLineChars="200"/>
              <w:textAlignment w:val="auto"/>
              <w:rPr>
                <w:rStyle w:val="5"/>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提名该成果为浙江省科学技术进步奖二等奖。</w:t>
            </w:r>
          </w:p>
        </w:tc>
      </w:tr>
    </w:tbl>
    <w:p w14:paraId="311D193F">
      <w:pPr>
        <w:adjustRightInd w:val="0"/>
        <w:snapToGrid w:val="0"/>
        <w:spacing w:line="560" w:lineRule="exact"/>
        <w:rPr>
          <w:rFonts w:hint="eastAsia" w:eastAsia="仿宋_GB2312"/>
          <w:color w:val="auto"/>
          <w:sz w:val="32"/>
          <w:szCs w:val="32"/>
          <w:highlight w:val="none"/>
          <w:lang w:val="en-US" w:eastAsia="zh-CN"/>
        </w:rPr>
      </w:pPr>
    </w:p>
    <w:p w14:paraId="40A409C7">
      <w:pPr>
        <w:rPr>
          <w:sz w:val="32"/>
          <w:szCs w:val="32"/>
          <w:highlight w:val="none"/>
        </w:rPr>
      </w:pPr>
    </w:p>
    <w:p w14:paraId="3FFC0F4A">
      <w:pPr>
        <w:rPr>
          <w:highlight w:val="none"/>
        </w:rPr>
      </w:pP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___WRD_EMBED_SUB_46">
    <w:altName w:val="宋体"/>
    <w:panose1 w:val="020B0604020202020204"/>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公文小标宋">
    <w:altName w:val="方正小标宋简体"/>
    <w:panose1 w:val="02000500000000000000"/>
    <w:charset w:val="00"/>
    <w:family w:val="auto"/>
    <w:pitch w:val="default"/>
    <w:sig w:usb0="00000000" w:usb1="00000000" w:usb2="00000016" w:usb3="00000000" w:csb0="00040001" w:csb1="00000000"/>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8F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8914256">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tuGZnYAQAAt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x55OwYQB+6vGKpKQzvj5E6zQRS4bEaEU8OzTNLMO1eWph//Zx1&#10;/96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624ZmdgBAAC3AwAADgAAAAAAAAABACAA&#10;AAAfAQAAZHJzL2Uyb0RvYy54bWxQSwUGAAAAAAYABgBZAQAAaQUAAAAA&#10;">
              <v:path/>
              <v:fill on="f" focussize="0,0"/>
              <v:stroke on="f"/>
              <v:imagedata o:title=""/>
              <o:lock v:ext="edit" aspectratio="f"/>
              <v:textbox inset="0mm,0mm,0mm,0mm" style="mso-fit-shape-to-text:t;">
                <w:txbxContent>
                  <w:p w14:paraId="18914256">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A5505"/>
    <w:multiLevelType w:val="singleLevel"/>
    <w:tmpl w:val="91DA5505"/>
    <w:lvl w:ilvl="0" w:tentative="0">
      <w:start w:val="1"/>
      <w:numFmt w:val="decimal"/>
      <w:suff w:val="space"/>
      <w:lvlText w:val="%1."/>
      <w:lvlJc w:val="left"/>
    </w:lvl>
  </w:abstractNum>
  <w:abstractNum w:abstractNumId="1">
    <w:nsid w:val="E70FF107"/>
    <w:multiLevelType w:val="singleLevel"/>
    <w:tmpl w:val="E70FF107"/>
    <w:lvl w:ilvl="0" w:tentative="0">
      <w:start w:val="1"/>
      <w:numFmt w:val="decimal"/>
      <w:lvlText w:val="%1."/>
      <w:lvlJc w:val="left"/>
      <w:pPr>
        <w:tabs>
          <w:tab w:val="left" w:pos="312"/>
        </w:tabs>
      </w:pPr>
    </w:lvl>
  </w:abstractNum>
  <w:abstractNum w:abstractNumId="2">
    <w:nsid w:val="EF6F4FA8"/>
    <w:multiLevelType w:val="singleLevel"/>
    <w:tmpl w:val="EF6F4FA8"/>
    <w:lvl w:ilvl="0" w:tentative="0">
      <w:start w:val="1"/>
      <w:numFmt w:val="decimal"/>
      <w:suff w:val="nothing"/>
      <w:lvlText w:val="（%1）"/>
      <w:lvlJc w:val="left"/>
    </w:lvl>
  </w:abstractNum>
  <w:abstractNum w:abstractNumId="3">
    <w:nsid w:val="00000000"/>
    <w:multiLevelType w:val="multilevel"/>
    <w:tmpl w:val="00000000"/>
    <w:lvl w:ilvl="0" w:tentative="0">
      <w:start w:val="1"/>
      <w:numFmt w:val="decimal"/>
      <w:pStyle w:val="7"/>
      <w:lvlText w:val="[%1]"/>
      <w:lvlJc w:val="left"/>
      <w:pPr>
        <w:ind w:left="0" w:firstLine="0"/>
      </w:pPr>
      <w:rPr>
        <w:rFonts w:hint="default" w:ascii="Times New Roman" w:hAnsi="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DBF31EC"/>
    <w:multiLevelType w:val="singleLevel"/>
    <w:tmpl w:val="2DBF31EC"/>
    <w:lvl w:ilvl="0" w:tentative="0">
      <w:start w:val="1"/>
      <w:numFmt w:val="decimal"/>
      <w:suff w:val="nothing"/>
      <w:lvlText w:val="（%1）"/>
      <w:lvlJc w:val="left"/>
    </w:lvl>
  </w:abstractNum>
  <w:abstractNum w:abstractNumId="5">
    <w:nsid w:val="5C4F97E9"/>
    <w:multiLevelType w:val="singleLevel"/>
    <w:tmpl w:val="5C4F97E9"/>
    <w:lvl w:ilvl="0" w:tentative="0">
      <w:start w:val="1"/>
      <w:numFmt w:val="decimal"/>
      <w:lvlText w:val="%1."/>
      <w:lvlJc w:val="left"/>
      <w:pPr>
        <w:tabs>
          <w:tab w:val="left" w:pos="312"/>
        </w:tabs>
      </w:pPr>
    </w:lvl>
  </w:abstractNum>
  <w:abstractNum w:abstractNumId="6">
    <w:nsid w:val="7FEF7246"/>
    <w:multiLevelType w:val="singleLevel"/>
    <w:tmpl w:val="7FEF7246"/>
    <w:lvl w:ilvl="0" w:tentative="0">
      <w:start w:val="1"/>
      <w:numFmt w:val="decimal"/>
      <w:suff w:val="nothing"/>
      <w:lvlText w:val="（%1）"/>
      <w:lvlJc w:val="left"/>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93B11"/>
    <w:rsid w:val="7A49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title1"/>
    <w:qFormat/>
    <w:uiPriority w:val="0"/>
    <w:rPr>
      <w:b/>
      <w:bCs/>
      <w:color w:val="999900"/>
      <w:sz w:val="24"/>
      <w:szCs w:val="24"/>
    </w:rPr>
  </w:style>
  <w:style w:type="paragraph" w:styleId="6">
    <w:name w:val="List Paragraph"/>
    <w:basedOn w:val="1"/>
    <w:qFormat/>
    <w:uiPriority w:val="34"/>
    <w:pPr>
      <w:ind w:firstLine="420" w:firstLineChars="200"/>
    </w:pPr>
    <w:rPr>
      <w:rFonts w:ascii="仿宋_GB2312" w:eastAsia="仿宋_GB2312"/>
      <w:spacing w:val="-4"/>
      <w:sz w:val="32"/>
    </w:rPr>
  </w:style>
  <w:style w:type="paragraph" w:customStyle="1" w:styleId="7">
    <w:name w:val="参考文献"/>
    <w:basedOn w:val="1"/>
    <w:qFormat/>
    <w:uiPriority w:val="0"/>
    <w:pPr>
      <w:numPr>
        <w:ilvl w:val="0"/>
        <w:numId w:val="1"/>
      </w:numPr>
    </w:pPr>
    <w:rPr>
      <w:szCs w:val="24"/>
    </w:rPr>
  </w:style>
  <w:style w:type="paragraph" w:customStyle="1" w:styleId="8">
    <w:name w:val="font-claude-response-body"/>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2026-06-26T03:40:00Z</dcterms:created>
  <dc:creator>友人A</dc:creator>
  <cp:lastModifiedBy>友人A</cp:lastModifiedBy>
  <dcterms:modified xsi:type="dcterms:W3CDTF">2026-06-26T03:41:03Z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2C747E06DC5E4F24971A060188CB8FA4_11</vt:lpwstr>
  </property>
  <property fmtid="{D5CDD505-2E9C-101B-9397-08002B2CF9AE}" pid="4" name="KSOTemplateDocerSaveRecord">
    <vt:lpwstr>eyJoZGlkIjoiOWNkZTA0MGJiZTgwNmY5MDlkMjljMzljZGUxNDNmMDQiLCJ1c2VySWQiOiIyMzU4NTk5MjEifQ==</vt:lpwstr>
  </property>
</Properties>
</file>