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A623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bookmarkEnd w:id="0"/>
    </w:p>
    <w:p w14:paraId="0B9036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eastAsia="zh-CN"/>
        </w:rPr>
        <w:t>福田区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年度终身职业技能培训载体</w:t>
      </w:r>
    </w:p>
    <w:p w14:paraId="26B790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认定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eastAsia="zh-CN"/>
        </w:rPr>
        <w:t>候选名单</w:t>
      </w:r>
    </w:p>
    <w:p w14:paraId="50BB245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 w14:paraId="34809608">
      <w:pPr>
        <w:keepNext w:val="0"/>
        <w:keepLines w:val="0"/>
        <w:widowControl/>
        <w:suppressLineNumbers w:val="0"/>
        <w:jc w:val="both"/>
        <w:rPr>
          <w:rFonts w:hint="eastAsia" w:eastAsia="仿宋_GB2312" w:cs="仿宋_GB2312"/>
          <w:color w:val="333333"/>
          <w:sz w:val="32"/>
          <w:szCs w:val="32"/>
          <w:lang w:eastAsia="zh-CN"/>
        </w:rPr>
      </w:pPr>
    </w:p>
    <w:p w14:paraId="1C4AFC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一、深圳市高技能人才培训基地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652E8C90">
      <w:pPr>
        <w:keepNext w:val="0"/>
        <w:keepLines w:val="0"/>
        <w:widowControl/>
        <w:suppressLineNumbers w:val="0"/>
        <w:ind w:firstLine="640"/>
        <w:jc w:val="both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1.深圳开鸿数字产业发展有限公司（数字经济线下专项基地）</w:t>
      </w:r>
    </w:p>
    <w:p w14:paraId="34A0EC2A">
      <w:pPr>
        <w:keepNext w:val="0"/>
        <w:keepLines w:val="0"/>
        <w:widowControl/>
        <w:suppressLineNumbers w:val="0"/>
        <w:ind w:firstLine="640"/>
        <w:jc w:val="both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2.矩阵纵横设计股份有限公司（线下普通基地）</w:t>
      </w:r>
    </w:p>
    <w:p w14:paraId="52E3E050">
      <w:pPr>
        <w:keepNext w:val="0"/>
        <w:keepLines w:val="0"/>
        <w:widowControl/>
        <w:suppressLineNumbers w:val="0"/>
        <w:ind w:firstLine="640"/>
        <w:jc w:val="both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3.深圳市智慧安防行业协会（线下普通基地）</w:t>
      </w:r>
    </w:p>
    <w:p w14:paraId="1B094BE6">
      <w:pPr>
        <w:keepNext w:val="0"/>
        <w:keepLines w:val="0"/>
        <w:widowControl/>
        <w:suppressLineNumbers w:val="0"/>
        <w:ind w:firstLine="640"/>
        <w:jc w:val="both"/>
        <w:rPr>
          <w:rFonts w:hint="default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4.深圳市通信与互联网协会（线下普通基地）</w:t>
      </w:r>
    </w:p>
    <w:p w14:paraId="633E6C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二、深圳市技能大师工作室</w:t>
      </w:r>
    </w:p>
    <w:p w14:paraId="642519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深圳市茗华茶业有限公司</w:t>
      </w:r>
    </w:p>
    <w:p w14:paraId="074803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（吴小钦茶艺技能大师工作室）</w:t>
      </w:r>
    </w:p>
    <w:p w14:paraId="41D898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三、乡村振兴技能工作站</w:t>
      </w:r>
    </w:p>
    <w:p w14:paraId="1B886E44">
      <w:pPr>
        <w:keepNext w:val="0"/>
        <w:keepLines w:val="0"/>
        <w:widowControl/>
        <w:suppressLineNumbers w:val="0"/>
        <w:ind w:firstLine="640"/>
        <w:jc w:val="both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1.深圳市福田区仁人职业培训中心</w:t>
      </w:r>
    </w:p>
    <w:p w14:paraId="00959A0E">
      <w:pPr>
        <w:keepNext w:val="0"/>
        <w:keepLines w:val="0"/>
        <w:widowControl/>
        <w:suppressLineNumbers w:val="0"/>
        <w:ind w:firstLine="640"/>
        <w:jc w:val="both"/>
        <w:rPr>
          <w:rFonts w:hint="default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default" w:eastAsia="仿宋_GB2312" w:cs="仿宋_GB2312"/>
          <w:color w:val="auto"/>
          <w:sz w:val="32"/>
          <w:szCs w:val="32"/>
          <w:lang w:val="en-US" w:eastAsia="zh-CN"/>
        </w:rPr>
        <w:t>深圳市农业产业化龙头企业协会</w:t>
      </w:r>
    </w:p>
    <w:p w14:paraId="77D939D1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default" w:eastAsia="仿宋_GB2312" w:cs="仿宋_GB2312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zdkYTIwOTZiODFkNTE2MWM3ZTFmZjA5NTc5YTQifQ=="/>
  </w:docVars>
  <w:rsids>
    <w:rsidRoot w:val="75356CB0"/>
    <w:rsid w:val="037247C3"/>
    <w:rsid w:val="0C5F0319"/>
    <w:rsid w:val="10474529"/>
    <w:rsid w:val="12CE2D59"/>
    <w:rsid w:val="1A646A1D"/>
    <w:rsid w:val="20A35098"/>
    <w:rsid w:val="2A9F8F72"/>
    <w:rsid w:val="2F2A5EE5"/>
    <w:rsid w:val="2FD13FD4"/>
    <w:rsid w:val="32DC3955"/>
    <w:rsid w:val="36062FB5"/>
    <w:rsid w:val="3ADFE8DC"/>
    <w:rsid w:val="3DF1636A"/>
    <w:rsid w:val="3F0B432C"/>
    <w:rsid w:val="3FEE5E2C"/>
    <w:rsid w:val="411F37BE"/>
    <w:rsid w:val="4464330F"/>
    <w:rsid w:val="45694677"/>
    <w:rsid w:val="47AEBDAE"/>
    <w:rsid w:val="4F6A570E"/>
    <w:rsid w:val="561A4F33"/>
    <w:rsid w:val="58906EE9"/>
    <w:rsid w:val="5BAF4ACC"/>
    <w:rsid w:val="61F161AB"/>
    <w:rsid w:val="62496CBD"/>
    <w:rsid w:val="67B66A4F"/>
    <w:rsid w:val="6ABD1018"/>
    <w:rsid w:val="6AF361A5"/>
    <w:rsid w:val="6DD65374"/>
    <w:rsid w:val="6DEE0509"/>
    <w:rsid w:val="75356CB0"/>
    <w:rsid w:val="76325B62"/>
    <w:rsid w:val="79EF42EA"/>
    <w:rsid w:val="7AFEC088"/>
    <w:rsid w:val="7C7CDBE0"/>
    <w:rsid w:val="7E3213EB"/>
    <w:rsid w:val="7FF9135B"/>
    <w:rsid w:val="AADBE273"/>
    <w:rsid w:val="DDFD302C"/>
    <w:rsid w:val="DF774341"/>
    <w:rsid w:val="DFB508B3"/>
    <w:rsid w:val="F17E1B2B"/>
    <w:rsid w:val="FFF757AA"/>
    <w:rsid w:val="FF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Times New Roman"/>
      <w:color w:val="000000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211</Characters>
  <Lines>0</Lines>
  <Paragraphs>0</Paragraphs>
  <TotalTime>2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2020-09-16T10:12:00Z</dcterms:created>
  <dc:creator>黄彦莹</dc:creator>
  <cp:lastModifiedBy>Jun</cp:lastModifiedBy>
  <cp:lastPrinted>2023-06-21T07:05:00Z</cp:lastPrinted>
  <dcterms:modified xsi:type="dcterms:W3CDTF">2026-07-13T12:02:26Z</dcterms:modified>
  <dc:title>2020年深圳市福田区企业新型学徒制培训企业入选名单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B348E88A1580472EA5F1DC0F7AFE47A8_13</vt:lpwstr>
  </property>
  <property fmtid="{D5CDD505-2E9C-101B-9397-08002B2CF9AE}" pid="4" name="KSOTemplateDocerSaveRecord">
    <vt:lpwstr>eyJoZGlkIjoiOGFlMzdkYTIwOTZiODFkNTE2MWM3ZTFmZjA5NTc5YTQiLCJ1c2VySWQiOiIyMzk2OTAzNCJ9</vt:lpwstr>
  </property>
</Properties>
</file>