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92CC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kern w:val="2"/>
          <w:sz w:val="44"/>
          <w:szCs w:val="44"/>
          <w:shd w:val="clear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kern w:val="2"/>
          <w:sz w:val="44"/>
          <w:szCs w:val="44"/>
          <w:shd w:val="clear"/>
        </w:rPr>
        <w:t>初审推荐意见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kern w:val="2"/>
          <w:sz w:val="44"/>
          <w:szCs w:val="44"/>
          <w:shd w:val="clear"/>
          <w:lang w:eastAsia="zh-CN"/>
        </w:rPr>
        <w:t>（参考模版）</w:t>
      </w:r>
    </w:p>
    <w:p w14:paraId="6BECD52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 w:firstLine="0"/>
        <w:jc w:val="center"/>
        <w:rPr>
          <w:rFonts w:hint="eastAsia" w:ascii="黑体" w:hAnsi="黑体" w:eastAsia="黑体" w:cstheme="minorBidi"/>
          <w:i w:val="0"/>
          <w:iCs w:val="0"/>
          <w:caps w:val="0"/>
          <w:spacing w:val="20"/>
          <w:sz w:val="48"/>
          <w:szCs w:val="48"/>
          <w:lang w:eastAsia="zh-CN"/>
        </w:rPr>
      </w:pPr>
    </w:p>
    <w:p w14:paraId="1C5D6B3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省大数据局：</w:t>
      </w:r>
    </w:p>
    <w:p w14:paraId="6CAB003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我单位对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贵州省大数据人才实训基地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单位进行了资格初审，现将有关情况报告如下：</w:t>
      </w:r>
    </w:p>
    <w:p w14:paraId="6DFCD7A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/>
        </w:rPr>
        <w:t>审核基本情况</w:t>
      </w:r>
    </w:p>
    <w:p w14:paraId="6899F01C">
      <w:pPr>
        <w:keepNext w:val="0"/>
        <w:keepLines w:val="0"/>
        <w:widowControl/>
        <w:numPr>
          <w:ilvl w:val="-1"/>
          <w:numId w:val="0"/>
        </w:numPr>
        <w:suppressLineNumbers w:val="0"/>
        <w:shd w:val="clear" w:fill="FFFFFF"/>
        <w:spacing w:before="0" w:beforeAutospacing="0" w:after="0" w:afterAutospacing="0"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本次共受理申报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单位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家，经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，符合条件拟推荐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家，不符合条件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家。</w:t>
      </w:r>
    </w:p>
    <w:p w14:paraId="27D673D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黑体" w:hAnsi="黑体" w:eastAsia="黑体" w:cs="黑体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/>
        </w:rPr>
        <w:t>推荐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理由（简要阐述）</w:t>
      </w:r>
      <w:bookmarkStart w:id="0" w:name="_GoBack"/>
      <w:bookmarkEnd w:id="0"/>
    </w:p>
    <w:p w14:paraId="3ECF00D8">
      <w:pPr>
        <w:pStyle w:val="4"/>
        <w:keepNext w:val="0"/>
        <w:keepLines w:val="0"/>
        <w:widowControl/>
        <w:numPr>
          <w:ilvl w:val="-1"/>
          <w:numId w:val="0"/>
        </w:numPr>
        <w:suppressLineNumbers w:val="0"/>
        <w:shd w:val="clear" w:fill="FFFFFF"/>
        <w:spacing w:before="0" w:beforeAutospacing="0" w:after="0" w:afterAutospacing="0"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  <w:t>1.申报单位：</w:t>
      </w:r>
    </w:p>
    <w:p w14:paraId="157A3A26">
      <w:pPr>
        <w:pStyle w:val="4"/>
        <w:keepNext w:val="0"/>
        <w:keepLines w:val="0"/>
        <w:widowControl/>
        <w:numPr>
          <w:ilvl w:val="-1"/>
          <w:numId w:val="0"/>
        </w:numPr>
        <w:suppressLineNumbers w:val="0"/>
        <w:shd w:val="clear" w:fill="FFFFFF"/>
        <w:spacing w:before="0" w:beforeAutospacing="0" w:after="0" w:afterAutospacing="0" w:line="560" w:lineRule="exact"/>
        <w:ind w:left="0" w:leftChars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  <w:t>2.申报单位：</w:t>
      </w:r>
    </w:p>
    <w:p w14:paraId="1F6F56BE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0683098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B2EF09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75833D1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19636BA">
      <w:pPr>
        <w:pStyle w:val="3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（盖章）</w:t>
      </w:r>
    </w:p>
    <w:p w14:paraId="6F6FFA6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notePr>
            <w:numRestart w:val="eachSect"/>
          </w:footnotePr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月  日</w:t>
      </w:r>
    </w:p>
    <w:p w14:paraId="278BC8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E8697"/>
    <w:multiLevelType w:val="singleLevel"/>
    <w:tmpl w:val="FDFE86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Sect"/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9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2026-07-22T09:28:13Z</dcterms:created>
  <dc:creator>admin</dc:creator>
  <cp:lastModifiedBy>你  好</cp:lastModifiedBy>
  <dcterms:modified xsi:type="dcterms:W3CDTF">2026-07-22T09:28:53Z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eyJoZGlkIjoiMjU3MzhjOWQ4N2E0MWYzNGUzNjc2NTk4NDQ0YTA3ZmEiLCJ1c2VySWQiOiI0MjY4MDM4NTkifQ==</vt:lpwstr>
  </property>
  <property fmtid="{D5CDD505-2E9C-101B-9397-08002B2CF9AE}" pid="4" name="ICV">
    <vt:lpwstr>437773C2253E4FF982A49B281CF74014_12</vt:lpwstr>
  </property>
</Properties>
</file>