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560" w:lineRule="exact"/>
        <w:ind w:left="0" w:firstLine="0" w:firstLineChars="0"/>
        <w:jc w:val="left"/>
        <w:outlineLvl w:val="1"/>
        <w:rPr>
          <w:rFonts w:hint="eastAsia" w:ascii="仿宋_GB2312" w:hAnsi="仿宋_GB2312" w:eastAsia="黑体" w:cs="仿宋_GB2312"/>
          <w:b/>
          <w:sz w:val="32"/>
          <w:szCs w:val="32"/>
          <w:lang w:eastAsia="zh-CN"/>
        </w:rPr>
      </w:pPr>
      <w:bookmarkStart w:id="6" w:name="_GoBack"/>
      <w:bookmarkEnd w:id="6"/>
      <w:bookmarkStart w:id="0" w:name="heading_7"/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3</w:t>
      </w:r>
    </w:p>
    <w:p>
      <w:pPr>
        <w:spacing w:before="0" w:after="0" w:line="560" w:lineRule="exact"/>
        <w:ind w:left="0" w:firstLine="0" w:firstLineChars="0"/>
        <w:jc w:val="left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before="0" w:after="0" w:line="560" w:lineRule="exact"/>
        <w:ind w:left="0" w:firstLine="0" w:firstLineChars="0"/>
        <w:jc w:val="left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大鹏新区OPC百企培育计划创业导师申报表</w:t>
      </w:r>
      <w:bookmarkEnd w:id="0"/>
      <w:bookmarkStart w:id="1" w:name="heading_8"/>
    </w:p>
    <w:p>
      <w:pPr>
        <w:spacing w:before="0" w:after="0" w:line="560" w:lineRule="exact"/>
        <w:ind w:left="0" w:firstLine="0" w:firstLineChars="0"/>
        <w:jc w:val="left"/>
        <w:outlineLvl w:val="2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before="0" w:after="0" w:line="560" w:lineRule="exact"/>
        <w:ind w:left="0" w:firstLine="640" w:firstLineChars="200"/>
        <w:jc w:val="left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一、导师基本信息</w:t>
      </w:r>
      <w:bookmarkEnd w:id="1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9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性别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出生年月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政治面貌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最高学历/学位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35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专业技术职称/职业资格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联系电话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电子邮箱</w:t>
            </w:r>
          </w:p>
        </w:tc>
        <w:tc>
          <w:tcPr>
            <w:tcW w:w="595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textAlignment w:val="auto"/>
        <w:outlineLvl w:val="2"/>
        <w:rPr>
          <w:rFonts w:hint="eastAsia" w:ascii="黑体" w:hAnsi="黑体" w:eastAsia="黑体" w:cs="黑体"/>
          <w:bCs/>
          <w:sz w:val="32"/>
          <w:szCs w:val="32"/>
        </w:rPr>
      </w:pPr>
      <w:bookmarkStart w:id="2" w:name="heading_9"/>
      <w:r>
        <w:rPr>
          <w:rFonts w:hint="eastAsia" w:ascii="黑体" w:hAnsi="黑体" w:eastAsia="黑体" w:cs="黑体"/>
          <w:b w:val="0"/>
          <w:bCs/>
          <w:sz w:val="32"/>
          <w:szCs w:val="32"/>
        </w:rPr>
        <w:t>二、供职单位信息</w:t>
      </w:r>
      <w:bookmarkEnd w:id="2"/>
    </w:p>
    <w:tbl>
      <w:tblPr>
        <w:tblStyle w:val="4"/>
        <w:tblW w:w="8992" w:type="dxa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0"/>
        <w:gridCol w:w="5992"/>
      </w:tblGrid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名称</w:t>
            </w:r>
          </w:p>
        </w:tc>
        <w:tc>
          <w:tcPr>
            <w:tcW w:w="5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单位地址</w:t>
            </w:r>
          </w:p>
        </w:tc>
        <w:tc>
          <w:tcPr>
            <w:tcW w:w="5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单位类型</w:t>
            </w:r>
          </w:p>
        </w:tc>
        <w:tc>
          <w:tcPr>
            <w:tcW w:w="5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□产业企业 □高校 □科研机构 □其他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22" w:hRule="exact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所属产业赛道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（勾选）</w:t>
            </w:r>
          </w:p>
        </w:tc>
        <w:tc>
          <w:tcPr>
            <w:tcW w:w="5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□海洋经济 □低空经济 □文旅文创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□生物医药 □数字科创 □综合服务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其他</w:t>
            </w: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现任职务/岗位</w:t>
            </w:r>
          </w:p>
        </w:tc>
        <w:tc>
          <w:tcPr>
            <w:tcW w:w="5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exact"/>
        </w:trPr>
        <w:tc>
          <w:tcPr>
            <w:tcW w:w="3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本行业从业年限</w:t>
            </w:r>
          </w:p>
        </w:tc>
        <w:tc>
          <w:tcPr>
            <w:tcW w:w="5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spacing w:before="0" w:after="0" w:line="560" w:lineRule="exact"/>
        <w:ind w:left="0" w:firstLine="640" w:firstLineChars="200"/>
        <w:jc w:val="left"/>
        <w:outlineLvl w:val="2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3" w:name="heading_10"/>
      <w:r>
        <w:rPr>
          <w:rFonts w:hint="eastAsia" w:ascii="黑体" w:hAnsi="黑体" w:eastAsia="黑体" w:cs="黑体"/>
          <w:b w:val="0"/>
          <w:bCs/>
          <w:sz w:val="32"/>
          <w:szCs w:val="32"/>
        </w:rPr>
        <w:t>三、专业特长与辅导方向</w:t>
      </w:r>
      <w:bookmarkEnd w:id="3"/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1.核心擅长领域（行业经验、专业能力、项目优势）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（示例：企业管理、市场营销、新媒体运营、文旅IP打造、技术研发落地、财税合规、创业孵化、政策申报等）</w:t>
      </w: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2.可提供学生指导服务类型（可多选）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大学生职业规划、就业指导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轻量化创业、一人公司、个体经营实操指导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商业计划书打磨、项目策划优化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企业真实项目实训、岗位实操带教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行业政策、科创资源、算力/场地资源对接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实习岗位推荐、就业渠道对接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其他：</w:t>
      </w: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3. 可结对合作高校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□ 深圳技术大学 □ 深圳信息职业技术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大学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□ 深圳海洋大学 □ 其他：</w:t>
      </w:r>
    </w:p>
    <w:p>
      <w:pPr>
        <w:spacing w:before="0" w:after="0" w:line="560" w:lineRule="exact"/>
        <w:ind w:left="0" w:firstLine="640" w:firstLineChars="200"/>
        <w:jc w:val="left"/>
        <w:outlineLvl w:val="2"/>
        <w:rPr>
          <w:rFonts w:hint="eastAsia" w:ascii="黑体" w:hAnsi="黑体" w:eastAsia="黑体" w:cs="黑体"/>
          <w:bCs/>
          <w:sz w:val="32"/>
          <w:szCs w:val="32"/>
        </w:rPr>
      </w:pPr>
      <w:bookmarkStart w:id="4" w:name="heading_11"/>
      <w:r>
        <w:rPr>
          <w:rFonts w:hint="eastAsia" w:ascii="黑体" w:hAnsi="黑体" w:eastAsia="黑体" w:cs="黑体"/>
          <w:b w:val="0"/>
          <w:bCs/>
          <w:sz w:val="32"/>
          <w:szCs w:val="32"/>
        </w:rPr>
        <w:t>四、服务时间承诺</w:t>
      </w:r>
      <w:bookmarkEnd w:id="4"/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可参与辅导频次：□每月1次 □每季度1-2次 □按需灵活对接</w:t>
      </w:r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本人自愿申报成为大鹏新区“数智+众享”OPC先导区创业导师，承诺公益、务实开展学生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青年创业者</w:t>
      </w:r>
      <w:r>
        <w:rPr>
          <w:rFonts w:hint="eastAsia" w:ascii="仿宋_GB2312" w:hAnsi="仿宋_GB2312" w:eastAsia="仿宋_GB2312" w:cs="仿宋_GB2312"/>
          <w:sz w:val="32"/>
          <w:szCs w:val="32"/>
        </w:rPr>
        <w:t>结对帮带工作，遵守新区导师管理要求，认真开展就业辅导、创业赋能、产业实训指导，不利用导师身份开展商业营销、有偿培训等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before="120" w:after="120" w:line="288" w:lineRule="auto"/>
        <w:ind w:left="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导师本人签字：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spacing w:before="300" w:after="120" w:line="288" w:lineRule="auto"/>
        <w:ind w:left="0"/>
        <w:jc w:val="left"/>
        <w:outlineLvl w:val="2"/>
        <w:rPr>
          <w:rFonts w:hint="eastAsia" w:ascii="仿宋_GB2312" w:hAnsi="仿宋_GB2312" w:eastAsia="仿宋_GB2312" w:cs="仿宋_GB2312"/>
          <w:b/>
          <w:sz w:val="32"/>
          <w:szCs w:val="32"/>
        </w:rPr>
      </w:pPr>
      <w:bookmarkStart w:id="5" w:name="heading_12"/>
    </w:p>
    <w:p>
      <w:pPr>
        <w:spacing w:before="0" w:after="0" w:line="560" w:lineRule="exact"/>
        <w:ind w:left="0" w:firstLine="640" w:firstLineChars="200"/>
        <w:jc w:val="left"/>
        <w:outlineLvl w:val="2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五、单位推荐意见</w:t>
      </w:r>
      <w:bookmarkEnd w:id="5"/>
    </w:p>
    <w:p>
      <w:pPr>
        <w:spacing w:before="0" w:after="0" w:line="560" w:lineRule="exact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本单位同意推荐上述人员加入新区OPC创业导师库，支持其参与政企校结对赋能、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创新创业</w:t>
      </w:r>
      <w:r>
        <w:rPr>
          <w:rFonts w:hint="eastAsia" w:ascii="仿宋_GB2312" w:hAnsi="仿宋_GB2312" w:eastAsia="仿宋_GB2312" w:cs="仿宋_GB2312"/>
          <w:sz w:val="32"/>
          <w:szCs w:val="32"/>
        </w:rPr>
        <w:t>辅导等公益工作，并予以日常支持。</w:t>
      </w: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单位负责人签字：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spacing w:before="0" w:after="0" w:line="560" w:lineRule="exact"/>
        <w:ind w:left="0" w:firstLine="642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单位公章：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日</w:t>
      </w:r>
    </w:p>
    <w:sectPr>
      <w:footerReference r:id="rId3" w:type="default"/>
      <w:pgSz w:w="11905" w:h="16840"/>
      <w:pgMar w:top="2098" w:right="1474" w:bottom="198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A3C4253"/>
    <w:rsid w:val="137EB8A5"/>
    <w:rsid w:val="37DDB866"/>
    <w:rsid w:val="3E1D631A"/>
    <w:rsid w:val="3EBFFA02"/>
    <w:rsid w:val="4D9B3D38"/>
    <w:rsid w:val="57773F60"/>
    <w:rsid w:val="63B7BFAD"/>
    <w:rsid w:val="67BFE2BE"/>
    <w:rsid w:val="7115A819"/>
    <w:rsid w:val="77BB6108"/>
    <w:rsid w:val="7DDDFA4A"/>
    <w:rsid w:val="7F2D8602"/>
    <w:rsid w:val="7F7FCF19"/>
    <w:rsid w:val="BFBBBC28"/>
    <w:rsid w:val="BFF7F111"/>
    <w:rsid w:val="D1856D26"/>
    <w:rsid w:val="D3F77748"/>
    <w:rsid w:val="D7AE05EF"/>
    <w:rsid w:val="DDD6F1DC"/>
    <w:rsid w:val="DDEF646A"/>
    <w:rsid w:val="DE57B383"/>
    <w:rsid w:val="E9AF4008"/>
    <w:rsid w:val="EF5FD6BE"/>
    <w:rsid w:val="F3DF69E8"/>
    <w:rsid w:val="FB8FC5C6"/>
    <w:rsid w:val="FDD6140D"/>
    <w:rsid w:val="FEBF66C2"/>
    <w:rsid w:val="FFBBDDA8"/>
    <w:rsid w:val="FFBD424F"/>
    <w:rsid w:val="FFFF55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5022</Words>
  <Characters>5108</Characters>
  <TotalTime>19</TotalTime>
  <ScaleCrop>false</ScaleCrop>
  <LinksUpToDate>false</LinksUpToDate>
  <CharactersWithSpaces>5213</CharactersWithSpaces>
  <Application>WPS Office_11.8.2.11806_F1E327BC-269C-435d-A152-05C5408002CA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2026-08-16T22:02:00Z</dcterms:created>
  <dc:creator>Apache POI</dc:creator>
  <cp:lastModifiedBy>黄静霞</cp:lastModifiedBy>
  <dcterms:modified xsi:type="dcterms:W3CDTF">2026-09-16T16:26:30Z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{"Label":"1","ContentProducer":"001191110102MACQD9K64010000","ProduceID":"7673392590625148092","ReservedCode1":"","ContentPropagator":"","PropagateID":"","ReservedCode2":""}</vt:lpwstr>
  </property>
  <property fmtid="{D5CDD505-2E9C-101B-9397-08002B2CF9AE}" pid="3" name="KSOProductBuildVer">
    <vt:lpwstr>2052-11.8.2.11806</vt:lpwstr>
  </property>
  <property fmtid="{D5CDD505-2E9C-101B-9397-08002B2CF9AE}" pid="4" name="ICV">
    <vt:lpwstr>B82BFF1463AF1329B9B2A36AC02CFF3C</vt:lpwstr>
  </property>
  <property fmtid="{D5CDD505-2E9C-101B-9397-08002B2CF9AE}" pid="5" name="KSOTemplateDocerSaveRecord">
    <vt:lpwstr>eyJoZGlkIjoiYjJjOTQxYzhjODMyMDAzZmE0MDJkMWFkNmJlNDkwYTUiLCJ1c2VySWQiOiIxMTczODA1MzY5In0=</vt:lpwstr>
  </property>
</Properties>
</file>