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105" w:rightChars="5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深圳市企业开展职业技能等级认定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105" w:rightChars="5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备案申请表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105" w:rightChars="5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990"/>
        <w:gridCol w:w="234"/>
        <w:gridCol w:w="1341"/>
        <w:gridCol w:w="930"/>
        <w:gridCol w:w="1517"/>
        <w:gridCol w:w="26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58" w:type="dxa"/>
            <w:gridSpan w:val="7"/>
            <w:noWrap w:val="0"/>
            <w:vAlign w:val="center"/>
          </w:tcPr>
          <w:p>
            <w:pPr>
              <w:widowControl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一、企业基本信息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企业名称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（加盖公章）</w:t>
            </w:r>
          </w:p>
        </w:tc>
        <w:tc>
          <w:tcPr>
            <w:tcW w:w="670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注册地址</w:t>
            </w:r>
          </w:p>
        </w:tc>
        <w:tc>
          <w:tcPr>
            <w:tcW w:w="670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统一社会信用代码</w:t>
            </w:r>
          </w:p>
        </w:tc>
        <w:tc>
          <w:tcPr>
            <w:tcW w:w="670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注册资本</w:t>
            </w:r>
          </w:p>
        </w:tc>
        <w:tc>
          <w:tcPr>
            <w:tcW w:w="6709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注册经营范围</w:t>
            </w:r>
          </w:p>
        </w:tc>
        <w:tc>
          <w:tcPr>
            <w:tcW w:w="670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249" w:type="dxa"/>
            <w:gridSpan w:val="2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单位性质</w:t>
            </w:r>
          </w:p>
        </w:tc>
        <w:tc>
          <w:tcPr>
            <w:tcW w:w="6709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广东省试点企业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试点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央企驻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深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分支机构 </w:t>
            </w:r>
          </w:p>
          <w:p>
            <w:pPr>
              <w:widowControl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深圳新申请企业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249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6709" w:type="dxa"/>
            <w:gridSpan w:val="5"/>
            <w:noWrap w:val="0"/>
            <w:vAlign w:val="center"/>
          </w:tcPr>
          <w:p>
            <w:pPr>
              <w:widowControl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□国企  □外资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□民营  □其它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4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企业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在深参保职工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总人数</w:t>
            </w:r>
          </w:p>
        </w:tc>
        <w:tc>
          <w:tcPr>
            <w:tcW w:w="42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54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是否有共同开展评价的关联企业（包括：隶属关系或关联关系）</w:t>
            </w:r>
          </w:p>
        </w:tc>
        <w:tc>
          <w:tcPr>
            <w:tcW w:w="4204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有（请填写表格第五部分）</w:t>
            </w:r>
          </w:p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评价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培训负责人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50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职务</w:t>
            </w:r>
          </w:p>
        </w:tc>
        <w:tc>
          <w:tcPr>
            <w:tcW w:w="268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4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联系手机</w:t>
            </w:r>
          </w:p>
        </w:tc>
        <w:tc>
          <w:tcPr>
            <w:tcW w:w="250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电子邮箱</w:t>
            </w:r>
          </w:p>
        </w:tc>
        <w:tc>
          <w:tcPr>
            <w:tcW w:w="268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58" w:type="dxa"/>
            <w:gridSpan w:val="7"/>
            <w:noWrap w:val="0"/>
            <w:vAlign w:val="center"/>
          </w:tcPr>
          <w:p>
            <w:pPr>
              <w:widowControl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二、申请开展评价的职业（工种）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256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职业（工种）名称</w:t>
            </w:r>
          </w:p>
        </w:tc>
        <w:tc>
          <w:tcPr>
            <w:tcW w:w="244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职业编码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2022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年分类大典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8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拟评价人数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</w:t>
            </w:r>
          </w:p>
        </w:tc>
        <w:tc>
          <w:tcPr>
            <w:tcW w:w="2565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687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2</w:t>
            </w:r>
          </w:p>
        </w:tc>
        <w:tc>
          <w:tcPr>
            <w:tcW w:w="2565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687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3</w:t>
            </w:r>
          </w:p>
        </w:tc>
        <w:tc>
          <w:tcPr>
            <w:tcW w:w="2565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687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4</w:t>
            </w:r>
          </w:p>
        </w:tc>
        <w:tc>
          <w:tcPr>
            <w:tcW w:w="2565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687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5</w:t>
            </w:r>
          </w:p>
        </w:tc>
        <w:tc>
          <w:tcPr>
            <w:tcW w:w="2565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687" w:type="dxa"/>
            <w:noWrap w:val="0"/>
            <w:vAlign w:val="top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958" w:type="dxa"/>
            <w:gridSpan w:val="7"/>
            <w:noWrap w:val="0"/>
            <w:vAlign w:val="center"/>
          </w:tcPr>
          <w:p>
            <w:pPr>
              <w:widowControl/>
              <w:rPr>
                <w:sz w:val="24"/>
              </w:rPr>
            </w:pPr>
            <w:r>
              <w:rPr>
                <w:rFonts w:eastAsia="黑体"/>
                <w:sz w:val="24"/>
              </w:rPr>
              <w:t>三、</w:t>
            </w:r>
            <w:r>
              <w:rPr>
                <w:rFonts w:hint="eastAsia" w:eastAsia="黑体"/>
                <w:sz w:val="24"/>
              </w:rPr>
              <w:t>企业技能人才培养、评价、使用、激励等人力资源管理制度建设情况</w:t>
            </w:r>
            <w:r>
              <w:rPr>
                <w:rFonts w:hint="eastAsia" w:eastAsia="黑体"/>
                <w:sz w:val="24"/>
                <w:lang w:eastAsia="zh-CN"/>
              </w:rPr>
              <w:t>；技能等级与岗位（职位）、薪资挂钩的规章制度</w:t>
            </w:r>
            <w:r>
              <w:rPr>
                <w:rFonts w:hint="eastAsia" w:eastAsia="黑体"/>
                <w:sz w:val="24"/>
              </w:rPr>
              <w:t>（</w:t>
            </w:r>
            <w:r>
              <w:rPr>
                <w:rFonts w:hint="eastAsia" w:eastAsia="黑体"/>
                <w:sz w:val="24"/>
                <w:lang w:eastAsia="zh-CN"/>
              </w:rPr>
              <w:t>描述并附制度文件名称</w:t>
            </w:r>
            <w:r>
              <w:rPr>
                <w:rFonts w:hint="eastAsia" w:eastAsia="黑体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3" w:hRule="atLeast"/>
          <w:jc w:val="center"/>
        </w:trPr>
        <w:tc>
          <w:tcPr>
            <w:tcW w:w="8958" w:type="dxa"/>
            <w:gridSpan w:val="7"/>
            <w:noWrap w:val="0"/>
            <w:vAlign w:val="top"/>
          </w:tcPr>
          <w:p>
            <w:pPr>
              <w:widowControl/>
              <w:jc w:val="left"/>
              <w:rPr>
                <w:rFonts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8958" w:type="dxa"/>
            <w:gridSpan w:val="7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  <w:lang w:eastAsia="zh-CN"/>
              </w:rPr>
              <w:t>四、</w:t>
            </w:r>
            <w:r>
              <w:rPr>
                <w:rFonts w:hint="eastAsia" w:eastAsia="黑体"/>
                <w:sz w:val="24"/>
              </w:rPr>
              <w:t>企业现有的技能人才考评制度文件</w:t>
            </w:r>
            <w:r>
              <w:rPr>
                <w:rFonts w:hint="eastAsia" w:eastAsia="黑体"/>
                <w:sz w:val="24"/>
                <w:lang w:eastAsia="zh-CN"/>
              </w:rPr>
              <w:t>、</w:t>
            </w:r>
            <w:r>
              <w:rPr>
                <w:rFonts w:hint="eastAsia" w:eastAsia="黑体"/>
                <w:sz w:val="24"/>
              </w:rPr>
              <w:t>专门负责职工培训考核的内设机构情况说明</w:t>
            </w:r>
            <w:r>
              <w:rPr>
                <w:rFonts w:hint="eastAsia" w:eastAsia="黑体"/>
                <w:sz w:val="24"/>
                <w:lang w:eastAsia="zh-CN"/>
              </w:rPr>
              <w:t>（描述并附制度文件名称）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1" w:hRule="atLeast"/>
          <w:jc w:val="center"/>
        </w:trPr>
        <w:tc>
          <w:tcPr>
            <w:tcW w:w="8958" w:type="dxa"/>
            <w:gridSpan w:val="7"/>
            <w:noWrap w:val="0"/>
            <w:vAlign w:val="top"/>
          </w:tcPr>
          <w:p>
            <w:pPr>
              <w:tabs>
                <w:tab w:val="left" w:pos="1416"/>
              </w:tabs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8958" w:type="dxa"/>
            <w:gridSpan w:val="7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rPr>
                <w:rFonts w:hint="default"/>
                <w:lang w:val="en-US"/>
              </w:rPr>
            </w:pPr>
            <w:r>
              <w:rPr>
                <w:rFonts w:hint="eastAsia" w:eastAsia="黑体"/>
                <w:sz w:val="24"/>
                <w:lang w:eastAsia="zh-CN"/>
              </w:rPr>
              <w:t>五、</w:t>
            </w:r>
            <w:r>
              <w:rPr>
                <w:rFonts w:hint="eastAsia" w:eastAsia="黑体"/>
                <w:sz w:val="24"/>
                <w:lang w:val="en-US" w:eastAsia="zh-CN"/>
              </w:rPr>
              <w:t>提供关联企业的企业名称、统一社会信用代码、企业地址、企业职工总人数、企业主要技术工种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58" w:type="dxa"/>
            <w:gridSpan w:val="7"/>
            <w:noWrap w:val="0"/>
            <w:vAlign w:val="top"/>
          </w:tcPr>
          <w:p>
            <w:pPr>
              <w:tabs>
                <w:tab w:val="left" w:pos="1416"/>
              </w:tabs>
              <w:jc w:val="left"/>
            </w:pPr>
          </w:p>
          <w:p>
            <w:pPr>
              <w:tabs>
                <w:tab w:val="left" w:pos="1416"/>
              </w:tabs>
              <w:jc w:val="left"/>
            </w:pPr>
          </w:p>
          <w:p>
            <w:pPr>
              <w:tabs>
                <w:tab w:val="left" w:pos="1416"/>
              </w:tabs>
              <w:jc w:val="left"/>
            </w:pPr>
          </w:p>
          <w:p>
            <w:pPr>
              <w:tabs>
                <w:tab w:val="left" w:pos="1416"/>
              </w:tabs>
              <w:jc w:val="left"/>
            </w:pPr>
          </w:p>
          <w:p>
            <w:pPr>
              <w:tabs>
                <w:tab w:val="left" w:pos="1416"/>
              </w:tabs>
              <w:jc w:val="left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tabs>
                <w:tab w:val="left" w:pos="1416"/>
              </w:tabs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958" w:type="dxa"/>
            <w:gridSpan w:val="7"/>
            <w:noWrap w:val="0"/>
            <w:vAlign w:val="center"/>
          </w:tcPr>
          <w:p>
            <w:pPr>
              <w:widowControl/>
              <w:rPr>
                <w:rFonts w:hint="eastAsia"/>
                <w:sz w:val="28"/>
                <w:szCs w:val="28"/>
              </w:rPr>
            </w:pPr>
            <w:r>
              <w:rPr>
                <w:rFonts w:hint="eastAsia" w:eastAsia="黑体"/>
                <w:sz w:val="24"/>
                <w:lang w:eastAsia="zh-CN"/>
              </w:rPr>
              <w:t>六、</w:t>
            </w:r>
            <w:r>
              <w:rPr>
                <w:rFonts w:hint="eastAsia" w:eastAsia="黑体"/>
                <w:sz w:val="24"/>
              </w:rPr>
              <w:t>企业现有考评员、督导员等专业人员情况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  <w:jc w:val="center"/>
        </w:trPr>
        <w:tc>
          <w:tcPr>
            <w:tcW w:w="8958" w:type="dxa"/>
            <w:gridSpan w:val="7"/>
            <w:noWrap w:val="0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958" w:type="dxa"/>
            <w:gridSpan w:val="7"/>
            <w:noWrap w:val="0"/>
            <w:vAlign w:val="center"/>
          </w:tcPr>
          <w:p>
            <w:pPr>
              <w:widowControl/>
              <w:rPr>
                <w:rFonts w:hint="eastAsia"/>
                <w:sz w:val="28"/>
                <w:szCs w:val="28"/>
              </w:rPr>
            </w:pPr>
            <w:r>
              <w:rPr>
                <w:rFonts w:hint="eastAsia" w:eastAsia="黑体"/>
                <w:sz w:val="24"/>
                <w:lang w:eastAsia="zh-CN"/>
              </w:rPr>
              <w:t>七、</w:t>
            </w:r>
            <w:r>
              <w:rPr>
                <w:rFonts w:hint="eastAsia" w:eastAsia="黑体"/>
                <w:sz w:val="24"/>
              </w:rPr>
              <w:t>企业考核场地、设施设备等资产情况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1" w:hRule="atLeast"/>
          <w:jc w:val="center"/>
        </w:trPr>
        <w:tc>
          <w:tcPr>
            <w:tcW w:w="8958" w:type="dxa"/>
            <w:gridSpan w:val="7"/>
            <w:noWrap w:val="0"/>
            <w:vAlign w:val="center"/>
          </w:tcPr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48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黑体"/>
                <w:color w:val="auto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eastAsia="黑体"/>
                <w:color w:val="auto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eastAsia="黑体"/>
                <w:color w:val="auto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eastAsia="黑体"/>
                <w:color w:val="auto"/>
                <w:sz w:val="24"/>
                <w:lang w:eastAsia="zh-CN"/>
              </w:rPr>
            </w:pPr>
            <w:r>
              <w:rPr>
                <w:rFonts w:hint="eastAsia" w:eastAsia="黑体"/>
                <w:color w:val="auto"/>
                <w:sz w:val="24"/>
                <w:lang w:val="en-US" w:eastAsia="zh-CN"/>
              </w:rPr>
              <w:t>区级人力资源部门</w:t>
            </w:r>
            <w:r>
              <w:rPr>
                <w:rFonts w:hint="eastAsia" w:eastAsia="黑体"/>
                <w:color w:val="auto"/>
                <w:sz w:val="24"/>
                <w:lang w:eastAsia="zh-CN"/>
              </w:rPr>
              <w:t>意见</w:t>
            </w:r>
          </w:p>
          <w:p>
            <w:pPr>
              <w:jc w:val="center"/>
              <w:rPr>
                <w:rFonts w:hint="eastAsia" w:eastAsia="黑体"/>
                <w:color w:val="auto"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eastAsia="黑体"/>
                <w:color w:val="auto"/>
                <w:sz w:val="24"/>
                <w:lang w:eastAsia="zh-CN"/>
              </w:rPr>
            </w:pPr>
          </w:p>
        </w:tc>
        <w:tc>
          <w:tcPr>
            <w:tcW w:w="6475" w:type="dxa"/>
            <w:gridSpan w:val="4"/>
            <w:noWrap w:val="0"/>
            <w:vAlign w:val="center"/>
          </w:tcPr>
          <w:p>
            <w:pPr>
              <w:rPr>
                <w:rFonts w:hint="eastAsia" w:eastAsia="黑体"/>
                <w:sz w:val="24"/>
                <w:lang w:eastAsia="zh-CN"/>
              </w:rPr>
            </w:pPr>
          </w:p>
          <w:p>
            <w:pPr>
              <w:rPr>
                <w:rFonts w:hint="eastAsia" w:eastAsia="黑体"/>
                <w:sz w:val="24"/>
                <w:lang w:eastAsia="zh-CN"/>
              </w:rPr>
            </w:pPr>
          </w:p>
          <w:p>
            <w:pPr>
              <w:rPr>
                <w:rFonts w:hint="eastAsia" w:eastAsia="黑体"/>
                <w:sz w:val="24"/>
                <w:lang w:eastAsia="zh-CN"/>
              </w:rPr>
            </w:pPr>
          </w:p>
          <w:p>
            <w:pPr>
              <w:rPr>
                <w:rFonts w:hint="eastAsia" w:eastAsia="黑体"/>
                <w:sz w:val="24"/>
                <w:lang w:eastAsia="zh-CN"/>
              </w:rPr>
            </w:pPr>
          </w:p>
          <w:p>
            <w:pPr>
              <w:jc w:val="both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eastAsia="黑体"/>
                <w:sz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eastAsia="黑体"/>
                <w:sz w:val="24"/>
                <w:lang w:eastAsia="zh-CN"/>
              </w:rPr>
              <w:t>（盖章）</w:t>
            </w:r>
          </w:p>
          <w:p>
            <w:pPr>
              <w:jc w:val="right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eastAsia="黑体"/>
                <w:sz w:val="24"/>
                <w:lang w:eastAsia="zh-CN"/>
              </w:rPr>
              <w:t>年</w:t>
            </w:r>
            <w:r>
              <w:rPr>
                <w:rFonts w:hint="eastAsia" w:eastAsia="黑体"/>
                <w:sz w:val="24"/>
                <w:lang w:val="en-US" w:eastAsia="zh-CN"/>
              </w:rPr>
              <w:t xml:space="preserve">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15CAA"/>
    <w:rsid w:val="0A7561F6"/>
    <w:rsid w:val="0DFE19E5"/>
    <w:rsid w:val="1AA15CAA"/>
    <w:rsid w:val="293C1396"/>
    <w:rsid w:val="37F321B9"/>
    <w:rsid w:val="3DD5689A"/>
    <w:rsid w:val="472452EC"/>
    <w:rsid w:val="59F060DF"/>
    <w:rsid w:val="5B7ED12D"/>
    <w:rsid w:val="5E0D489E"/>
    <w:rsid w:val="64831858"/>
    <w:rsid w:val="BFF5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WW-Default"/>
    <w:qFormat/>
    <w:uiPriority w:val="0"/>
    <w:pPr>
      <w:widowControl w:val="0"/>
      <w:suppressAutoHyphens/>
      <w:autoSpaceDE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2021-11-09T08:02:00Z</dcterms:created>
  <dc:creator>聪聪</dc:creator>
  <cp:lastModifiedBy>陈思辰</cp:lastModifiedBy>
  <cp:lastPrinted>2021-11-10T06:59:00Z</cp:lastPrinted>
  <dcterms:modified xsi:type="dcterms:W3CDTF">2024-07-24T10:11:18Z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