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42C6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附件</w:t>
      </w:r>
    </w:p>
    <w:p w14:paraId="345A9777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</w:pPr>
    </w:p>
    <w:p w14:paraId="0CD6C171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  <w:t>贵阳市</w:t>
      </w:r>
      <w:r>
        <w:rPr>
          <w:rFonts w:hint="eastAsia" w:ascii="方正小标宋简体" w:eastAsia="方正小标宋简体" w:cs="Times New Roman"/>
          <w:color w:val="auto"/>
          <w:kern w:val="2"/>
          <w:sz w:val="44"/>
          <w:szCs w:val="44"/>
          <w:lang w:val="en-US" w:eastAsia="zh-CN" w:bidi="ar-SA"/>
        </w:rPr>
        <w:t>2024年度</w:t>
      </w:r>
      <w:r>
        <w:rPr>
          <w:rFonts w:hint="eastAsia" w:ascii="方正小标宋简体" w:hAnsi="Times New Roman" w:eastAsia="方正小标宋简体" w:cs="Times New Roman"/>
          <w:color w:val="auto"/>
          <w:kern w:val="2"/>
          <w:sz w:val="44"/>
          <w:szCs w:val="44"/>
          <w:lang w:val="en-US" w:eastAsia="zh-CN" w:bidi="ar-SA"/>
        </w:rPr>
        <w:t>“无废细胞”名单</w:t>
      </w:r>
    </w:p>
    <w:p w14:paraId="6165E846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</w:p>
    <w:p w14:paraId="65501B57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无废工厂（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23个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64F1101D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1.南明区（2个）：贵阳谷丰农业科技发展有限责任公司、贵阳南明筑秀水务环境产业有限公司</w:t>
      </w:r>
    </w:p>
    <w:p w14:paraId="008353D3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2.云岩区（1个）：贵州益佰制药股份有限公司</w:t>
      </w:r>
    </w:p>
    <w:p w14:paraId="12147024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3.观山湖区（1个）：贵阳中安科技集团有限公司</w:t>
      </w:r>
    </w:p>
    <w:p w14:paraId="4B5A4B13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4.乌当区（1个）：中国振华电子集团新天动力有限公司</w:t>
      </w:r>
    </w:p>
    <w:p w14:paraId="00D145B5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5.花溪区（1个）：中国水电顾问集团贵阳花溪云顶新能源有限公司</w:t>
      </w:r>
    </w:p>
    <w:p w14:paraId="2D823CF7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6.白云区（2个）：贵州吉利发动机有限公司、贵州极海果蔬饮品工程技术有限公司</w:t>
      </w:r>
    </w:p>
    <w:p w14:paraId="4EB65773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7.清镇市（1个）：贵州盘江民爆有限公司</w:t>
      </w:r>
    </w:p>
    <w:p w14:paraId="14FF751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8.修文县（3个）：贵州金久水泥有限公司、修文县苏达新型环保材料有限公司、贵阳统一企业有限公司</w:t>
      </w:r>
    </w:p>
    <w:p w14:paraId="11188311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9.开阳县（3个）：贵州诚利新型建材有限公司、贵州汇阳新材料科技有限公司、贵州中伟兴阳储能科技有限公司</w:t>
      </w:r>
    </w:p>
    <w:p w14:paraId="1D68E451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10.息烽县（2个）：贵州磷化开瑞科技有限责任公司、贵州磷化氟硅科技有限公司</w:t>
      </w:r>
    </w:p>
    <w:p w14:paraId="2A86EFB6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11.经开区（2个）：国药集团同济堂（贵州制药有限公司）、国药集团贵州大健康产业发展有限公司</w:t>
      </w:r>
    </w:p>
    <w:p w14:paraId="50E70DD4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12.高新区（2个）：贵州汇通华城股份有限公司、贵州雅光电子科技股份有限公司</w:t>
      </w:r>
    </w:p>
    <w:p w14:paraId="0E03D12A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13.双龙区（2个）：贵州赖永初酒业有限公司、贵州泓鑫生物质能科技有限公司</w:t>
      </w:r>
    </w:p>
    <w:p w14:paraId="56C955E2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无废医院（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55个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29BAD9D6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1.南明区（8个）：贵州省人民医院、贵州退休医师医院、贵州省建筑医院、贵阳第六医院、南明区五里冲街道社区卫生服务中心、南明区山水黔城卫生服务中心、贵阳市南明区妇幼保健院、贵阳市南明区中医医院</w:t>
      </w:r>
    </w:p>
    <w:p w14:paraId="66DAF04A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云岩区（9个）：贵州省妇幼保健院（云岩区盐务社区卫生服务中心）、贵州省第二人民医院、贵州中医药大学第二附属医院、贵州中医药大学第一附属医院、贵州医科大学附属肿瘤医院、云岩区妇幼保健院、云岩区第二人民医院（云岩区三桥社区卫生服务中心）、云岩区头桥社区卫生服务中心、云岩区市西社区卫生服务中心</w:t>
      </w:r>
    </w:p>
    <w:p w14:paraId="2E4FD47E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3.观山湖区（4个）：观山湖区朱昌镇卫生院、观山湖区长岭街道社区卫生服务中心、上海交通大学医学院附属上海儿童医学中心贵州医院、贵阳林东医院</w:t>
      </w:r>
    </w:p>
    <w:p w14:paraId="36C084CF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4.乌当区（6个）：贵黔国际医院、贵州医科大学附属乌当医院、贵阳东方骨科医院、贵阳市乌当区新光路街道社区卫生服务中心、贵阳市乌当区龙广路街道社区卫生服务中心、贵州福万康康复医院</w:t>
      </w:r>
    </w:p>
    <w:p w14:paraId="4729F476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5.花溪区（5个）：贵州省职工医院、花溪区中医院、花溪区妇幼保健院、花溪区燕楼镇卫生院、花溪区阳光社区卫生服务中心</w:t>
      </w:r>
    </w:p>
    <w:p w14:paraId="76E64E5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白云区（6个）：北京积水潭医院贵州医院、贵州医科大学附属白云医院、贵阳市白云区友爱医院、贵阳市白云区大山洞街道社区卫生服务中心、贵阳市白云区云城街道社区卫生服务中心、贵阳市白云区白沙关社区卫生服务中心</w:t>
      </w:r>
    </w:p>
    <w:p w14:paraId="124ADAD9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7.清镇市（4个）：清镇市中医医院、清镇市妇幼保健院、清镇市站街镇卫生院、清镇市青龙山街道中环社区卫生服务中心</w:t>
      </w:r>
    </w:p>
    <w:p w14:paraId="78B88781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8.修文县（4个）：修文百信医院、修文县扎佐卫生服务中心、修文县六桶镇中心卫生院、修文扎佐林场医院</w:t>
      </w:r>
    </w:p>
    <w:p w14:paraId="5148C31A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9.开阳县（4个）：开阳县中西医结合医院、开阳县妇幼保健院、开阳县龙岗镇卫生院、开阳县楠木渡镇卫生院</w:t>
      </w:r>
    </w:p>
    <w:p w14:paraId="6C196B87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10.息烽县（4个）：息烽县中医医院、息烽县妇幼保健院、息烽县养龙司镇中心卫生院、息烽县石硐镇卫生院</w:t>
      </w:r>
    </w:p>
    <w:p w14:paraId="20574A4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11.双龙区（1个）：贵州华夏骨科医院</w:t>
      </w:r>
    </w:p>
    <w:p w14:paraId="3A05FAAE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无废学校（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20个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67D0D66F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1.南明区（2个）：贵阳市南明实验小学、贵阳市南明幼儿园</w:t>
      </w:r>
    </w:p>
    <w:p w14:paraId="7CFA725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2.云岩区（2个）：贵阳市第三十七中学、贵阳市省府路小学</w:t>
      </w:r>
    </w:p>
    <w:p w14:paraId="061CA18D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3.观山湖区（2个）：观山湖第十二小学、观山湖区第十小学</w:t>
      </w:r>
    </w:p>
    <w:p w14:paraId="55F59E85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4.乌当区（2个）：贵阳市乌当区新天二小、贵阳市乌当区水东实验学校</w:t>
      </w:r>
    </w:p>
    <w:p w14:paraId="60244E4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5.花溪区（2个）：花溪区第二幼儿园（思雅二园区）、贵阳市第三十四中学</w:t>
      </w:r>
    </w:p>
    <w:p w14:paraId="6B88147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6.白云区（2个）：贵阳市云城中学、贵阳市白云区艺蕾学校</w:t>
      </w:r>
    </w:p>
    <w:p w14:paraId="49188FC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7.清镇市（2个）：清镇市四季贵州学校、清镇市云湾小学</w:t>
      </w:r>
    </w:p>
    <w:p w14:paraId="36D53E77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8.修文县（2个）：修文县第二小学、修文县第三小学</w:t>
      </w:r>
    </w:p>
    <w:p w14:paraId="305F38DE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9.开阳县（2个）：开阳县第一小学、开阳县第二小学</w:t>
      </w:r>
    </w:p>
    <w:p w14:paraId="60DECC14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10.息烽县（2个）：息烽县底寨小学、息烽县流长中学</w:t>
      </w:r>
    </w:p>
    <w:p w14:paraId="5540AC85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无废乡村（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73C96B8C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1.南明区（1个）：南明区永乐乡水塘村</w:t>
      </w:r>
    </w:p>
    <w:p w14:paraId="640D0DD6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2.花溪区（1个）：花溪区青岩镇龙井村</w:t>
      </w:r>
    </w:p>
    <w:p w14:paraId="2C340CA3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无废酒店（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11个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176A674D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1.南明区（2个）：贵阳林城万宜酒店投资管理有限公司、贵州黔工圣丰酒店管理有限责任公司</w:t>
      </w:r>
    </w:p>
    <w:p w14:paraId="1CC928A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2.云岩区（2个）：丽豪大饭店、亚朵大十字店</w:t>
      </w:r>
    </w:p>
    <w:p w14:paraId="2AE70B19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3.观山湖区（2个）：郁锦香酒店（艾登）、上善酒店（水投上善）</w:t>
      </w:r>
    </w:p>
    <w:p w14:paraId="3764B33F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4.乌当区（1个）：万象温泉酒店</w:t>
      </w:r>
    </w:p>
    <w:p w14:paraId="66E1EFA9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5.白云区（1个）：贵州综保嘉悦酒店管理有限公司</w:t>
      </w:r>
    </w:p>
    <w:p w14:paraId="44CD81C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6.清镇市（1个）：清镇市澜山酒店</w:t>
      </w:r>
    </w:p>
    <w:p w14:paraId="3E09FEC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7.高新区（1个）：贵阳弗伦酒店管理有限公司</w:t>
      </w:r>
    </w:p>
    <w:p w14:paraId="4C4D826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8.双龙区（1个）：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贵州双龙航空港酒店服务有限公司</w:t>
      </w:r>
    </w:p>
    <w:p w14:paraId="3D0140CB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六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无废景区（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10个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637C78D5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1.南明区（1个）：贵阳药用植物园</w:t>
      </w:r>
    </w:p>
    <w:p w14:paraId="571F30BB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2.云岩区（1个）：黔灵山公园</w:t>
      </w:r>
    </w:p>
    <w:p w14:paraId="5AA3943B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3.观山湖区（1个）：贵州省地质博物馆</w:t>
      </w:r>
    </w:p>
    <w:p w14:paraId="70165699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4.花溪区（1个）：天河潭景区</w:t>
      </w:r>
    </w:p>
    <w:p w14:paraId="2AB22C86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5.乌当区（1个）：万象温泉景区</w:t>
      </w:r>
    </w:p>
    <w:p w14:paraId="7D4073E5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6.白云区（1个）：泉湖公园</w:t>
      </w:r>
    </w:p>
    <w:p w14:paraId="36C62431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7.清镇市（1个）：乡愁贵州景区</w:t>
      </w:r>
    </w:p>
    <w:p w14:paraId="2DE0DCFF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8.修文县（1个）：黔贵六广温泉</w:t>
      </w:r>
    </w:p>
    <w:p w14:paraId="7F57E90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9.息烽县（1个）：息烽集中营革命历史纪念馆</w:t>
      </w:r>
    </w:p>
    <w:p w14:paraId="484098A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10.双龙区（1个）：多彩贵州风景眼文创园景区</w:t>
      </w:r>
    </w:p>
    <w:p w14:paraId="2865F974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七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无废社区（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21个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00A6BA47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1.南明区（2个）：南明区西湖街道南明堂居委会省委家属院、南明区兴关路街道南厂路社区居委会林城花都小区</w:t>
      </w:r>
    </w:p>
    <w:p w14:paraId="49061184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观山湖区（7个）：贵阳市观山湖区阅山湖居民委员会、贵阳市观山湖区碧雅社区居民委员会、贵阳市观山湖区金府社区居民委员会、贵阳市观山湖区会泽社区居民委员会、贵阳市观山湖区龙井社区居民委员会、贵阳市观山湖区兴筑社区居民委员会、贵阳市观山湖区睿力上城社区居民委员会</w:t>
      </w:r>
    </w:p>
    <w:p w14:paraId="5082703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3.乌当区（2个）：乌当区龙广路街道新云社区居委会、乌当区高新路街道春天社区居委会</w:t>
      </w:r>
    </w:p>
    <w:p w14:paraId="426E3A5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4.清镇市（2个）：清镇市滨湖街道康济社区、贵州省贵阳市清镇市青龙山街道地勘社区居民委员会</w:t>
      </w:r>
    </w:p>
    <w:p w14:paraId="40C42457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5.开阳县（2个）：开阳县硒城街道干田坝社区、开阳县硒城街道六块碑社区</w:t>
      </w:r>
    </w:p>
    <w:p w14:paraId="1E350287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6.息烽县（2个）：息烽县永阳街道希望居民委员会、息烽县永阳街道龙腾居民委员会</w:t>
      </w:r>
    </w:p>
    <w:p w14:paraId="33F611D1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7.经开区（2个）：贵阳经济技术开发区平桥街道办事处、贵阳经济技术开发区金筑街道办事处</w:t>
      </w:r>
    </w:p>
    <w:p w14:paraId="7142F8CB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8.双龙区（2个）：南明区小碧乡甘庄村民委员会温泉小镇航空村小区、南明区小碧乡木头村民委员会中南林樾小区</w:t>
      </w:r>
    </w:p>
    <w:p w14:paraId="1E459717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八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无废商场（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14个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3D1677F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1.云岩区（3个）：贵州神奇百盛商业发展有限公司、贵阳悦容汇商业管理有限公司、贵阳益田商业管理有限公司</w:t>
      </w:r>
    </w:p>
    <w:p w14:paraId="072AF653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2.观山湖区（3个）：华润置地(贵阳)有限公司 (贵阳万象汇)、贵州星泓商业管理有限公司（江华）、广东美置商业管理有限公司贵阳分公司（悦然广场）</w:t>
      </w:r>
    </w:p>
    <w:p w14:paraId="7A1F3453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3.花溪区（2个）：沃尔玛(贵州)商业零售有限公司花溪甲秀南路分店、深圳万物商企物业服务有限公司贵阳分公司(万科商业广场）</w:t>
      </w:r>
    </w:p>
    <w:p w14:paraId="695F50F1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4.白云区（1个）：贵州西南国际家居装饰博览城有限公司</w:t>
      </w:r>
    </w:p>
    <w:p w14:paraId="37B59510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5.清镇市（1个）：贵阳杉杉广大奥特莱斯购物广场有限公司</w:t>
      </w:r>
    </w:p>
    <w:p w14:paraId="3A276E7C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6.乌当区（1个）：贵州悦巷里商业管理有限公司（地铁3号线新添站嗨乐街商场）</w:t>
      </w:r>
    </w:p>
    <w:p w14:paraId="69304BE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7.经开区（1个）：贵阳龙湾万达广场商业管理有限公司</w:t>
      </w:r>
    </w:p>
    <w:p w14:paraId="61BCC7D4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8.双龙区（1个）：贵阳砂之船商业管理有限公司</w:t>
      </w:r>
    </w:p>
    <w:p w14:paraId="34FC4D2A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9.息烽县（1个）：息烽祥龙商贸有限公司</w:t>
      </w:r>
    </w:p>
    <w:p w14:paraId="3BCEAB3B">
      <w:pPr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九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、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无废机关（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127个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）</w:t>
      </w:r>
    </w:p>
    <w:p w14:paraId="0D0E2B0E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.市直机关（19个）：中共贵阳市委办公厅、贵阳市人民政府办公厅、贵阳市人民代表大会常务委员会办公厅、中国人民政治协商会议贵州省贵阳市委员会办公厅、贵阳市人民检察院、贵阳市住房和城乡建设局、贵阳市卫生健康局、贵阳市自然资源和规划局、贵阳市水务管理局、贵阳市交通委员会、贵阳市退役军人事务局、贵阳市工业和信息化局、贵阳市应急管理局、贵阳市大数据发展管理局、贵阳市督办督查局、贵阳市农业农村局、贵阳市老年大学、贵阳市税务局、贵阳市邮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管理局</w:t>
      </w:r>
    </w:p>
    <w:p w14:paraId="407C55AB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2.观山湖区（35个）：贵阳市观山湖区市场监督管理局、贵阳市观山湖区督办督查局、观山湖区科学技术局、贵阳市观山湖区总工会、中共贵阳市观山湖区委统一战线工作部、中共贵阳市观山湖区委党校、贵阳市观山湖区商务和投资促进局、贵阳市观山湖区档案馆、中国人民政治协商会议贵阳市观山湖区委员会办公室、中共贵阳市观山湖区直属机关工作委员会、贵阳市观山湖区观山街道办事处、贵阳市观山湖区医疗保障局、贵阳市观山湖区融媒体中心、观山湖区朱昌镇人民政府、观山湖区百花新城产业发展服务中心、贵阳市观山湖区妇女联合会、贵阳市观山湖区发展和改革局、贵阳市观山湖区征收安置中心、贵阳市观山湖区招商引业服务中心、观山湖区现代制造产业服务中心、观山湖现代服务产业试验区管理委员会、观山湖区百花湖镇人民政府、国家税务总局贵阳市观山湖区税务局、贵阳市公安局观山湖分局、贵阳市观山湖区司法局、贵阳市观山湖区消防救援大队、中共贵阳市观山湖区纪律检查委员会贵阳市观山湖区监察委员会、观山湖区高铁经济带服务中心、观山湖区人力资源和社会保障局、贵阳市观山湖区统计局、观山湖区世纪城街道办事处、中共贵阳市观山湖区委组织部、贵阳市观山湖区长岭街道办事处、中国共产主义青年团贵阳市观山湖区委员会、贵阳市观山湖区民族宗教事务局</w:t>
      </w:r>
    </w:p>
    <w:p w14:paraId="099ED07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3.花溪区（10个）：中共贵阳市花溪区委办公室、贵阳市花溪区人民政府办公室、贵阳市花溪区人民代表大会常务委员会办公室、中国人民政治协商会议贵阳市花溪区委员会办公室、中共贵阳市花溪区委统一战线工作部、贵阳市花溪区园区建设服务中心、贵阳市花溪区教育局、贵阳市花溪区住房和城乡建设局、贵阳市花溪区农业农村局、花溪区医疗保障局</w:t>
      </w:r>
    </w:p>
    <w:p w14:paraId="7C3ED31C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4.清镇市（10个）：清镇市财政局、清镇市供销社、清镇市红十字会、清镇市教育局、清镇市农业农村局、清镇市统战部、清镇市投资促进局、清镇市文化和旅游局、清镇市政务中心、清镇市住建局</w:t>
      </w:r>
    </w:p>
    <w:p w14:paraId="6A635D3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5.修文县（10个）：修文县教育局、修文县交通运输局、修文县统计局、修文县工信局、修文县文体广电旅游局、修文县水务管理局、修文县市场监督管理局、修文县公安局、修文县应急管理局、修文县发展和改革局</w:t>
      </w:r>
    </w:p>
    <w:p w14:paraId="60CE7468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6.开阳县（9个）：开阳县发展和改革局、国家税务总局开阳县税务局、开阳县财政局、开阳县市场监督管理局、开阳县自然资源局、开阳县公安局、开阳县应急管理局、开阳县交通运输局、开阳县统计局</w:t>
      </w:r>
    </w:p>
    <w:p w14:paraId="4832A99B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7.息烽县（12个）：中共息烽县委办公室、息烽县人民代表大会常务委员会办公室、息烽县人民政府办公室、政协息烽县委员会办公室、息烽县民政局、息烽县水务管理局、息烽县商务局、息烽县住房和城乡建设局、息烽县退役军人事务局、息烽县医疗保障局、息烽县总工会、息烽县残疾人联合会</w:t>
      </w:r>
    </w:p>
    <w:p w14:paraId="284B05A9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8.经开区（9个）：贵阳经济技术开发区公安分局、贵阳经济技术开发区自然资源和规划分局、贵阳经济技术开发区综合行政执法分局、贵阳经济技术开发区市场监管分局、贵阳经济技术开发区税务局、贵阳经济技术开发区消防救援大队、贵阳经济技术开发区交管分局、贵阳经济技术开发区不动产登记站、贵阳经济技术开发区土地储备中心</w:t>
      </w:r>
    </w:p>
    <w:p w14:paraId="77B4D6B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9.双龙区（6个）：贵阳市公安局双龙航空港经济区分局、贵阳市市场监督管理局双龙分局、小碧布依族苗族乡人民政府、贵州双龙航空港经济区应急管理局、贵阳市自然资源和规划局双龙航空港经济区分局、双龙航空港经济区龙洞堡街道办事处</w:t>
      </w:r>
    </w:p>
    <w:p w14:paraId="03F599A2"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560" w:lineRule="exact"/>
        <w:ind w:left="0" w:leftChars="0" w:firstLine="62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5"/>
          <w:kern w:val="2"/>
          <w:sz w:val="32"/>
          <w:szCs w:val="32"/>
          <w:lang w:val="en-US" w:eastAsia="zh-CN" w:bidi="ar-SA"/>
        </w:rPr>
        <w:t>10.高新区（7个）：贵阳国家高新技术产业开发区创业服务中心、贵阳国家高新技术产业开发区科技创新局、贵阳国家高新技术产业开发区应急管理局、贵阳国家高新技术产业开发区行政审批局、贵阳市市场监督管理局高新区分局、贵阳市自然资源和规划局高新技术开发区分局、国家税务总局贵阳国家高新技术产业开发区税务局</w:t>
      </w:r>
    </w:p>
    <w:p w14:paraId="14FF22C1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92B6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6551B8">
                          <w:pPr>
                            <w:pStyle w:val="6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6551B8">
                    <w:pPr>
                      <w:pStyle w:val="6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D6AD0"/>
    <w:rsid w:val="275D6AD0"/>
    <w:rsid w:val="5CF7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等线" w:eastAsia="等线" w:cs="宋体"/>
      <w:color w:val="000000"/>
      <w:sz w:val="24"/>
      <w:szCs w:val="24"/>
      <w:lang w:val="en-US" w:eastAsia="zh-CN" w:bidi="ar-SA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next w:val="5"/>
    <w:unhideWhenUsed/>
    <w:qFormat/>
    <w:uiPriority w:val="99"/>
    <w:pPr>
      <w:ind w:firstLine="630"/>
    </w:pPr>
    <w:rPr>
      <w:b/>
      <w:bCs/>
      <w:sz w:val="32"/>
      <w:szCs w:val="32"/>
    </w:rPr>
  </w:style>
  <w:style w:type="paragraph" w:styleId="5">
    <w:name w:val="Body Text Indent 3"/>
    <w:basedOn w:val="1"/>
    <w:qFormat/>
    <w:uiPriority w:val="0"/>
    <w:pPr>
      <w:ind w:left="200" w:leftChars="200"/>
    </w:pPr>
    <w:rPr>
      <w:sz w:val="1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 First Indent 2"/>
    <w:basedOn w:val="3"/>
    <w:next w:val="1"/>
    <w:unhideWhenUsed/>
    <w:qFormat/>
    <w:uiPriority w:val="99"/>
    <w:pPr>
      <w:spacing w:after="0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4451</Words>
  <Characters>4559</Characters>
  <Lines>0</Lines>
  <Paragraphs>0</Paragraphs>
  <TotalTime>0</TotalTime>
  <ScaleCrop>false</ScaleCrop>
  <LinksUpToDate>false</LinksUpToDate>
  <CharactersWithSpaces>4560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2025-02-25T05:40:00Z</dcterms:created>
  <dc:creator>清晨是个美好的开始，加油</dc:creator>
  <cp:lastModifiedBy>清晨是个美好的开始，加油</cp:lastModifiedBy>
  <dcterms:modified xsi:type="dcterms:W3CDTF">2025-02-25T06:29:30Z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E9FB105211224413A5D9BCF8D7BE57E1_11</vt:lpwstr>
  </property>
  <property fmtid="{D5CDD505-2E9C-101B-9397-08002B2CF9AE}" pid="4" name="KSOTemplateDocerSaveRecord">
    <vt:lpwstr>eyJoZGlkIjoiYzlhNTJhNmQ3N2E4ZWRmODZhYjQ0OTRhNDYxMmRlMGQifQ==</vt:lpwstr>
  </property>
</Properties>
</file>