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10" w:lineRule="exact"/>
        <w:textAlignment w:val="auto"/>
        <w:rPr>
          <w:rFonts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附件1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10" w:lineRule="exact"/>
        <w:jc w:val="center"/>
        <w:textAlignment w:val="auto"/>
        <w:rPr>
          <w:rFonts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贵阳贵安技术经理人支持办法（试行）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10" w:lineRule="exact"/>
        <w:jc w:val="center"/>
        <w:textAlignment w:val="auto"/>
        <w:rPr>
          <w:rFonts w:ascii="楷体_GB2312" w:hAnsi="楷体_GB2312" w:eastAsia="楷体_GB2312" w:cs="楷体_GB2312"/>
          <w:sz w:val="32"/>
          <w:szCs w:val="32"/>
        </w:rPr>
      </w:pPr>
      <w:r>
        <w:rPr>
          <w:rFonts w:hint="eastAsia" w:ascii="楷体_GB2312" w:hAnsi="楷体_GB2312" w:eastAsia="楷体_GB2312" w:cs="楷体_GB2312"/>
          <w:sz w:val="32"/>
          <w:szCs w:val="32"/>
        </w:rPr>
        <w:t>（征求意见稿）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10" w:lineRule="exact"/>
        <w:textAlignment w:val="auto"/>
        <w:rPr>
          <w:rFonts w:ascii="仿宋_GB2312" w:hAnsi="仿宋_GB2312" w:eastAsia="仿宋_GB2312" w:cs="仿宋_GB2312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10" w:lineRule="exact"/>
        <w:jc w:val="center"/>
        <w:textAlignment w:val="auto"/>
        <w:rPr>
          <w:rFonts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第一章 总则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10" w:lineRule="exact"/>
        <w:ind w:firstLine="640" w:firstLineChars="200"/>
        <w:textAlignment w:val="auto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楷体" w:hAnsi="楷体" w:eastAsia="楷体" w:cs="楷体"/>
          <w:sz w:val="32"/>
          <w:szCs w:val="32"/>
        </w:rPr>
        <w:t>第一条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 为贯彻落实党的二十届三中全会关于“加强技术经理人队伍建设”要求，进一步健全技术经理人激励机制，推动产学研供需精准对接，助力产业升级，结合贵阳贵安实际，特制定本办法。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10" w:lineRule="exact"/>
        <w:ind w:firstLine="640" w:firstLineChars="200"/>
        <w:textAlignment w:val="auto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楷体" w:hAnsi="楷体" w:eastAsia="楷体" w:cs="楷体"/>
          <w:sz w:val="32"/>
          <w:szCs w:val="32"/>
        </w:rPr>
        <w:t xml:space="preserve">第二条 </w:t>
      </w:r>
      <w:r>
        <w:rPr>
          <w:rFonts w:hint="eastAsia" w:ascii="仿宋_GB2312" w:hAnsi="仿宋_GB2312" w:eastAsia="仿宋_GB2312" w:cs="仿宋_GB2312"/>
          <w:sz w:val="32"/>
          <w:szCs w:val="32"/>
        </w:rPr>
        <w:t>本办法所指技术经理人为贵阳贵安范围内企事业单位、社会组织中，为促进技术转移和成果转化，从事技术需求挖掘、分析评估、撮合匹配、谈判、合同签订，知识产权、科技金融、法律等专业化服务的人员。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1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楷体_GB2312" w:hAnsi="楷体_GB2312" w:eastAsia="楷体_GB2312" w:cs="楷体_GB2312"/>
          <w:sz w:val="32"/>
          <w:szCs w:val="32"/>
        </w:rPr>
        <w:t>第三条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 本办法由贵阳市科学技术局（以下简称“市科技局”）统筹制定和组织实施，委托第三方专业机构通过“科技云”平台（以下简称“平台”）进行管理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，各技术经理人所属服务机构配合管理</w:t>
      </w:r>
      <w:r>
        <w:rPr>
          <w:rFonts w:hint="eastAsia" w:ascii="仿宋_GB2312" w:hAnsi="仿宋_GB2312" w:eastAsia="仿宋_GB2312" w:cs="仿宋_GB2312"/>
          <w:sz w:val="32"/>
          <w:szCs w:val="32"/>
        </w:rPr>
        <w:t>。所需资金来源于贵阳市财政科技资金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，根据每年预算确定支持数量</w:t>
      </w:r>
      <w:r>
        <w:rPr>
          <w:rFonts w:hint="eastAsia" w:ascii="仿宋_GB2312" w:hAnsi="仿宋_GB2312" w:eastAsia="仿宋_GB2312" w:cs="仿宋_GB2312"/>
          <w:sz w:val="32"/>
          <w:szCs w:val="32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10" w:lineRule="exact"/>
        <w:jc w:val="center"/>
        <w:textAlignment w:val="auto"/>
        <w:rPr>
          <w:rFonts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第二章 支持措施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10" w:lineRule="exact"/>
        <w:ind w:firstLine="640" w:firstLineChars="200"/>
        <w:textAlignment w:val="auto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楷体_GB2312" w:hAnsi="楷体_GB2312" w:eastAsia="楷体_GB2312" w:cs="楷体_GB2312"/>
          <w:sz w:val="32"/>
          <w:szCs w:val="32"/>
        </w:rPr>
        <w:t>第四条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 资金和积分支持。资金用于支持技术经理人开展技术需求挖掘、匹配、市场对接、项目落地等技术转移和成果转化活动。积分作为评优评先、人才培养的重要依据。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10" w:lineRule="exact"/>
        <w:ind w:firstLine="640" w:firstLineChars="200"/>
        <w:textAlignment w:val="auto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楷体_GB2312" w:hAnsi="楷体_GB2312" w:eastAsia="楷体_GB2312" w:cs="楷体_GB2312"/>
          <w:sz w:val="32"/>
          <w:szCs w:val="32"/>
        </w:rPr>
        <w:t>（一）</w:t>
      </w:r>
      <w:r>
        <w:rPr>
          <w:rFonts w:hint="eastAsia" w:ascii="仿宋_GB2312" w:hAnsi="仿宋_GB2312" w:eastAsia="仿宋_GB2312" w:cs="仿宋_GB2312"/>
          <w:sz w:val="32"/>
          <w:szCs w:val="32"/>
        </w:rPr>
        <w:t>“跑”起来。技术经理人开展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各</w:t>
      </w:r>
      <w:r>
        <w:rPr>
          <w:rFonts w:hint="eastAsia" w:ascii="仿宋_GB2312" w:hAnsi="仿宋_GB2312" w:eastAsia="仿宋_GB2312" w:cs="仿宋_GB2312"/>
          <w:sz w:val="32"/>
          <w:szCs w:val="32"/>
        </w:rPr>
        <w:t>企事业单位技术需求挖掘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活动</w:t>
      </w:r>
      <w:r>
        <w:rPr>
          <w:rFonts w:hint="eastAsia" w:ascii="仿宋_GB2312" w:hAnsi="仿宋_GB2312" w:eastAsia="仿宋_GB2312" w:cs="仿宋_GB2312"/>
          <w:sz w:val="32"/>
          <w:szCs w:val="32"/>
        </w:rPr>
        <w:t>，提交相关证明材料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后</w:t>
      </w:r>
      <w:r>
        <w:rPr>
          <w:rFonts w:hint="eastAsia" w:ascii="仿宋_GB2312" w:hAnsi="仿宋_GB2312" w:eastAsia="仿宋_GB2312" w:cs="仿宋_GB2312"/>
          <w:sz w:val="32"/>
          <w:szCs w:val="32"/>
        </w:rPr>
        <w:t>，可获得积分支持。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10" w:lineRule="exact"/>
        <w:ind w:firstLine="640" w:firstLineChars="200"/>
        <w:textAlignment w:val="auto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楷体_GB2312" w:hAnsi="楷体_GB2312" w:eastAsia="楷体_GB2312" w:cs="楷体_GB2312"/>
          <w:sz w:val="32"/>
          <w:szCs w:val="32"/>
        </w:rPr>
        <w:t>（二）</w:t>
      </w:r>
      <w:r>
        <w:rPr>
          <w:rFonts w:hint="eastAsia" w:ascii="仿宋_GB2312" w:hAnsi="仿宋_GB2312" w:eastAsia="仿宋_GB2312" w:cs="仿宋_GB2312"/>
          <w:sz w:val="32"/>
          <w:szCs w:val="32"/>
        </w:rPr>
        <w:t>“挖”出来。技术经理人将挖掘的技术需求在平台备案，经专家评分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sz w:val="32"/>
          <w:szCs w:val="32"/>
        </w:rPr>
        <w:t>60分以上的需求进入“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科技云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揭榜挂帅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”</w:t>
      </w:r>
      <w:r>
        <w:rPr>
          <w:rFonts w:hint="eastAsia" w:ascii="仿宋_GB2312" w:hAnsi="仿宋_GB2312" w:eastAsia="仿宋_GB2312" w:cs="仿宋_GB2312"/>
          <w:sz w:val="32"/>
          <w:szCs w:val="32"/>
        </w:rPr>
        <w:t>技术需求榜单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sz w:val="32"/>
          <w:szCs w:val="32"/>
        </w:rPr>
        <w:t>分梯次给予资金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和积分</w:t>
      </w:r>
      <w:r>
        <w:rPr>
          <w:rFonts w:hint="eastAsia" w:ascii="仿宋_GB2312" w:hAnsi="仿宋_GB2312" w:eastAsia="仿宋_GB2312" w:cs="仿宋_GB2312"/>
          <w:sz w:val="32"/>
          <w:szCs w:val="32"/>
        </w:rPr>
        <w:t>支持。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10" w:lineRule="exact"/>
        <w:ind w:firstLine="640" w:firstLineChars="200"/>
        <w:textAlignment w:val="auto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楷体_GB2312" w:hAnsi="楷体_GB2312" w:eastAsia="楷体_GB2312" w:cs="楷体_GB2312"/>
          <w:sz w:val="32"/>
          <w:szCs w:val="32"/>
        </w:rPr>
        <w:t>（三）</w:t>
      </w:r>
      <w:r>
        <w:rPr>
          <w:rFonts w:hint="eastAsia" w:ascii="仿宋_GB2312" w:hAnsi="仿宋_GB2312" w:eastAsia="仿宋_GB2312" w:cs="仿宋_GB2312"/>
          <w:sz w:val="32"/>
          <w:szCs w:val="32"/>
        </w:rPr>
        <w:t>“通”起来。推动“科技云揭榜挂帅”技术需求榜单达成供需合作，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完成技术合同认定登记</w:t>
      </w:r>
      <w:r>
        <w:rPr>
          <w:rFonts w:hint="eastAsia" w:ascii="仿宋_GB2312" w:hAnsi="仿宋_GB2312" w:eastAsia="仿宋_GB2312" w:cs="仿宋_GB2312"/>
          <w:sz w:val="32"/>
          <w:szCs w:val="32"/>
        </w:rPr>
        <w:t>，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供需其中一方</w:t>
      </w:r>
      <w:r>
        <w:rPr>
          <w:rFonts w:hint="eastAsia" w:ascii="仿宋_GB2312" w:hAnsi="仿宋_GB2312" w:eastAsia="仿宋_GB2312" w:cs="仿宋_GB2312"/>
          <w:sz w:val="32"/>
          <w:szCs w:val="32"/>
        </w:rPr>
        <w:t>在贵阳贵安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的</w:t>
      </w:r>
      <w:r>
        <w:rPr>
          <w:rFonts w:hint="eastAsia" w:ascii="仿宋_GB2312" w:hAnsi="仿宋_GB2312" w:eastAsia="仿宋_GB2312" w:cs="仿宋_GB2312"/>
          <w:sz w:val="32"/>
          <w:szCs w:val="32"/>
        </w:rPr>
        <w:t>，经审核后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sz w:val="32"/>
          <w:szCs w:val="32"/>
        </w:rPr>
        <w:t>按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技术交易额</w:t>
      </w:r>
      <w:r>
        <w:rPr>
          <w:rFonts w:hint="eastAsia" w:ascii="仿宋_GB2312" w:hAnsi="仿宋_GB2312" w:eastAsia="仿宋_GB2312" w:cs="仿宋_GB2312"/>
          <w:sz w:val="32"/>
          <w:szCs w:val="32"/>
        </w:rPr>
        <w:t>排序，排名前十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项的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sz w:val="32"/>
          <w:szCs w:val="32"/>
        </w:rPr>
        <w:t>给予资金支持。按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技术交易</w:t>
      </w:r>
      <w:r>
        <w:rPr>
          <w:rFonts w:hint="eastAsia" w:ascii="仿宋_GB2312" w:hAnsi="仿宋_GB2312" w:eastAsia="仿宋_GB2312" w:cs="仿宋_GB2312"/>
          <w:sz w:val="32"/>
          <w:szCs w:val="32"/>
        </w:rPr>
        <w:t>额的1‰进行积分，单项不超过10000分。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10" w:lineRule="exact"/>
        <w:ind w:firstLine="640" w:firstLineChars="200"/>
        <w:textAlignment w:val="auto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楷体" w:hAnsi="楷体" w:eastAsia="楷体" w:cs="楷体"/>
          <w:sz w:val="32"/>
          <w:szCs w:val="32"/>
        </w:rPr>
        <w:t>第五条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 对年度总积分排名前十的技术经理人，授予贵阳贵安“金牌技术经理人”称号，满足市级科技人才培养计划条件者，纳入次年培养。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10" w:lineRule="exact"/>
        <w:jc w:val="center"/>
        <w:textAlignment w:val="auto"/>
        <w:rPr>
          <w:rFonts w:hint="eastAsia" w:ascii="黑体" w:hAnsi="黑体" w:eastAsia="黑体" w:cs="黑体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10" w:lineRule="exact"/>
        <w:jc w:val="center"/>
        <w:textAlignment w:val="auto"/>
        <w:rPr>
          <w:rFonts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第三章 附则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10" w:lineRule="exact"/>
        <w:ind w:firstLine="640" w:firstLineChars="200"/>
        <w:textAlignment w:val="auto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楷体" w:hAnsi="楷体" w:eastAsia="楷体" w:cs="楷体"/>
          <w:sz w:val="32"/>
          <w:szCs w:val="32"/>
        </w:rPr>
        <w:t>第六条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 每年积分启动时间、年度总积分结算时间等，以市科技局发布的正式通知为准。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10" w:lineRule="exact"/>
        <w:ind w:firstLine="640" w:firstLineChars="200"/>
        <w:textAlignment w:val="auto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楷体_GB2312" w:hAnsi="楷体_GB2312" w:eastAsia="楷体_GB2312" w:cs="楷体_GB2312"/>
          <w:sz w:val="32"/>
          <w:szCs w:val="32"/>
        </w:rPr>
        <w:t>第七条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 本办法自发布之日起施行，由贵阳市科学技术局负责解释。</w:t>
      </w:r>
    </w:p>
    <w:sectPr>
      <w:footerReference r:id="rId3" w:type="default"/>
      <w:pgSz w:w="11906" w:h="16838"/>
      <w:pgMar w:top="2098" w:right="1474" w:bottom="1984" w:left="1587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楷体">
    <w:altName w:val="方正楷体_GBK"/>
    <w:panose1 w:val="02010609060101010101"/>
    <w:charset w:val="86"/>
    <w:family w:val="modern"/>
    <w:pitch w:val="default"/>
    <w:sig w:usb0="00000000" w:usb1="00000000" w:usb2="00000016" w:usb3="00000000" w:csb0="00040001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方正楷体_GBK">
    <w:panose1 w:val="02000000000000000000"/>
    <w:charset w:val="86"/>
    <w:family w:val="auto"/>
    <w:pitch w:val="default"/>
    <w:sig w:usb0="00000001" w:usb1="0800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w:pict>
        <v:shape id="_x0000_s1026" o:spid="_x0000_s1026" o:spt="202" type="#_x0000_t202" style="position:absolute;left:0pt;margin-left:409.65pt;margin-top:-10pt;height:144pt;width:144pt;mso-position-horizontal-relative:margin;mso-wrap-style:none;z-index:251659264;mso-width-relative:page;mso-height-relative:page;" filled="f" stroked="f" coordsize="21600,21600">
          <v:path/>
          <v:fill on="f" focussize="0,0"/>
          <v:stroke on="f" weight="0.5pt"/>
          <v:imagedata o:title=""/>
          <o:lock v:ext="edit" aspectratio="f"/>
          <v:textbox inset="0mm,0mm,0mm,0mm" style="mso-fit-shape-to-text:t;">
            <w:txbxContent>
              <w:p>
                <w:pPr>
                  <w:pStyle w:val="3"/>
                </w:pPr>
                <w:r>
                  <w:t xml:space="preserve">— </w:t>
                </w:r>
                <w:r>
                  <w:rPr>
                    <w:rFonts w:hint="eastAsia" w:asciiTheme="minorEastAsia" w:hAnsiTheme="minorEastAsia" w:eastAsiaTheme="minorEastAsia" w:cstheme="minorEastAsia"/>
                    <w:sz w:val="28"/>
                    <w:szCs w:val="28"/>
                  </w:rPr>
                  <w:fldChar w:fldCharType="begin"/>
                </w:r>
                <w:r>
                  <w:rPr>
                    <w:rFonts w:hint="eastAsia" w:asciiTheme="minorEastAsia" w:hAnsiTheme="minorEastAsia" w:eastAsiaTheme="minorEastAsia" w:cstheme="minorEastAsia"/>
                    <w:sz w:val="28"/>
                    <w:szCs w:val="28"/>
                  </w:rPr>
                  <w:instrText xml:space="preserve"> PAGE  \* MERGEFORMAT </w:instrText>
                </w:r>
                <w:r>
                  <w:rPr>
                    <w:rFonts w:hint="eastAsia" w:asciiTheme="minorEastAsia" w:hAnsiTheme="minorEastAsia" w:eastAsiaTheme="minorEastAsia" w:cstheme="minorEastAsia"/>
                    <w:sz w:val="28"/>
                    <w:szCs w:val="28"/>
                  </w:rPr>
                  <w:fldChar w:fldCharType="separate"/>
                </w:r>
                <w:r>
                  <w:rPr>
                    <w:rFonts w:hint="eastAsia" w:asciiTheme="minorEastAsia" w:hAnsiTheme="minorEastAsia" w:eastAsiaTheme="minorEastAsia" w:cstheme="minorEastAsia"/>
                    <w:sz w:val="28"/>
                    <w:szCs w:val="28"/>
                  </w:rPr>
                  <w:t>1</w:t>
                </w:r>
                <w:r>
                  <w:rPr>
                    <w:rFonts w:hint="eastAsia" w:asciiTheme="minorEastAsia" w:hAnsiTheme="minorEastAsia" w:eastAsiaTheme="minorEastAsia" w:cstheme="minorEastAsia"/>
                    <w:sz w:val="28"/>
                    <w:szCs w:val="28"/>
                  </w:rPr>
                  <w:fldChar w:fldCharType="end"/>
                </w:r>
                <w:r>
                  <w:t xml:space="preserve"> —</w:t>
                </w:r>
              </w:p>
            </w:txbxContent>
          </v:textbox>
        </v:shape>
      </w:pic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doNotDisplayPageBoundaries w:val="true"/>
  <w:embedSystemFonts/>
  <w:documentProtection w:enforcement="0"/>
  <w:defaultTabStop w:val="420"/>
  <w:drawingGridVerticalSpacing w:val="156"/>
  <w:noPunctuationKerning w:val="true"/>
  <w:characterSpacingControl w:val="compressPunctuation"/>
  <w:hdrShapeDefaults>
    <o:shapelayout v:ext="edit">
      <o:idmap v:ext="edit" data="1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rsids>
    <w:rsidRoot w:val="33D31724"/>
    <w:rsid w:val="001247C0"/>
    <w:rsid w:val="00180A2D"/>
    <w:rsid w:val="0031686C"/>
    <w:rsid w:val="005D5400"/>
    <w:rsid w:val="006B07E3"/>
    <w:rsid w:val="006C217D"/>
    <w:rsid w:val="007871B3"/>
    <w:rsid w:val="007B6ED9"/>
    <w:rsid w:val="00946657"/>
    <w:rsid w:val="00CA31B6"/>
    <w:rsid w:val="00D91915"/>
    <w:rsid w:val="00F94C2A"/>
    <w:rsid w:val="0187402D"/>
    <w:rsid w:val="02881E0B"/>
    <w:rsid w:val="04114C60"/>
    <w:rsid w:val="046248DD"/>
    <w:rsid w:val="059CAC1A"/>
    <w:rsid w:val="05EC26B0"/>
    <w:rsid w:val="07EE4BFA"/>
    <w:rsid w:val="09450846"/>
    <w:rsid w:val="09554A11"/>
    <w:rsid w:val="0B73117E"/>
    <w:rsid w:val="0C0B13B7"/>
    <w:rsid w:val="0C6F1945"/>
    <w:rsid w:val="0D4903E8"/>
    <w:rsid w:val="0D4EDDCA"/>
    <w:rsid w:val="0DDE78B2"/>
    <w:rsid w:val="0EAEC805"/>
    <w:rsid w:val="10D97CD5"/>
    <w:rsid w:val="13824654"/>
    <w:rsid w:val="13C46A1B"/>
    <w:rsid w:val="1779D269"/>
    <w:rsid w:val="188B3FAB"/>
    <w:rsid w:val="1A5A3C35"/>
    <w:rsid w:val="1A911621"/>
    <w:rsid w:val="1B5A7C65"/>
    <w:rsid w:val="1B6805D3"/>
    <w:rsid w:val="1B7BD701"/>
    <w:rsid w:val="1BA8CBF3"/>
    <w:rsid w:val="1BBE578B"/>
    <w:rsid w:val="1BFB3392"/>
    <w:rsid w:val="1D2B58DE"/>
    <w:rsid w:val="1DB943F8"/>
    <w:rsid w:val="1DED0823"/>
    <w:rsid w:val="1E9F1A68"/>
    <w:rsid w:val="1EE0745D"/>
    <w:rsid w:val="1EFB9E9E"/>
    <w:rsid w:val="1F332CA6"/>
    <w:rsid w:val="1F7D06F1"/>
    <w:rsid w:val="1FA5880D"/>
    <w:rsid w:val="1FAAA206"/>
    <w:rsid w:val="1FBD7854"/>
    <w:rsid w:val="21F94D1F"/>
    <w:rsid w:val="227D2BB6"/>
    <w:rsid w:val="22DA1DB7"/>
    <w:rsid w:val="23931F66"/>
    <w:rsid w:val="2432177F"/>
    <w:rsid w:val="243B4AD7"/>
    <w:rsid w:val="24C04FDC"/>
    <w:rsid w:val="253BAB53"/>
    <w:rsid w:val="25A641D2"/>
    <w:rsid w:val="25FB1B0A"/>
    <w:rsid w:val="26FB45C4"/>
    <w:rsid w:val="27B614C9"/>
    <w:rsid w:val="27BA4796"/>
    <w:rsid w:val="27BC3CD4"/>
    <w:rsid w:val="28FF8329"/>
    <w:rsid w:val="29986528"/>
    <w:rsid w:val="299D4DF6"/>
    <w:rsid w:val="29FF19AC"/>
    <w:rsid w:val="2AE632C3"/>
    <w:rsid w:val="2B381D70"/>
    <w:rsid w:val="2B485D2C"/>
    <w:rsid w:val="2B563FA5"/>
    <w:rsid w:val="2BC96E6C"/>
    <w:rsid w:val="2D7F75AA"/>
    <w:rsid w:val="2E9C43C4"/>
    <w:rsid w:val="2F612464"/>
    <w:rsid w:val="30134B5A"/>
    <w:rsid w:val="30204B81"/>
    <w:rsid w:val="306E5D17"/>
    <w:rsid w:val="30BD239F"/>
    <w:rsid w:val="3140197F"/>
    <w:rsid w:val="31DE2F46"/>
    <w:rsid w:val="31FEF4BB"/>
    <w:rsid w:val="322553CA"/>
    <w:rsid w:val="32EB591A"/>
    <w:rsid w:val="32F5772C"/>
    <w:rsid w:val="33D31724"/>
    <w:rsid w:val="33FF2128"/>
    <w:rsid w:val="33FF580B"/>
    <w:rsid w:val="35D3EF6C"/>
    <w:rsid w:val="3693E801"/>
    <w:rsid w:val="36C3BCC5"/>
    <w:rsid w:val="37663421"/>
    <w:rsid w:val="377EC04A"/>
    <w:rsid w:val="37BF3484"/>
    <w:rsid w:val="37FBF33D"/>
    <w:rsid w:val="37FFA432"/>
    <w:rsid w:val="38A5CC28"/>
    <w:rsid w:val="392F32A6"/>
    <w:rsid w:val="39EFD644"/>
    <w:rsid w:val="3A557B1D"/>
    <w:rsid w:val="3ABC811E"/>
    <w:rsid w:val="3C354BF6"/>
    <w:rsid w:val="3C7303B6"/>
    <w:rsid w:val="3C9C5ED7"/>
    <w:rsid w:val="3CF11AAE"/>
    <w:rsid w:val="3D7F8890"/>
    <w:rsid w:val="3DFDC414"/>
    <w:rsid w:val="3DFF9CE9"/>
    <w:rsid w:val="3E9ACD0F"/>
    <w:rsid w:val="3F6B770A"/>
    <w:rsid w:val="3F7D78FA"/>
    <w:rsid w:val="3F7DA75F"/>
    <w:rsid w:val="3F9B9670"/>
    <w:rsid w:val="3F9D9D9C"/>
    <w:rsid w:val="3FBCBC4E"/>
    <w:rsid w:val="3FBE1865"/>
    <w:rsid w:val="3FBF8A15"/>
    <w:rsid w:val="3FCF1433"/>
    <w:rsid w:val="3FCFE98A"/>
    <w:rsid w:val="3FDABD61"/>
    <w:rsid w:val="3FDF0AA9"/>
    <w:rsid w:val="3FE36ED3"/>
    <w:rsid w:val="3FF310C0"/>
    <w:rsid w:val="3FF323DF"/>
    <w:rsid w:val="3FF382B2"/>
    <w:rsid w:val="3FF779BB"/>
    <w:rsid w:val="3FF7BCA4"/>
    <w:rsid w:val="3FF93FBC"/>
    <w:rsid w:val="3FFDCFA6"/>
    <w:rsid w:val="407F3B46"/>
    <w:rsid w:val="41C95079"/>
    <w:rsid w:val="46B502C1"/>
    <w:rsid w:val="4745607B"/>
    <w:rsid w:val="47971775"/>
    <w:rsid w:val="47D91D8D"/>
    <w:rsid w:val="48CE566A"/>
    <w:rsid w:val="495CC270"/>
    <w:rsid w:val="4C15535E"/>
    <w:rsid w:val="4C5E0AB3"/>
    <w:rsid w:val="4CE7B536"/>
    <w:rsid w:val="4D72C2EC"/>
    <w:rsid w:val="4DAB3F2C"/>
    <w:rsid w:val="4DBF6260"/>
    <w:rsid w:val="4DEA6AA2"/>
    <w:rsid w:val="4DFF52C5"/>
    <w:rsid w:val="4E105DDD"/>
    <w:rsid w:val="4E1C63DF"/>
    <w:rsid w:val="4ED22996"/>
    <w:rsid w:val="4FFF1818"/>
    <w:rsid w:val="50502E09"/>
    <w:rsid w:val="52BE04FE"/>
    <w:rsid w:val="54273E81"/>
    <w:rsid w:val="55B86752"/>
    <w:rsid w:val="55E55DA1"/>
    <w:rsid w:val="5663028E"/>
    <w:rsid w:val="5748483A"/>
    <w:rsid w:val="577F071F"/>
    <w:rsid w:val="57C87211"/>
    <w:rsid w:val="57DD3A54"/>
    <w:rsid w:val="57FF14EF"/>
    <w:rsid w:val="584020F7"/>
    <w:rsid w:val="587FD781"/>
    <w:rsid w:val="592B4413"/>
    <w:rsid w:val="59FE6C7B"/>
    <w:rsid w:val="5A3F2F9A"/>
    <w:rsid w:val="5ABE4D54"/>
    <w:rsid w:val="5AD5F07B"/>
    <w:rsid w:val="5AF54CD9"/>
    <w:rsid w:val="5BEF4B29"/>
    <w:rsid w:val="5CDFB43E"/>
    <w:rsid w:val="5DE58621"/>
    <w:rsid w:val="5DF7323B"/>
    <w:rsid w:val="5EDD61AF"/>
    <w:rsid w:val="5EDFA0EC"/>
    <w:rsid w:val="5EFACB68"/>
    <w:rsid w:val="5EFF3916"/>
    <w:rsid w:val="5FBDB2E0"/>
    <w:rsid w:val="5FBE85E6"/>
    <w:rsid w:val="5FBF6535"/>
    <w:rsid w:val="5FD0C164"/>
    <w:rsid w:val="5FDF9EA8"/>
    <w:rsid w:val="5FE37A92"/>
    <w:rsid w:val="5FF9370B"/>
    <w:rsid w:val="5FFDC0F0"/>
    <w:rsid w:val="5FFDFA21"/>
    <w:rsid w:val="61FE26C5"/>
    <w:rsid w:val="623FA7D4"/>
    <w:rsid w:val="63B7F527"/>
    <w:rsid w:val="644D16E1"/>
    <w:rsid w:val="64FF0119"/>
    <w:rsid w:val="6569254B"/>
    <w:rsid w:val="663012BB"/>
    <w:rsid w:val="66DD5090"/>
    <w:rsid w:val="66EEF652"/>
    <w:rsid w:val="66F61BBC"/>
    <w:rsid w:val="673F1C7B"/>
    <w:rsid w:val="676FADFC"/>
    <w:rsid w:val="67E75C64"/>
    <w:rsid w:val="67FB36FB"/>
    <w:rsid w:val="67FD2C60"/>
    <w:rsid w:val="68E394D1"/>
    <w:rsid w:val="6937BD3B"/>
    <w:rsid w:val="69DF4D5C"/>
    <w:rsid w:val="69EE9CCA"/>
    <w:rsid w:val="6A364619"/>
    <w:rsid w:val="6A7F8C60"/>
    <w:rsid w:val="6B413622"/>
    <w:rsid w:val="6B7964E6"/>
    <w:rsid w:val="6B7BE39C"/>
    <w:rsid w:val="6B7FAF48"/>
    <w:rsid w:val="6BB7A1D4"/>
    <w:rsid w:val="6BE40B7D"/>
    <w:rsid w:val="6BFBDA62"/>
    <w:rsid w:val="6D3874F9"/>
    <w:rsid w:val="6D934609"/>
    <w:rsid w:val="6D9C646D"/>
    <w:rsid w:val="6E535F68"/>
    <w:rsid w:val="6E7F3175"/>
    <w:rsid w:val="6E800D39"/>
    <w:rsid w:val="6ECCD4A1"/>
    <w:rsid w:val="6EFFF960"/>
    <w:rsid w:val="6F4E99E3"/>
    <w:rsid w:val="6F5D7CEC"/>
    <w:rsid w:val="6FBD6232"/>
    <w:rsid w:val="6FBDE5D3"/>
    <w:rsid w:val="6FDB16DB"/>
    <w:rsid w:val="6FDF90ED"/>
    <w:rsid w:val="700E61C9"/>
    <w:rsid w:val="70384FF4"/>
    <w:rsid w:val="70EF6902"/>
    <w:rsid w:val="70FF48B6"/>
    <w:rsid w:val="727BE26B"/>
    <w:rsid w:val="727E2E12"/>
    <w:rsid w:val="727F0BAC"/>
    <w:rsid w:val="72D768C9"/>
    <w:rsid w:val="733A73C4"/>
    <w:rsid w:val="734AEF9D"/>
    <w:rsid w:val="73FF0269"/>
    <w:rsid w:val="744A263D"/>
    <w:rsid w:val="75273889"/>
    <w:rsid w:val="75DF182A"/>
    <w:rsid w:val="75FC7C24"/>
    <w:rsid w:val="76966B84"/>
    <w:rsid w:val="76BF5159"/>
    <w:rsid w:val="76DBF180"/>
    <w:rsid w:val="76FE0FD2"/>
    <w:rsid w:val="777B5FBF"/>
    <w:rsid w:val="77A75B4B"/>
    <w:rsid w:val="77E10934"/>
    <w:rsid w:val="77E722C0"/>
    <w:rsid w:val="77E91CEF"/>
    <w:rsid w:val="77F36743"/>
    <w:rsid w:val="77FE9A85"/>
    <w:rsid w:val="77FFC021"/>
    <w:rsid w:val="77FFF91A"/>
    <w:rsid w:val="783E4EF8"/>
    <w:rsid w:val="796055BB"/>
    <w:rsid w:val="797B6BF0"/>
    <w:rsid w:val="79A92B2C"/>
    <w:rsid w:val="7A114A7F"/>
    <w:rsid w:val="7A3DB33C"/>
    <w:rsid w:val="7A719941"/>
    <w:rsid w:val="7A8157E9"/>
    <w:rsid w:val="7A9FB7D2"/>
    <w:rsid w:val="7AC06311"/>
    <w:rsid w:val="7AFFB7BB"/>
    <w:rsid w:val="7B2C655F"/>
    <w:rsid w:val="7B492952"/>
    <w:rsid w:val="7B56DAFB"/>
    <w:rsid w:val="7B7F53D6"/>
    <w:rsid w:val="7BA66644"/>
    <w:rsid w:val="7BBF481B"/>
    <w:rsid w:val="7BDEBBAE"/>
    <w:rsid w:val="7BDFE3F6"/>
    <w:rsid w:val="7BFD5B41"/>
    <w:rsid w:val="7BFF8DDF"/>
    <w:rsid w:val="7C734908"/>
    <w:rsid w:val="7CA10393"/>
    <w:rsid w:val="7CCC4C71"/>
    <w:rsid w:val="7CD3AE8C"/>
    <w:rsid w:val="7CE107C1"/>
    <w:rsid w:val="7CE6B0BC"/>
    <w:rsid w:val="7CF24D3C"/>
    <w:rsid w:val="7D2A6AD2"/>
    <w:rsid w:val="7D72D61F"/>
    <w:rsid w:val="7D7E8E0E"/>
    <w:rsid w:val="7DBD0A89"/>
    <w:rsid w:val="7DF68CCA"/>
    <w:rsid w:val="7DF7E799"/>
    <w:rsid w:val="7DFDECB2"/>
    <w:rsid w:val="7DFF2F95"/>
    <w:rsid w:val="7DFFB8C6"/>
    <w:rsid w:val="7DFFBA1B"/>
    <w:rsid w:val="7E0230E5"/>
    <w:rsid w:val="7E5971A9"/>
    <w:rsid w:val="7E5F07E2"/>
    <w:rsid w:val="7E67F13B"/>
    <w:rsid w:val="7E73160C"/>
    <w:rsid w:val="7E7B4F59"/>
    <w:rsid w:val="7ECDD74C"/>
    <w:rsid w:val="7EDE9901"/>
    <w:rsid w:val="7EDF24E8"/>
    <w:rsid w:val="7EFA2199"/>
    <w:rsid w:val="7EFADDEB"/>
    <w:rsid w:val="7EFF24B8"/>
    <w:rsid w:val="7F37703B"/>
    <w:rsid w:val="7F64DE31"/>
    <w:rsid w:val="7F6FD7EB"/>
    <w:rsid w:val="7F741673"/>
    <w:rsid w:val="7F778E57"/>
    <w:rsid w:val="7F7C1322"/>
    <w:rsid w:val="7F7D57A1"/>
    <w:rsid w:val="7F7EE5E5"/>
    <w:rsid w:val="7F7F2995"/>
    <w:rsid w:val="7F974BA4"/>
    <w:rsid w:val="7FAF210D"/>
    <w:rsid w:val="7FAF218A"/>
    <w:rsid w:val="7FBBDB0A"/>
    <w:rsid w:val="7FBEFCCA"/>
    <w:rsid w:val="7FDBB049"/>
    <w:rsid w:val="7FDFA0DC"/>
    <w:rsid w:val="7FDFE8AD"/>
    <w:rsid w:val="7FE263DF"/>
    <w:rsid w:val="7FE7F313"/>
    <w:rsid w:val="7FEF13E0"/>
    <w:rsid w:val="7FEF5AF8"/>
    <w:rsid w:val="7FF37F55"/>
    <w:rsid w:val="7FF79BEE"/>
    <w:rsid w:val="7FFB3D00"/>
    <w:rsid w:val="7FFD5524"/>
    <w:rsid w:val="7FFE09A6"/>
    <w:rsid w:val="7FFE9053"/>
    <w:rsid w:val="7FFF318F"/>
    <w:rsid w:val="8AB91944"/>
    <w:rsid w:val="8F4FE412"/>
    <w:rsid w:val="8FF73DCE"/>
    <w:rsid w:val="8FFC4205"/>
    <w:rsid w:val="917B7AB8"/>
    <w:rsid w:val="93DF8C05"/>
    <w:rsid w:val="9597B158"/>
    <w:rsid w:val="9BFD8B35"/>
    <w:rsid w:val="9EBF0928"/>
    <w:rsid w:val="9F76D148"/>
    <w:rsid w:val="A2DF98EE"/>
    <w:rsid w:val="A5F69670"/>
    <w:rsid w:val="A9F77063"/>
    <w:rsid w:val="ABFF704E"/>
    <w:rsid w:val="AF6BDA20"/>
    <w:rsid w:val="AF7D62FA"/>
    <w:rsid w:val="AFFC0C47"/>
    <w:rsid w:val="B2DEFFE6"/>
    <w:rsid w:val="B37FF038"/>
    <w:rsid w:val="B3D15AF0"/>
    <w:rsid w:val="B5ED5290"/>
    <w:rsid w:val="B6F69F2F"/>
    <w:rsid w:val="B6FDE7E8"/>
    <w:rsid w:val="B715DE3B"/>
    <w:rsid w:val="B7EF85FB"/>
    <w:rsid w:val="B8F6A4FF"/>
    <w:rsid w:val="B9EF2EF6"/>
    <w:rsid w:val="B9FF9196"/>
    <w:rsid w:val="B9FFBB7F"/>
    <w:rsid w:val="BABF5D89"/>
    <w:rsid w:val="BDA3E3E7"/>
    <w:rsid w:val="BDBD99E0"/>
    <w:rsid w:val="BDEBED78"/>
    <w:rsid w:val="BE6C5796"/>
    <w:rsid w:val="BE7A3877"/>
    <w:rsid w:val="BEF74999"/>
    <w:rsid w:val="BF689578"/>
    <w:rsid w:val="BF7A955E"/>
    <w:rsid w:val="BF7ECD72"/>
    <w:rsid w:val="BF7F4175"/>
    <w:rsid w:val="BFCC0703"/>
    <w:rsid w:val="BFDEC834"/>
    <w:rsid w:val="BFDF551E"/>
    <w:rsid w:val="BFF71459"/>
    <w:rsid w:val="BFFF247E"/>
    <w:rsid w:val="BFFF6136"/>
    <w:rsid w:val="BFFFA1E6"/>
    <w:rsid w:val="C6ECACF5"/>
    <w:rsid w:val="C7D7BAF5"/>
    <w:rsid w:val="CDF7D7A7"/>
    <w:rsid w:val="CDFF6AAB"/>
    <w:rsid w:val="CE461EC3"/>
    <w:rsid w:val="CFBFF935"/>
    <w:rsid w:val="CFEC911A"/>
    <w:rsid w:val="CFF72204"/>
    <w:rsid w:val="D1EAD2D9"/>
    <w:rsid w:val="D2DFF1DA"/>
    <w:rsid w:val="D3FF90EB"/>
    <w:rsid w:val="D4B72706"/>
    <w:rsid w:val="D4DFE0C9"/>
    <w:rsid w:val="D5FB5C61"/>
    <w:rsid w:val="D6FB11C2"/>
    <w:rsid w:val="D765C248"/>
    <w:rsid w:val="D77F639D"/>
    <w:rsid w:val="D7DE180E"/>
    <w:rsid w:val="D7FED02F"/>
    <w:rsid w:val="D96618C5"/>
    <w:rsid w:val="DA7B0E70"/>
    <w:rsid w:val="DBED6326"/>
    <w:rsid w:val="DBFFA800"/>
    <w:rsid w:val="DBFFCDBE"/>
    <w:rsid w:val="DCD82215"/>
    <w:rsid w:val="DD7A4334"/>
    <w:rsid w:val="DD833B8D"/>
    <w:rsid w:val="DDFD083F"/>
    <w:rsid w:val="DE7D5DF9"/>
    <w:rsid w:val="DEBF8A88"/>
    <w:rsid w:val="DED55C25"/>
    <w:rsid w:val="DF35C4EA"/>
    <w:rsid w:val="DF3778C8"/>
    <w:rsid w:val="DF3FBF1D"/>
    <w:rsid w:val="DF5BF33F"/>
    <w:rsid w:val="DF5FC5F5"/>
    <w:rsid w:val="DFAB52A6"/>
    <w:rsid w:val="DFBDC721"/>
    <w:rsid w:val="DFBF278E"/>
    <w:rsid w:val="DFD929F3"/>
    <w:rsid w:val="DFEB4ADC"/>
    <w:rsid w:val="DFEF4276"/>
    <w:rsid w:val="DFFCCCAF"/>
    <w:rsid w:val="DFFF23FA"/>
    <w:rsid w:val="DFFF8446"/>
    <w:rsid w:val="DFFF8B38"/>
    <w:rsid w:val="E13F1F3E"/>
    <w:rsid w:val="E163C8E2"/>
    <w:rsid w:val="E3D7D0CD"/>
    <w:rsid w:val="E66968EE"/>
    <w:rsid w:val="E7DEE147"/>
    <w:rsid w:val="E7FF0FA9"/>
    <w:rsid w:val="EB3F837A"/>
    <w:rsid w:val="EB7FBC26"/>
    <w:rsid w:val="EB8B7030"/>
    <w:rsid w:val="EBB72E49"/>
    <w:rsid w:val="ECB738E7"/>
    <w:rsid w:val="EDDA7432"/>
    <w:rsid w:val="EDFFBF7A"/>
    <w:rsid w:val="EE691625"/>
    <w:rsid w:val="EEFFC824"/>
    <w:rsid w:val="EF4DA43C"/>
    <w:rsid w:val="EFAF6FD5"/>
    <w:rsid w:val="EFBF2942"/>
    <w:rsid w:val="EFBF8C86"/>
    <w:rsid w:val="EFC87767"/>
    <w:rsid w:val="EFDE336B"/>
    <w:rsid w:val="EFF23704"/>
    <w:rsid w:val="EFF33FD9"/>
    <w:rsid w:val="EFFD7D02"/>
    <w:rsid w:val="EFFE78AC"/>
    <w:rsid w:val="EFFF6C87"/>
    <w:rsid w:val="EFFF7883"/>
    <w:rsid w:val="F073E522"/>
    <w:rsid w:val="F11316F9"/>
    <w:rsid w:val="F2B969C1"/>
    <w:rsid w:val="F2D98E43"/>
    <w:rsid w:val="F37EB5C8"/>
    <w:rsid w:val="F3EABB86"/>
    <w:rsid w:val="F3EAE0E0"/>
    <w:rsid w:val="F3EFDC00"/>
    <w:rsid w:val="F49EADB1"/>
    <w:rsid w:val="F5776507"/>
    <w:rsid w:val="F57BD44B"/>
    <w:rsid w:val="F57FF1E8"/>
    <w:rsid w:val="F5D6CECD"/>
    <w:rsid w:val="F5FFFD9F"/>
    <w:rsid w:val="F67C93A4"/>
    <w:rsid w:val="F6BF4D86"/>
    <w:rsid w:val="F6BF9A5F"/>
    <w:rsid w:val="F6EFFA90"/>
    <w:rsid w:val="F6FB4909"/>
    <w:rsid w:val="F74F1DE6"/>
    <w:rsid w:val="F76F1F7C"/>
    <w:rsid w:val="F77A9CE6"/>
    <w:rsid w:val="F7B77AAE"/>
    <w:rsid w:val="F7BFCD64"/>
    <w:rsid w:val="F7E379F1"/>
    <w:rsid w:val="F7F2B93A"/>
    <w:rsid w:val="F7F7D199"/>
    <w:rsid w:val="F7F82668"/>
    <w:rsid w:val="F7FF9284"/>
    <w:rsid w:val="F93F5407"/>
    <w:rsid w:val="F951F9A5"/>
    <w:rsid w:val="F9FDE7A3"/>
    <w:rsid w:val="F9FFB21E"/>
    <w:rsid w:val="FA7FB745"/>
    <w:rsid w:val="FA7FC3F4"/>
    <w:rsid w:val="FAF14C96"/>
    <w:rsid w:val="FB6FD2B5"/>
    <w:rsid w:val="FB7F9B10"/>
    <w:rsid w:val="FBB55F5D"/>
    <w:rsid w:val="FBBF3AF4"/>
    <w:rsid w:val="FBDE878E"/>
    <w:rsid w:val="FBF11790"/>
    <w:rsid w:val="FBFF1B2D"/>
    <w:rsid w:val="FBFF5E6E"/>
    <w:rsid w:val="FC87C195"/>
    <w:rsid w:val="FCB90228"/>
    <w:rsid w:val="FCE755D7"/>
    <w:rsid w:val="FCF319D7"/>
    <w:rsid w:val="FD8A6F46"/>
    <w:rsid w:val="FD97EBF6"/>
    <w:rsid w:val="FDB67584"/>
    <w:rsid w:val="FDCFDABB"/>
    <w:rsid w:val="FDDDC564"/>
    <w:rsid w:val="FDDEFA01"/>
    <w:rsid w:val="FDF6754A"/>
    <w:rsid w:val="FDF6ECFF"/>
    <w:rsid w:val="FDFCC793"/>
    <w:rsid w:val="FDFE8B9E"/>
    <w:rsid w:val="FDFFE6F9"/>
    <w:rsid w:val="FE0DB47E"/>
    <w:rsid w:val="FE13F11C"/>
    <w:rsid w:val="FE5B4AD6"/>
    <w:rsid w:val="FE7C7F56"/>
    <w:rsid w:val="FE7FB42D"/>
    <w:rsid w:val="FEDB0299"/>
    <w:rsid w:val="FEFB9107"/>
    <w:rsid w:val="FF37C7F8"/>
    <w:rsid w:val="FF3F536B"/>
    <w:rsid w:val="FF5964CA"/>
    <w:rsid w:val="FF6A6FBA"/>
    <w:rsid w:val="FF76B4CF"/>
    <w:rsid w:val="FF7FDB74"/>
    <w:rsid w:val="FF97D996"/>
    <w:rsid w:val="FFB27D3F"/>
    <w:rsid w:val="FFBA3502"/>
    <w:rsid w:val="FFBB42F4"/>
    <w:rsid w:val="FFBE60F1"/>
    <w:rsid w:val="FFBF3579"/>
    <w:rsid w:val="FFBFD2C4"/>
    <w:rsid w:val="FFDB1846"/>
    <w:rsid w:val="FFDF3704"/>
    <w:rsid w:val="FFDF7796"/>
    <w:rsid w:val="FFEB12CA"/>
    <w:rsid w:val="FFF1C75C"/>
    <w:rsid w:val="FFF6AC2D"/>
    <w:rsid w:val="FFF7105F"/>
    <w:rsid w:val="FFFA3673"/>
    <w:rsid w:val="FFFD83BB"/>
    <w:rsid w:val="FFFDEA96"/>
    <w:rsid w:val="FFFF30C1"/>
    <w:rsid w:val="FFFF32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5">
    <w:name w:val="Normal (Web)"/>
    <w:basedOn w:val="1"/>
    <w:qFormat/>
    <w:uiPriority w:val="0"/>
    <w:pPr>
      <w:spacing w:beforeAutospacing="1" w:afterAutospacing="1"/>
      <w:jc w:val="left"/>
    </w:pPr>
    <w:rPr>
      <w:rFonts w:cs="Times New Roman"/>
      <w:kern w:val="0"/>
      <w:sz w:val="24"/>
    </w:rPr>
  </w:style>
  <w:style w:type="character" w:styleId="8">
    <w:name w:val="Strong"/>
    <w:basedOn w:val="7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false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false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true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3</Pages>
  <Words>801</Words>
  <Characters>76</Characters>
  <Lines>1</Lines>
  <Paragraphs>1</Paragraphs>
  <TotalTime>0</TotalTime>
  <ScaleCrop>false</ScaleCrop>
  <LinksUpToDate>false</LinksUpToDate>
  <CharactersWithSpaces>876</CharactersWithSpaces>
  <Application>WPS Office_11.8.2.10337_F1E327BC-269C-435d-A152-05C5408002CA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2025-04-20T15:01:00Z</dcterms:created>
  <dc:creator>^_^</dc:creator>
  <cp:lastModifiedBy>ysgz</cp:lastModifiedBy>
  <cp:lastPrinted>2025-06-16T22:12:00Z</cp:lastPrinted>
  <dcterms:modified xsi:type="dcterms:W3CDTF">2025-06-27T18:06:52Z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2052-11.8.2.10337</vt:lpwstr>
  </property>
  <property fmtid="{D5CDD505-2E9C-101B-9397-08002B2CF9AE}" pid="3" name="ICV">
    <vt:lpwstr>A0D235C7AD5943288C85836D7175FBD2_13</vt:lpwstr>
  </property>
  <property fmtid="{D5CDD505-2E9C-101B-9397-08002B2CF9AE}" pid="4" name="KSOTemplateDocerSaveRecord">
    <vt:lpwstr>eyJoZGlkIjoiNzNmM2YxMzU2YmE1NDVjNTJjNjNlNjhhZWQ0NmYzYzAiLCJ1c2VySWQiOiI0MDAxMDU5NTEifQ==</vt:lpwstr>
  </property>
</Properties>
</file>