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附件4-1 第六条第（二）款</w:t>
      </w:r>
    </w:p>
    <w:p>
      <w:pPr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知识产权清单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355"/>
        <w:gridCol w:w="1576"/>
        <w:gridCol w:w="2077"/>
        <w:gridCol w:w="2018"/>
        <w:gridCol w:w="2593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知识产权名称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知识产权编号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备案时间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所应用产品名称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5"/>
        <w:rPr>
          <w:b w:val="0"/>
        </w:rPr>
      </w:pPr>
      <w:r>
        <w:rPr>
          <w:rFonts w:hint="eastAsia" w:ascii="仿宋_GB2312" w:cs="仿宋_GB2312"/>
          <w:b w:val="0"/>
          <w:szCs w:val="32"/>
        </w:rPr>
        <w:t>单位名称（盖章）</w:t>
      </w:r>
      <w:r>
        <w:rPr>
          <w:rFonts w:ascii="仿宋_GB2312" w:cs="仿宋_GB2312"/>
          <w:b w:val="0"/>
          <w:szCs w:val="32"/>
        </w:rPr>
        <w:t xml:space="preserve">  </w:t>
      </w:r>
      <w:r>
        <w:rPr>
          <w:rFonts w:hint="eastAsia" w:ascii="仿宋_GB2312" w:cs="仿宋_GB2312"/>
          <w:b w:val="0"/>
          <w:szCs w:val="32"/>
        </w:rPr>
        <w:t>：</w:t>
      </w:r>
    </w:p>
    <w:p>
      <w:pPr>
        <w:jc w:val="both"/>
      </w:pPr>
      <w:r>
        <w:rPr>
          <w:rFonts w:hint="eastAsia" w:ascii="仿宋_GB2312" w:eastAsia="仿宋_GB2312" w:cs="仿宋_GB2312"/>
          <w:sz w:val="32"/>
          <w:szCs w:val="32"/>
        </w:rPr>
        <w:t>单位法定代表人（负责人）签字：</w:t>
      </w:r>
    </w:p>
    <w:p>
      <w:pPr>
        <w:pStyle w:val="2"/>
        <w:jc w:val="right"/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月   日</w:t>
      </w:r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Arial" w:hAnsi="Arial" w:cs="Arial"/>
        <w:szCs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8V5Q0wAgAAY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MQJs+ysNMP&#10;lkfoKI+362OAnEnlKEqnBLoTD5i91Kd+T+Jw/3lOUY//D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A8V5Q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04829"/>
    <w:rsid w:val="29D0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heading"/>
    <w:next w:val="6"/>
    <w:qFormat/>
    <w:uiPriority w:val="99"/>
    <w:pPr>
      <w:widowControl w:val="0"/>
      <w:jc w:val="both"/>
    </w:pPr>
    <w:rPr>
      <w:rFonts w:ascii="Arial" w:hAnsi="Arial" w:eastAsia="仿宋_GB2312" w:cs="Times New Roman"/>
      <w:b/>
      <w:kern w:val="2"/>
      <w:sz w:val="32"/>
      <w:szCs w:val="22"/>
      <w:lang w:val="en-US" w:eastAsia="zh-CN" w:bidi="ar-SA"/>
    </w:rPr>
  </w:style>
  <w:style w:type="paragraph" w:styleId="6">
    <w:name w:val="index 1"/>
    <w:next w:val="1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2025-07-25T02:10:00Z</dcterms:created>
  <dc:creator>黎俊</dc:creator>
  <cp:lastModifiedBy>黎俊</cp:lastModifiedBy>
  <dcterms:modified xsi:type="dcterms:W3CDTF">2025-07-25T02:13:36Z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