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cs="宋体"/>
          <w:sz w:val="32"/>
          <w:szCs w:val="32"/>
        </w:rPr>
      </w:pPr>
      <w:bookmarkStart w:id="0" w:name="_Hlk191912997"/>
      <w:r>
        <w:rPr>
          <w:rFonts w:hint="eastAsia" w:ascii="黑体" w:hAnsi="黑体" w:eastAsia="黑体" w:cs="宋体"/>
          <w:sz w:val="32"/>
          <w:szCs w:val="32"/>
        </w:rPr>
        <w:t>附件4-2 第六条第（二）款</w:t>
      </w:r>
    </w:p>
    <w:p>
      <w:pPr>
        <w:snapToGrid w:val="0"/>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首创产品首次在内地市场应用</w:t>
      </w:r>
    </w:p>
    <w:p>
      <w:pPr>
        <w:snapToGrid w:val="0"/>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项目情况</w:t>
      </w:r>
      <w:bookmarkEnd w:id="0"/>
      <w:r>
        <w:rPr>
          <w:rFonts w:hint="eastAsia" w:ascii="方正小标宋简体" w:hAnsi="宋体" w:eastAsia="方正小标宋简体" w:cs="宋体"/>
          <w:kern w:val="0"/>
          <w:sz w:val="44"/>
          <w:szCs w:val="44"/>
        </w:rPr>
        <w:t>说明</w:t>
      </w:r>
    </w:p>
    <w:tbl>
      <w:tblPr>
        <w:tblStyle w:val="7"/>
        <w:tblW w:w="111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5"/>
        <w:gridCol w:w="1829"/>
        <w:gridCol w:w="1308"/>
        <w:gridCol w:w="1354"/>
        <w:gridCol w:w="906"/>
        <w:gridCol w:w="368"/>
        <w:gridCol w:w="677"/>
        <w:gridCol w:w="346"/>
        <w:gridCol w:w="866"/>
        <w:gridCol w:w="9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jc w:val="center"/>
        </w:trPr>
        <w:tc>
          <w:tcPr>
            <w:tcW w:w="11172" w:type="dxa"/>
            <w:gridSpan w:val="10"/>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b/>
                <w:bCs/>
                <w:szCs w:val="21"/>
              </w:rPr>
              <w:t>一、 项目及产品基本信息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615" w:type="dxa"/>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项目名称</w:t>
            </w:r>
          </w:p>
        </w:tc>
        <w:tc>
          <w:tcPr>
            <w:tcW w:w="8557" w:type="dxa"/>
            <w:gridSpan w:val="9"/>
            <w:vAlign w:val="center"/>
          </w:tcPr>
          <w:p>
            <w:pPr>
              <w:snapToGrid w:val="0"/>
              <w:spacing w:line="360" w:lineRule="auto"/>
              <w:rPr>
                <w:rFonts w:hint="eastAsia"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615" w:type="dxa"/>
            <w:vMerge w:val="restart"/>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首创产品</w:t>
            </w:r>
          </w:p>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基本信息</w:t>
            </w:r>
          </w:p>
        </w:tc>
        <w:tc>
          <w:tcPr>
            <w:tcW w:w="3137" w:type="dxa"/>
            <w:gridSpan w:val="2"/>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产品名称</w:t>
            </w:r>
          </w:p>
        </w:tc>
        <w:tc>
          <w:tcPr>
            <w:tcW w:w="5420" w:type="dxa"/>
            <w:gridSpan w:val="7"/>
            <w:vAlign w:val="center"/>
          </w:tcPr>
          <w:p>
            <w:pPr>
              <w:snapToGrid w:val="0"/>
              <w:spacing w:line="360" w:lineRule="auto"/>
              <w:jc w:val="left"/>
              <w:rPr>
                <w:rFonts w:hint="eastAsia"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3137" w:type="dxa"/>
            <w:gridSpan w:val="2"/>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产品型号</w:t>
            </w:r>
          </w:p>
        </w:tc>
        <w:tc>
          <w:tcPr>
            <w:tcW w:w="5420" w:type="dxa"/>
            <w:gridSpan w:val="7"/>
            <w:vAlign w:val="center"/>
          </w:tcPr>
          <w:p>
            <w:pPr>
              <w:snapToGrid w:val="0"/>
              <w:spacing w:line="360" w:lineRule="auto"/>
              <w:jc w:val="left"/>
              <w:rPr>
                <w:rFonts w:hint="eastAsia"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3137" w:type="dxa"/>
            <w:gridSpan w:val="2"/>
            <w:vAlign w:val="center"/>
          </w:tcPr>
          <w:p>
            <w:pPr>
              <w:snapToGrid w:val="0"/>
              <w:spacing w:line="360" w:lineRule="auto"/>
              <w:rPr>
                <w:rFonts w:hint="eastAsia" w:ascii="仿宋_GB2312" w:hAnsi="仿宋" w:eastAsia="仿宋_GB2312" w:cs="Times New Roman"/>
                <w:szCs w:val="21"/>
              </w:rPr>
            </w:pPr>
            <w:r>
              <w:rPr>
                <w:rFonts w:hint="eastAsia" w:ascii="仿宋_GB2312" w:hAnsi="仿宋" w:eastAsia="仿宋_GB2312" w:cs="Times New Roman"/>
                <w:szCs w:val="21"/>
              </w:rPr>
              <w:t>对标的国际/国内产品</w:t>
            </w:r>
          </w:p>
          <w:p>
            <w:pPr>
              <w:snapToGrid w:val="0"/>
              <w:spacing w:line="360" w:lineRule="auto"/>
              <w:rPr>
                <w:rFonts w:ascii="仿宋_GB2312" w:hAnsi="Times New Roman" w:eastAsia="仿宋_GB2312" w:cs="Times New Roman"/>
                <w:szCs w:val="21"/>
              </w:rPr>
            </w:pPr>
            <w:r>
              <w:rPr>
                <w:rFonts w:hint="eastAsia" w:ascii="仿宋_GB2312" w:hAnsi="仿宋" w:eastAsia="仿宋_GB2312" w:cs="Times New Roman"/>
                <w:szCs w:val="21"/>
              </w:rPr>
              <w:t>名称及厂商名称</w:t>
            </w:r>
          </w:p>
        </w:tc>
        <w:tc>
          <w:tcPr>
            <w:tcW w:w="5420" w:type="dxa"/>
            <w:gridSpan w:val="7"/>
            <w:vAlign w:val="center"/>
          </w:tcPr>
          <w:p>
            <w:pPr>
              <w:snapToGrid w:val="0"/>
              <w:spacing w:line="360" w:lineRule="auto"/>
              <w:jc w:val="left"/>
              <w:rPr>
                <w:rFonts w:hint="eastAsia"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9"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3137" w:type="dxa"/>
            <w:gridSpan w:val="2"/>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产品所属领域（单选）</w:t>
            </w:r>
          </w:p>
        </w:tc>
        <w:tc>
          <w:tcPr>
            <w:tcW w:w="5420" w:type="dxa"/>
            <w:gridSpan w:val="7"/>
            <w:vAlign w:val="center"/>
          </w:tcPr>
          <w:p>
            <w:pPr>
              <w:snapToGrid w:val="0"/>
              <w:spacing w:line="360" w:lineRule="auto"/>
              <w:jc w:val="left"/>
              <w:rPr>
                <w:rFonts w:hint="eastAsia" w:ascii="仿宋_GB2312" w:hAnsi="仿宋" w:eastAsia="仿宋_GB2312" w:cs="仿宋"/>
                <w:szCs w:val="21"/>
              </w:rPr>
            </w:pPr>
            <w:r>
              <w:rPr>
                <w:rFonts w:hint="eastAsia" w:ascii="仿宋_GB2312" w:hAnsi="Courier New" w:eastAsia="仿宋_GB2312" w:cs="Courier New"/>
                <w:szCs w:val="21"/>
              </w:rPr>
              <w:t>□</w:t>
            </w:r>
            <w:r>
              <w:rPr>
                <w:rFonts w:hint="eastAsia" w:ascii="仿宋_GB2312" w:hAnsi="仿宋" w:eastAsia="仿宋_GB2312" w:cs="仿宋"/>
                <w:szCs w:val="21"/>
              </w:rPr>
              <w:t xml:space="preserve">人工智能 </w:t>
            </w:r>
          </w:p>
          <w:p>
            <w:pPr>
              <w:snapToGrid w:val="0"/>
              <w:spacing w:line="360" w:lineRule="auto"/>
              <w:jc w:val="left"/>
              <w:rPr>
                <w:rFonts w:hint="eastAsia" w:ascii="仿宋_GB2312" w:hAnsi="仿宋" w:eastAsia="仿宋_GB2312" w:cs="仿宋"/>
                <w:szCs w:val="21"/>
              </w:rPr>
            </w:pPr>
            <w:r>
              <w:rPr>
                <w:rFonts w:hint="eastAsia" w:ascii="仿宋_GB2312" w:hAnsi="Courier New" w:eastAsia="仿宋_GB2312" w:cs="Courier New"/>
                <w:szCs w:val="21"/>
              </w:rPr>
              <w:t>□</w:t>
            </w:r>
            <w:r>
              <w:rPr>
                <w:rFonts w:hint="eastAsia" w:ascii="仿宋_GB2312" w:hAnsi="仿宋" w:eastAsia="仿宋_GB2312" w:cs="仿宋"/>
                <w:szCs w:val="21"/>
              </w:rPr>
              <w:t>具身智能</w:t>
            </w:r>
          </w:p>
          <w:p>
            <w:pPr>
              <w:snapToGrid w:val="0"/>
              <w:spacing w:line="360" w:lineRule="auto"/>
              <w:jc w:val="left"/>
              <w:rPr>
                <w:rFonts w:hint="eastAsia" w:ascii="仿宋_GB2312" w:hAnsi="仿宋" w:eastAsia="仿宋_GB2312" w:cs="仿宋"/>
                <w:szCs w:val="21"/>
              </w:rPr>
            </w:pPr>
            <w:r>
              <w:rPr>
                <w:rFonts w:hint="eastAsia" w:ascii="仿宋_GB2312" w:hAnsi="Courier New" w:eastAsia="仿宋_GB2312" w:cs="Courier New"/>
                <w:szCs w:val="21"/>
              </w:rPr>
              <w:t>□</w:t>
            </w:r>
            <w:r>
              <w:rPr>
                <w:rFonts w:hint="eastAsia" w:ascii="仿宋_GB2312" w:hAnsi="仿宋" w:eastAsia="仿宋_GB2312" w:cs="仿宋"/>
                <w:szCs w:val="21"/>
              </w:rPr>
              <w:t>生</w:t>
            </w:r>
            <w:r>
              <w:rPr>
                <w:rFonts w:hint="eastAsia" w:ascii="仿宋_GB2312" w:hAnsi="微软雅黑" w:eastAsia="仿宋_GB2312" w:cs="微软雅黑"/>
                <w:szCs w:val="21"/>
              </w:rPr>
              <w:t>命健康</w:t>
            </w:r>
          </w:p>
          <w:p>
            <w:pPr>
              <w:snapToGrid w:val="0"/>
              <w:spacing w:line="360" w:lineRule="auto"/>
              <w:jc w:val="left"/>
              <w:rPr>
                <w:rFonts w:hint="eastAsia" w:ascii="仿宋_GB2312" w:hAnsi="仿宋" w:eastAsia="仿宋_GB2312" w:cs="仿宋"/>
                <w:szCs w:val="21"/>
              </w:rPr>
            </w:pPr>
            <w:r>
              <w:rPr>
                <w:rFonts w:hint="eastAsia" w:ascii="仿宋_GB2312" w:hAnsi="Courier New" w:eastAsia="仿宋_GB2312" w:cs="Courier New"/>
                <w:szCs w:val="21"/>
              </w:rPr>
              <w:t>□</w:t>
            </w:r>
            <w:r>
              <w:rPr>
                <w:rFonts w:hint="eastAsia" w:ascii="仿宋_GB2312" w:hAnsi="仿宋" w:eastAsia="仿宋_GB2312" w:cs="仿宋"/>
                <w:szCs w:val="21"/>
              </w:rPr>
              <w:t>文化创意</w:t>
            </w:r>
          </w:p>
          <w:p>
            <w:pPr>
              <w:snapToGrid w:val="0"/>
              <w:spacing w:line="360" w:lineRule="auto"/>
              <w:jc w:val="left"/>
              <w:rPr>
                <w:rFonts w:hint="eastAsia" w:ascii="仿宋_GB2312" w:hAnsi="仿宋" w:eastAsia="仿宋_GB2312" w:cs="仿宋"/>
                <w:szCs w:val="21"/>
              </w:rPr>
            </w:pPr>
            <w:r>
              <w:rPr>
                <w:rFonts w:hint="eastAsia" w:ascii="仿宋_GB2312" w:hAnsi="Courier New" w:eastAsia="仿宋_GB2312" w:cs="Courier New"/>
                <w:szCs w:val="21"/>
              </w:rPr>
              <w:t>□</w:t>
            </w:r>
            <w:r>
              <w:rPr>
                <w:rFonts w:hint="eastAsia" w:ascii="仿宋_GB2312" w:hAnsi="仿宋" w:eastAsia="仿宋_GB2312" w:cs="仿宋"/>
                <w:szCs w:val="21"/>
              </w:rPr>
              <w:t>金融科技</w:t>
            </w:r>
          </w:p>
          <w:p>
            <w:pPr>
              <w:snapToGrid w:val="0"/>
              <w:spacing w:line="360" w:lineRule="auto"/>
              <w:jc w:val="left"/>
              <w:rPr>
                <w:rFonts w:ascii="仿宋_GB2312" w:eastAsia="仿宋_GB2312"/>
                <w:szCs w:val="21"/>
              </w:rPr>
            </w:pPr>
            <w:r>
              <w:rPr>
                <w:rFonts w:hint="eastAsia" w:ascii="仿宋_GB2312" w:hAnsi="Courier New" w:eastAsia="仿宋_GB2312" w:cs="Courier New"/>
                <w:szCs w:val="21"/>
              </w:rPr>
              <w:t>□</w:t>
            </w:r>
            <w:r>
              <w:rPr>
                <w:rFonts w:hint="eastAsia" w:ascii="仿宋_GB2312" w:hAnsi="仿宋" w:eastAsia="仿宋_GB2312" w:cs="仿宋"/>
                <w:szCs w:val="21"/>
              </w:rPr>
              <w:t>其他（请注明）：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3137" w:type="dxa"/>
            <w:gridSpan w:val="2"/>
            <w:vMerge w:val="restart"/>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知识产权（多选）</w:t>
            </w:r>
          </w:p>
        </w:tc>
        <w:tc>
          <w:tcPr>
            <w:tcW w:w="1354" w:type="dxa"/>
            <w:vAlign w:val="center"/>
          </w:tcPr>
          <w:p>
            <w:pPr>
              <w:pStyle w:val="5"/>
              <w:snapToGrid w:val="0"/>
              <w:spacing w:line="360" w:lineRule="auto"/>
              <w:jc w:val="center"/>
              <w:rPr>
                <w:rFonts w:hint="eastAsia" w:ascii="仿宋_GB2312" w:hAnsi="仿宋" w:cs="仿宋"/>
                <w:b w:val="0"/>
                <w:sz w:val="21"/>
                <w:szCs w:val="21"/>
              </w:rPr>
            </w:pPr>
            <w:r>
              <w:rPr>
                <w:rFonts w:hint="eastAsia" w:ascii="仿宋_GB2312" w:hAnsi="仿宋" w:cs="仿宋"/>
                <w:sz w:val="21"/>
                <w:szCs w:val="21"/>
              </w:rPr>
              <w:t>类型</w:t>
            </w:r>
          </w:p>
        </w:tc>
        <w:tc>
          <w:tcPr>
            <w:tcW w:w="1274" w:type="dxa"/>
            <w:gridSpan w:val="2"/>
            <w:vAlign w:val="center"/>
          </w:tcPr>
          <w:p>
            <w:pPr>
              <w:pStyle w:val="5"/>
              <w:snapToGrid w:val="0"/>
              <w:spacing w:line="360" w:lineRule="auto"/>
              <w:jc w:val="center"/>
              <w:rPr>
                <w:rFonts w:hint="eastAsia" w:ascii="仿宋_GB2312" w:hAnsi="仿宋" w:cs="仿宋"/>
                <w:b w:val="0"/>
                <w:sz w:val="21"/>
                <w:szCs w:val="21"/>
              </w:rPr>
            </w:pPr>
            <w:r>
              <w:rPr>
                <w:rFonts w:hint="eastAsia" w:ascii="仿宋_GB2312" w:hAnsi="仿宋" w:cs="仿宋"/>
                <w:b w:val="0"/>
                <w:sz w:val="21"/>
                <w:szCs w:val="21"/>
              </w:rPr>
              <w:t>名称</w:t>
            </w:r>
          </w:p>
        </w:tc>
        <w:tc>
          <w:tcPr>
            <w:tcW w:w="1023" w:type="dxa"/>
            <w:gridSpan w:val="2"/>
            <w:vAlign w:val="center"/>
          </w:tcPr>
          <w:p>
            <w:pPr>
              <w:pStyle w:val="5"/>
              <w:snapToGrid w:val="0"/>
              <w:spacing w:line="360" w:lineRule="auto"/>
              <w:jc w:val="center"/>
              <w:rPr>
                <w:rFonts w:hint="eastAsia" w:ascii="仿宋_GB2312" w:hAnsi="仿宋" w:cs="仿宋"/>
                <w:b w:val="0"/>
                <w:sz w:val="21"/>
                <w:szCs w:val="21"/>
              </w:rPr>
            </w:pPr>
            <w:r>
              <w:rPr>
                <w:rFonts w:hint="eastAsia" w:ascii="仿宋_GB2312" w:hAnsi="仿宋" w:cs="仿宋"/>
                <w:b w:val="0"/>
                <w:sz w:val="21"/>
                <w:szCs w:val="21"/>
              </w:rPr>
              <w:t>所有者</w:t>
            </w:r>
          </w:p>
        </w:tc>
        <w:tc>
          <w:tcPr>
            <w:tcW w:w="866" w:type="dxa"/>
            <w:vAlign w:val="center"/>
          </w:tcPr>
          <w:p>
            <w:pPr>
              <w:pStyle w:val="5"/>
              <w:snapToGrid w:val="0"/>
              <w:spacing w:line="360" w:lineRule="auto"/>
              <w:jc w:val="center"/>
              <w:rPr>
                <w:rFonts w:hint="eastAsia" w:ascii="仿宋_GB2312" w:hAnsi="仿宋" w:cs="仿宋"/>
                <w:b w:val="0"/>
                <w:sz w:val="21"/>
                <w:szCs w:val="21"/>
              </w:rPr>
            </w:pPr>
            <w:r>
              <w:rPr>
                <w:rFonts w:hint="eastAsia" w:ascii="仿宋_GB2312" w:hAnsi="仿宋" w:cs="仿宋"/>
                <w:b w:val="0"/>
                <w:sz w:val="21"/>
                <w:szCs w:val="21"/>
              </w:rPr>
              <w:t>专利号</w:t>
            </w:r>
          </w:p>
        </w:tc>
        <w:tc>
          <w:tcPr>
            <w:tcW w:w="903" w:type="dxa"/>
            <w:vAlign w:val="center"/>
          </w:tcPr>
          <w:p>
            <w:pPr>
              <w:pStyle w:val="5"/>
              <w:snapToGrid w:val="0"/>
              <w:spacing w:line="360" w:lineRule="auto"/>
              <w:jc w:val="center"/>
              <w:rPr>
                <w:rFonts w:hint="eastAsia" w:ascii="仿宋_GB2312" w:hAnsi="仿宋" w:cs="仿宋"/>
                <w:b w:val="0"/>
                <w:sz w:val="21"/>
                <w:szCs w:val="21"/>
              </w:rPr>
            </w:pPr>
            <w:r>
              <w:rPr>
                <w:rFonts w:hint="eastAsia" w:ascii="仿宋_GB2312" w:hAnsi="仿宋" w:cs="仿宋"/>
                <w:b w:val="0"/>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615" w:type="dxa"/>
            <w:vMerge w:val="continue"/>
            <w:vAlign w:val="center"/>
          </w:tcPr>
          <w:p>
            <w:pPr>
              <w:pStyle w:val="5"/>
              <w:snapToGrid w:val="0"/>
              <w:spacing w:line="360" w:lineRule="auto"/>
              <w:rPr>
                <w:rFonts w:ascii="仿宋_GB2312"/>
                <w:sz w:val="21"/>
                <w:szCs w:val="21"/>
              </w:rPr>
            </w:pPr>
          </w:p>
        </w:tc>
        <w:tc>
          <w:tcPr>
            <w:tcW w:w="3137" w:type="dxa"/>
            <w:gridSpan w:val="2"/>
            <w:vMerge w:val="continue"/>
            <w:vAlign w:val="center"/>
          </w:tcPr>
          <w:p>
            <w:pPr>
              <w:pStyle w:val="5"/>
              <w:snapToGrid w:val="0"/>
              <w:spacing w:line="360" w:lineRule="auto"/>
              <w:rPr>
                <w:rFonts w:ascii="仿宋_GB2312"/>
                <w:sz w:val="21"/>
                <w:szCs w:val="21"/>
              </w:rPr>
            </w:pPr>
          </w:p>
        </w:tc>
        <w:tc>
          <w:tcPr>
            <w:tcW w:w="1354" w:type="dxa"/>
            <w:vAlign w:val="center"/>
          </w:tcPr>
          <w:p>
            <w:pPr>
              <w:snapToGrid w:val="0"/>
              <w:spacing w:line="360" w:lineRule="auto"/>
              <w:rPr>
                <w:rFonts w:hint="eastAsia" w:ascii="仿宋_GB2312" w:hAnsi="仿宋" w:eastAsia="仿宋_GB2312" w:cs="仿宋"/>
                <w:szCs w:val="21"/>
              </w:rPr>
            </w:pPr>
            <w:r>
              <w:rPr>
                <w:rFonts w:hint="eastAsia" w:ascii="仿宋_GB2312" w:hAnsi="Courier New" w:eastAsia="仿宋_GB2312" w:cs="Courier New"/>
                <w:szCs w:val="21"/>
              </w:rPr>
              <w:t>□</w:t>
            </w:r>
            <w:r>
              <w:rPr>
                <w:rFonts w:hint="eastAsia" w:ascii="仿宋_GB2312" w:hAnsi="仿宋" w:eastAsia="仿宋_GB2312" w:cs="仿宋"/>
                <w:szCs w:val="21"/>
              </w:rPr>
              <w:t>国际发明专利（PCT）</w:t>
            </w:r>
          </w:p>
        </w:tc>
        <w:tc>
          <w:tcPr>
            <w:tcW w:w="1274" w:type="dxa"/>
            <w:gridSpan w:val="2"/>
            <w:vAlign w:val="center"/>
          </w:tcPr>
          <w:p>
            <w:pPr>
              <w:pStyle w:val="5"/>
              <w:snapToGrid w:val="0"/>
              <w:spacing w:line="360" w:lineRule="auto"/>
              <w:jc w:val="center"/>
              <w:rPr>
                <w:rFonts w:ascii="仿宋_GB2312"/>
                <w:sz w:val="21"/>
                <w:szCs w:val="21"/>
              </w:rPr>
            </w:pPr>
          </w:p>
        </w:tc>
        <w:tc>
          <w:tcPr>
            <w:tcW w:w="1023" w:type="dxa"/>
            <w:gridSpan w:val="2"/>
            <w:vAlign w:val="center"/>
          </w:tcPr>
          <w:p>
            <w:pPr>
              <w:pStyle w:val="5"/>
              <w:snapToGrid w:val="0"/>
              <w:spacing w:line="360" w:lineRule="auto"/>
              <w:jc w:val="center"/>
              <w:rPr>
                <w:rFonts w:ascii="仿宋_GB2312"/>
                <w:sz w:val="21"/>
                <w:szCs w:val="21"/>
              </w:rPr>
            </w:pPr>
          </w:p>
        </w:tc>
        <w:tc>
          <w:tcPr>
            <w:tcW w:w="866" w:type="dxa"/>
            <w:vAlign w:val="center"/>
          </w:tcPr>
          <w:p>
            <w:pPr>
              <w:pStyle w:val="5"/>
              <w:snapToGrid w:val="0"/>
              <w:spacing w:line="360" w:lineRule="auto"/>
              <w:jc w:val="center"/>
              <w:rPr>
                <w:rFonts w:ascii="仿宋_GB2312"/>
                <w:sz w:val="21"/>
                <w:szCs w:val="21"/>
              </w:rPr>
            </w:pPr>
          </w:p>
        </w:tc>
        <w:tc>
          <w:tcPr>
            <w:tcW w:w="903" w:type="dxa"/>
            <w:vAlign w:val="center"/>
          </w:tcPr>
          <w:p>
            <w:pPr>
              <w:pStyle w:val="5"/>
              <w:snapToGrid w:val="0"/>
              <w:spacing w:line="360" w:lineRule="auto"/>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615" w:type="dxa"/>
            <w:vMerge w:val="continue"/>
            <w:vAlign w:val="center"/>
          </w:tcPr>
          <w:p>
            <w:pPr>
              <w:pStyle w:val="5"/>
              <w:snapToGrid w:val="0"/>
              <w:spacing w:line="360" w:lineRule="auto"/>
              <w:rPr>
                <w:rFonts w:ascii="仿宋_GB2312"/>
                <w:sz w:val="21"/>
                <w:szCs w:val="21"/>
              </w:rPr>
            </w:pPr>
          </w:p>
        </w:tc>
        <w:tc>
          <w:tcPr>
            <w:tcW w:w="3137" w:type="dxa"/>
            <w:gridSpan w:val="2"/>
            <w:vMerge w:val="continue"/>
            <w:vAlign w:val="center"/>
          </w:tcPr>
          <w:p>
            <w:pPr>
              <w:pStyle w:val="5"/>
              <w:snapToGrid w:val="0"/>
              <w:spacing w:line="360" w:lineRule="auto"/>
              <w:rPr>
                <w:rFonts w:ascii="仿宋_GB2312"/>
                <w:sz w:val="21"/>
                <w:szCs w:val="21"/>
              </w:rPr>
            </w:pPr>
          </w:p>
        </w:tc>
        <w:tc>
          <w:tcPr>
            <w:tcW w:w="1354" w:type="dxa"/>
            <w:vAlign w:val="center"/>
          </w:tcPr>
          <w:p>
            <w:pPr>
              <w:snapToGrid w:val="0"/>
              <w:spacing w:line="360" w:lineRule="auto"/>
              <w:rPr>
                <w:rFonts w:hint="eastAsia" w:ascii="仿宋_GB2312" w:hAnsi="仿宋" w:eastAsia="仿宋_GB2312" w:cs="仿宋"/>
                <w:szCs w:val="21"/>
              </w:rPr>
            </w:pPr>
            <w:r>
              <w:rPr>
                <w:rFonts w:hint="eastAsia" w:ascii="仿宋_GB2312" w:hAnsi="Courier New" w:eastAsia="仿宋_GB2312" w:cs="Courier New"/>
                <w:szCs w:val="21"/>
              </w:rPr>
              <w:t>□</w:t>
            </w:r>
            <w:r>
              <w:rPr>
                <w:rFonts w:hint="eastAsia" w:ascii="仿宋_GB2312" w:hAnsi="仿宋" w:eastAsia="仿宋_GB2312" w:cs="仿宋"/>
                <w:szCs w:val="21"/>
              </w:rPr>
              <w:t>国内发明专利</w:t>
            </w:r>
          </w:p>
        </w:tc>
        <w:tc>
          <w:tcPr>
            <w:tcW w:w="1274" w:type="dxa"/>
            <w:gridSpan w:val="2"/>
            <w:vAlign w:val="center"/>
          </w:tcPr>
          <w:p>
            <w:pPr>
              <w:pStyle w:val="5"/>
              <w:snapToGrid w:val="0"/>
              <w:spacing w:line="360" w:lineRule="auto"/>
              <w:jc w:val="center"/>
              <w:rPr>
                <w:rFonts w:ascii="仿宋_GB2312"/>
                <w:sz w:val="21"/>
                <w:szCs w:val="21"/>
              </w:rPr>
            </w:pPr>
          </w:p>
        </w:tc>
        <w:tc>
          <w:tcPr>
            <w:tcW w:w="1023" w:type="dxa"/>
            <w:gridSpan w:val="2"/>
            <w:vAlign w:val="center"/>
          </w:tcPr>
          <w:p>
            <w:pPr>
              <w:pStyle w:val="5"/>
              <w:snapToGrid w:val="0"/>
              <w:spacing w:line="360" w:lineRule="auto"/>
              <w:jc w:val="center"/>
              <w:rPr>
                <w:rFonts w:ascii="仿宋_GB2312"/>
                <w:sz w:val="21"/>
                <w:szCs w:val="21"/>
              </w:rPr>
            </w:pPr>
          </w:p>
        </w:tc>
        <w:tc>
          <w:tcPr>
            <w:tcW w:w="866" w:type="dxa"/>
            <w:vAlign w:val="center"/>
          </w:tcPr>
          <w:p>
            <w:pPr>
              <w:pStyle w:val="5"/>
              <w:snapToGrid w:val="0"/>
              <w:spacing w:line="360" w:lineRule="auto"/>
              <w:jc w:val="center"/>
              <w:rPr>
                <w:rFonts w:ascii="仿宋_GB2312"/>
                <w:sz w:val="21"/>
                <w:szCs w:val="21"/>
              </w:rPr>
            </w:pPr>
          </w:p>
        </w:tc>
        <w:tc>
          <w:tcPr>
            <w:tcW w:w="903" w:type="dxa"/>
            <w:vAlign w:val="center"/>
          </w:tcPr>
          <w:p>
            <w:pPr>
              <w:pStyle w:val="5"/>
              <w:snapToGrid w:val="0"/>
              <w:spacing w:line="360" w:lineRule="auto"/>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 w:hRule="atLeast"/>
          <w:jc w:val="center"/>
        </w:trPr>
        <w:tc>
          <w:tcPr>
            <w:tcW w:w="2615" w:type="dxa"/>
            <w:vMerge w:val="continue"/>
            <w:vAlign w:val="center"/>
          </w:tcPr>
          <w:p>
            <w:pPr>
              <w:pStyle w:val="5"/>
              <w:snapToGrid w:val="0"/>
              <w:spacing w:line="360" w:lineRule="auto"/>
              <w:rPr>
                <w:rFonts w:ascii="仿宋_GB2312"/>
                <w:sz w:val="21"/>
                <w:szCs w:val="21"/>
              </w:rPr>
            </w:pPr>
          </w:p>
        </w:tc>
        <w:tc>
          <w:tcPr>
            <w:tcW w:w="3137" w:type="dxa"/>
            <w:gridSpan w:val="2"/>
            <w:vMerge w:val="continue"/>
            <w:vAlign w:val="center"/>
          </w:tcPr>
          <w:p>
            <w:pPr>
              <w:pStyle w:val="5"/>
              <w:snapToGrid w:val="0"/>
              <w:spacing w:line="360" w:lineRule="auto"/>
              <w:rPr>
                <w:rFonts w:ascii="仿宋_GB2312"/>
                <w:sz w:val="21"/>
                <w:szCs w:val="21"/>
              </w:rPr>
            </w:pPr>
          </w:p>
        </w:tc>
        <w:tc>
          <w:tcPr>
            <w:tcW w:w="1354" w:type="dxa"/>
            <w:vAlign w:val="center"/>
          </w:tcPr>
          <w:p>
            <w:pPr>
              <w:snapToGrid w:val="0"/>
              <w:spacing w:line="360" w:lineRule="auto"/>
              <w:rPr>
                <w:rFonts w:hint="eastAsia" w:ascii="仿宋_GB2312" w:hAnsi="仿宋" w:eastAsia="仿宋_GB2312" w:cs="仿宋"/>
                <w:szCs w:val="21"/>
                <w:u w:val="single"/>
              </w:rPr>
            </w:pPr>
            <w:r>
              <w:rPr>
                <w:rFonts w:hint="eastAsia" w:ascii="仿宋_GB2312" w:hAnsi="Courier New" w:eastAsia="仿宋_GB2312" w:cs="Courier New"/>
                <w:szCs w:val="21"/>
              </w:rPr>
              <w:t>□</w:t>
            </w:r>
            <w:r>
              <w:rPr>
                <w:rFonts w:hint="eastAsia" w:ascii="仿宋_GB2312" w:hAnsi="仿宋" w:eastAsia="仿宋_GB2312" w:cs="仿宋"/>
                <w:szCs w:val="21"/>
              </w:rPr>
              <w:t>其他：</w:t>
            </w:r>
          </w:p>
        </w:tc>
        <w:tc>
          <w:tcPr>
            <w:tcW w:w="1274" w:type="dxa"/>
            <w:gridSpan w:val="2"/>
            <w:vAlign w:val="center"/>
          </w:tcPr>
          <w:p>
            <w:pPr>
              <w:pStyle w:val="5"/>
              <w:snapToGrid w:val="0"/>
              <w:spacing w:line="360" w:lineRule="auto"/>
              <w:jc w:val="center"/>
              <w:rPr>
                <w:rFonts w:ascii="仿宋_GB2312"/>
                <w:sz w:val="21"/>
                <w:szCs w:val="21"/>
              </w:rPr>
            </w:pPr>
          </w:p>
        </w:tc>
        <w:tc>
          <w:tcPr>
            <w:tcW w:w="1023" w:type="dxa"/>
            <w:gridSpan w:val="2"/>
            <w:vAlign w:val="center"/>
          </w:tcPr>
          <w:p>
            <w:pPr>
              <w:pStyle w:val="5"/>
              <w:snapToGrid w:val="0"/>
              <w:spacing w:line="360" w:lineRule="auto"/>
              <w:jc w:val="center"/>
              <w:rPr>
                <w:rFonts w:ascii="仿宋_GB2312"/>
                <w:sz w:val="21"/>
                <w:szCs w:val="21"/>
              </w:rPr>
            </w:pPr>
          </w:p>
        </w:tc>
        <w:tc>
          <w:tcPr>
            <w:tcW w:w="866" w:type="dxa"/>
            <w:vAlign w:val="center"/>
          </w:tcPr>
          <w:p>
            <w:pPr>
              <w:pStyle w:val="5"/>
              <w:snapToGrid w:val="0"/>
              <w:spacing w:line="360" w:lineRule="auto"/>
              <w:jc w:val="center"/>
              <w:rPr>
                <w:rFonts w:ascii="仿宋_GB2312"/>
                <w:sz w:val="21"/>
                <w:szCs w:val="21"/>
              </w:rPr>
            </w:pPr>
          </w:p>
        </w:tc>
        <w:tc>
          <w:tcPr>
            <w:tcW w:w="903" w:type="dxa"/>
            <w:vAlign w:val="center"/>
          </w:tcPr>
          <w:p>
            <w:pPr>
              <w:pStyle w:val="5"/>
              <w:snapToGrid w:val="0"/>
              <w:spacing w:line="360" w:lineRule="auto"/>
              <w:jc w:val="center"/>
              <w:rPr>
                <w:rFonts w:ascii="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3137" w:type="dxa"/>
            <w:gridSpan w:val="2"/>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执行标准（单选）</w:t>
            </w:r>
          </w:p>
        </w:tc>
        <w:tc>
          <w:tcPr>
            <w:tcW w:w="5420" w:type="dxa"/>
            <w:gridSpan w:val="7"/>
            <w:vAlign w:val="center"/>
          </w:tcPr>
          <w:p>
            <w:pPr>
              <w:snapToGrid w:val="0"/>
              <w:spacing w:line="360" w:lineRule="auto"/>
              <w:jc w:val="left"/>
              <w:rPr>
                <w:rFonts w:hint="eastAsia" w:ascii="仿宋_GB2312" w:hAnsi="仿宋" w:eastAsia="仿宋_GB2312" w:cs="仿宋"/>
                <w:szCs w:val="21"/>
              </w:rPr>
            </w:pPr>
            <w:r>
              <w:rPr>
                <w:rFonts w:hint="eastAsia" w:ascii="仿宋_GB2312" w:hAnsi="Courier New" w:eastAsia="仿宋_GB2312" w:cs="Courier New"/>
                <w:szCs w:val="21"/>
              </w:rPr>
              <w:t>□</w:t>
            </w:r>
            <w:r>
              <w:rPr>
                <w:rFonts w:hint="eastAsia" w:ascii="仿宋_GB2312" w:hAnsi="仿宋" w:eastAsia="仿宋_GB2312" w:cs="仿宋"/>
                <w:szCs w:val="21"/>
              </w:rPr>
              <w:t xml:space="preserve">国际标准 </w:t>
            </w:r>
            <w:r>
              <w:rPr>
                <w:rFonts w:hint="eastAsia" w:ascii="仿宋_GB2312" w:hAnsi="仿宋" w:eastAsia="仿宋_GB2312" w:cs="仿宋"/>
                <w:szCs w:val="21"/>
                <w:u w:val="single"/>
              </w:rPr>
              <w:t xml:space="preserve">     （注明标准号）       </w:t>
            </w:r>
            <w:r>
              <w:rPr>
                <w:rFonts w:hint="eastAsia" w:ascii="仿宋_GB2312" w:hAnsi="仿宋" w:eastAsia="仿宋_GB2312" w:cs="仿宋"/>
                <w:szCs w:val="21"/>
              </w:rPr>
              <w:t xml:space="preserve"> </w:t>
            </w:r>
          </w:p>
          <w:p>
            <w:pPr>
              <w:snapToGrid w:val="0"/>
              <w:spacing w:line="360" w:lineRule="auto"/>
              <w:jc w:val="left"/>
              <w:rPr>
                <w:rFonts w:hint="eastAsia" w:ascii="仿宋_GB2312" w:hAnsi="仿宋" w:eastAsia="仿宋_GB2312" w:cs="仿宋"/>
                <w:szCs w:val="21"/>
              </w:rPr>
            </w:pPr>
            <w:r>
              <w:rPr>
                <w:rFonts w:hint="eastAsia" w:ascii="仿宋_GB2312" w:hAnsi="Courier New" w:eastAsia="仿宋_GB2312" w:cs="Courier New"/>
                <w:szCs w:val="21"/>
              </w:rPr>
              <w:t>□</w:t>
            </w:r>
            <w:r>
              <w:rPr>
                <w:rFonts w:hint="eastAsia" w:ascii="仿宋_GB2312" w:hAnsi="仿宋" w:eastAsia="仿宋_GB2312" w:cs="仿宋"/>
                <w:szCs w:val="21"/>
              </w:rPr>
              <w:t xml:space="preserve">国家标准 </w:t>
            </w:r>
            <w:r>
              <w:rPr>
                <w:rFonts w:hint="eastAsia" w:ascii="仿宋_GB2312" w:hAnsi="仿宋" w:eastAsia="仿宋_GB2312" w:cs="仿宋"/>
                <w:szCs w:val="21"/>
                <w:u w:val="single"/>
              </w:rPr>
              <w:t xml:space="preserve">           （同上）         </w:t>
            </w:r>
            <w:r>
              <w:rPr>
                <w:rFonts w:hint="eastAsia" w:ascii="仿宋_GB2312" w:hAnsi="仿宋" w:eastAsia="仿宋_GB2312" w:cs="仿宋"/>
                <w:szCs w:val="21"/>
              </w:rPr>
              <w:t xml:space="preserve">    </w:t>
            </w:r>
          </w:p>
          <w:p>
            <w:pPr>
              <w:snapToGrid w:val="0"/>
              <w:spacing w:line="360" w:lineRule="auto"/>
              <w:jc w:val="left"/>
              <w:rPr>
                <w:rFonts w:hint="eastAsia" w:ascii="仿宋_GB2312" w:hAnsi="仿宋" w:eastAsia="仿宋_GB2312" w:cs="仿宋"/>
                <w:szCs w:val="21"/>
              </w:rPr>
            </w:pPr>
            <w:r>
              <w:rPr>
                <w:rFonts w:hint="eastAsia" w:ascii="仿宋_GB2312" w:hAnsi="Courier New" w:eastAsia="仿宋_GB2312" w:cs="Courier New"/>
                <w:szCs w:val="21"/>
              </w:rPr>
              <w:t>□</w:t>
            </w:r>
            <w:r>
              <w:rPr>
                <w:rFonts w:hint="eastAsia" w:ascii="仿宋_GB2312" w:hAnsi="仿宋" w:eastAsia="仿宋_GB2312" w:cs="仿宋"/>
                <w:szCs w:val="21"/>
              </w:rPr>
              <w:t xml:space="preserve">行业标准 </w:t>
            </w:r>
            <w:r>
              <w:rPr>
                <w:rFonts w:hint="eastAsia" w:ascii="仿宋_GB2312" w:hAnsi="仿宋" w:eastAsia="仿宋_GB2312" w:cs="仿宋"/>
                <w:szCs w:val="21"/>
                <w:u w:val="single"/>
              </w:rPr>
              <w:t xml:space="preserve">           （同上）         </w:t>
            </w:r>
            <w:r>
              <w:rPr>
                <w:rFonts w:hint="eastAsia" w:ascii="仿宋_GB2312" w:hAnsi="仿宋" w:eastAsia="仿宋_GB2312" w:cs="仿宋"/>
                <w:szCs w:val="21"/>
              </w:rPr>
              <w:t xml:space="preserve"> </w:t>
            </w:r>
          </w:p>
          <w:p>
            <w:pPr>
              <w:snapToGrid w:val="0"/>
              <w:spacing w:line="360" w:lineRule="auto"/>
              <w:jc w:val="left"/>
              <w:rPr>
                <w:rFonts w:hint="eastAsia" w:ascii="仿宋_GB2312" w:hAnsi="仿宋" w:eastAsia="仿宋_GB2312" w:cs="仿宋"/>
                <w:szCs w:val="21"/>
              </w:rPr>
            </w:pPr>
            <w:r>
              <w:rPr>
                <w:rFonts w:hint="eastAsia" w:ascii="仿宋_GB2312" w:hAnsi="Courier New" w:eastAsia="仿宋_GB2312" w:cs="Courier New"/>
                <w:szCs w:val="21"/>
              </w:rPr>
              <w:t>□</w:t>
            </w:r>
            <w:r>
              <w:rPr>
                <w:rFonts w:hint="eastAsia" w:ascii="仿宋_GB2312" w:hAnsi="仿宋" w:eastAsia="仿宋_GB2312" w:cs="仿宋"/>
                <w:szCs w:val="21"/>
              </w:rPr>
              <w:t xml:space="preserve">团体标准 </w:t>
            </w:r>
            <w:r>
              <w:rPr>
                <w:rFonts w:hint="eastAsia" w:ascii="仿宋_GB2312" w:hAnsi="仿宋" w:eastAsia="仿宋_GB2312" w:cs="仿宋"/>
                <w:szCs w:val="21"/>
                <w:u w:val="single"/>
              </w:rPr>
              <w:t xml:space="preserve">           （同上）         </w:t>
            </w:r>
            <w:r>
              <w:rPr>
                <w:rFonts w:hint="eastAsia" w:ascii="仿宋_GB2312" w:hAnsi="仿宋" w:eastAsia="仿宋_GB2312" w:cs="仿宋"/>
                <w:szCs w:val="21"/>
              </w:rPr>
              <w:t xml:space="preserve"> </w:t>
            </w:r>
          </w:p>
          <w:p>
            <w:pPr>
              <w:snapToGrid w:val="0"/>
              <w:spacing w:line="360" w:lineRule="auto"/>
              <w:jc w:val="left"/>
              <w:rPr>
                <w:rFonts w:hint="eastAsia" w:ascii="仿宋_GB2312" w:hAnsi="仿宋" w:eastAsia="仿宋_GB2312" w:cs="仿宋"/>
                <w:szCs w:val="21"/>
                <w:u w:val="single"/>
              </w:rPr>
            </w:pPr>
            <w:r>
              <w:rPr>
                <w:rFonts w:hint="eastAsia" w:ascii="仿宋_GB2312" w:hAnsi="Courier New" w:eastAsia="仿宋_GB2312" w:cs="Courier New"/>
                <w:szCs w:val="21"/>
              </w:rPr>
              <w:t>□</w:t>
            </w:r>
            <w:r>
              <w:rPr>
                <w:rFonts w:hint="eastAsia" w:ascii="仿宋_GB2312" w:hAnsi="仿宋" w:eastAsia="仿宋_GB2312" w:cs="仿宋"/>
                <w:szCs w:val="21"/>
              </w:rPr>
              <w:t xml:space="preserve">企业标准 </w:t>
            </w:r>
            <w:r>
              <w:rPr>
                <w:rFonts w:hint="eastAsia" w:ascii="仿宋_GB2312" w:hAnsi="仿宋" w:eastAsia="仿宋_GB2312" w:cs="仿宋"/>
                <w:szCs w:val="21"/>
                <w:u w:val="single"/>
              </w:rPr>
              <w:t xml:space="preserve">           （同上）         </w:t>
            </w:r>
          </w:p>
          <w:p>
            <w:pPr>
              <w:snapToGrid w:val="0"/>
              <w:spacing w:line="360" w:lineRule="auto"/>
              <w:jc w:val="left"/>
              <w:rPr>
                <w:rFonts w:hint="eastAsia" w:ascii="仿宋_GB2312" w:hAnsi="仿宋" w:eastAsia="仿宋_GB2312" w:cs="仿宋"/>
                <w:szCs w:val="21"/>
                <w:u w:val="single"/>
              </w:rPr>
            </w:pPr>
            <w:r>
              <w:rPr>
                <w:rFonts w:hint="eastAsia" w:ascii="仿宋_GB2312" w:hAnsi="Courier New" w:eastAsia="仿宋_GB2312" w:cs="Courier New"/>
                <w:szCs w:val="21"/>
              </w:rPr>
              <w:t>□</w:t>
            </w:r>
            <w:r>
              <w:rPr>
                <w:rFonts w:hint="eastAsia" w:ascii="仿宋_GB2312" w:hAnsi="仿宋" w:eastAsia="仿宋_GB2312" w:cs="仿宋"/>
                <w:szCs w:val="21"/>
              </w:rPr>
              <w:t xml:space="preserve">其他 </w:t>
            </w:r>
            <w:r>
              <w:rPr>
                <w:rFonts w:hint="eastAsia" w:ascii="仿宋_GB2312" w:hAnsi="仿宋" w:eastAsia="仿宋_GB2312" w:cs="仿宋"/>
                <w:szCs w:val="21"/>
                <w:u w:val="single"/>
              </w:rPr>
              <w:t xml:space="preserve">             （请注明）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3137" w:type="dxa"/>
            <w:gridSpan w:val="2"/>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产品研发投入（万元）</w:t>
            </w:r>
          </w:p>
        </w:tc>
        <w:tc>
          <w:tcPr>
            <w:tcW w:w="5420" w:type="dxa"/>
            <w:gridSpan w:val="7"/>
            <w:vAlign w:val="center"/>
          </w:tcPr>
          <w:p>
            <w:pPr>
              <w:snapToGrid w:val="0"/>
              <w:spacing w:line="360" w:lineRule="auto"/>
              <w:jc w:val="left"/>
              <w:rPr>
                <w:rFonts w:hint="eastAsia"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3137" w:type="dxa"/>
            <w:gridSpan w:val="2"/>
            <w:vAlign w:val="center"/>
          </w:tcPr>
          <w:p>
            <w:pPr>
              <w:tabs>
                <w:tab w:val="left" w:pos="312"/>
              </w:tabs>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产品销售单价（万元）</w:t>
            </w:r>
          </w:p>
        </w:tc>
        <w:tc>
          <w:tcPr>
            <w:tcW w:w="5420" w:type="dxa"/>
            <w:gridSpan w:val="7"/>
            <w:vAlign w:val="center"/>
          </w:tcPr>
          <w:p>
            <w:pPr>
              <w:snapToGrid w:val="0"/>
              <w:spacing w:line="360" w:lineRule="auto"/>
              <w:jc w:val="left"/>
              <w:rPr>
                <w:rFonts w:hint="eastAsia"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15" w:type="dxa"/>
            <w:vMerge w:val="restart"/>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合同</w:t>
            </w:r>
          </w:p>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基本情况</w:t>
            </w:r>
          </w:p>
          <w:p>
            <w:pPr>
              <w:pStyle w:val="5"/>
              <w:snapToGrid w:val="0"/>
              <w:spacing w:line="360" w:lineRule="auto"/>
              <w:rPr>
                <w:rFonts w:hint="eastAsia" w:ascii="仿宋_GB2312" w:hAnsi="仿宋" w:cs="仿宋"/>
                <w:b w:val="0"/>
                <w:sz w:val="21"/>
                <w:szCs w:val="21"/>
              </w:rPr>
            </w:pPr>
            <w:r>
              <w:rPr>
                <w:rFonts w:hint="eastAsia" w:ascii="仿宋_GB2312" w:hAnsi="仿宋" w:cs="仿宋"/>
                <w:b w:val="0"/>
                <w:sz w:val="21"/>
                <w:szCs w:val="21"/>
              </w:rPr>
              <w:t>（项目申报单位须为合同乙方单位）</w:t>
            </w:r>
          </w:p>
        </w:tc>
        <w:tc>
          <w:tcPr>
            <w:tcW w:w="1829" w:type="dxa"/>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合同名称</w:t>
            </w:r>
          </w:p>
        </w:tc>
        <w:tc>
          <w:tcPr>
            <w:tcW w:w="6728" w:type="dxa"/>
            <w:gridSpan w:val="8"/>
            <w:vAlign w:val="center"/>
          </w:tcPr>
          <w:p>
            <w:pPr>
              <w:snapToGrid w:val="0"/>
              <w:spacing w:line="360" w:lineRule="auto"/>
              <w:rPr>
                <w:rFonts w:hint="eastAsia"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1829" w:type="dxa"/>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合同类型（单选）</w:t>
            </w:r>
          </w:p>
        </w:tc>
        <w:tc>
          <w:tcPr>
            <w:tcW w:w="6728" w:type="dxa"/>
            <w:gridSpan w:val="8"/>
            <w:vAlign w:val="center"/>
          </w:tcPr>
          <w:p>
            <w:pPr>
              <w:snapToGrid w:val="0"/>
              <w:spacing w:line="360" w:lineRule="auto"/>
              <w:ind w:firstLine="210" w:firstLineChars="100"/>
              <w:jc w:val="left"/>
              <w:rPr>
                <w:rFonts w:hint="eastAsia" w:ascii="仿宋_GB2312" w:hAnsi="仿宋" w:eastAsia="仿宋_GB2312" w:cs="仿宋"/>
                <w:szCs w:val="21"/>
              </w:rPr>
            </w:pPr>
            <w:r>
              <w:rPr>
                <w:rFonts w:hint="eastAsia" w:ascii="仿宋_GB2312" w:hAnsi="Courier New" w:eastAsia="仿宋_GB2312" w:cs="Courier New"/>
                <w:szCs w:val="21"/>
              </w:rPr>
              <w:t>□</w:t>
            </w:r>
            <w:r>
              <w:rPr>
                <w:rFonts w:hint="eastAsia" w:ascii="仿宋_GB2312" w:hAnsi="仿宋" w:eastAsia="仿宋_GB2312" w:cs="仿宋"/>
                <w:szCs w:val="21"/>
              </w:rPr>
              <w:t xml:space="preserve">购销合同         </w:t>
            </w:r>
            <w:r>
              <w:rPr>
                <w:rFonts w:hint="eastAsia" w:ascii="仿宋_GB2312" w:hAnsi="Courier New" w:eastAsia="仿宋_GB2312" w:cs="Courier New"/>
                <w:szCs w:val="21"/>
              </w:rPr>
              <w:t>□</w:t>
            </w:r>
            <w:r>
              <w:rPr>
                <w:rFonts w:hint="eastAsia" w:ascii="仿宋_GB2312" w:hAnsi="仿宋" w:eastAsia="仿宋_GB2312" w:cs="仿宋"/>
                <w:szCs w:val="21"/>
              </w:rPr>
              <w:t>租赁合同</w:t>
            </w:r>
          </w:p>
          <w:p>
            <w:pPr>
              <w:snapToGrid w:val="0"/>
              <w:spacing w:line="360" w:lineRule="auto"/>
              <w:ind w:firstLine="210" w:firstLineChars="100"/>
              <w:jc w:val="left"/>
              <w:rPr>
                <w:rFonts w:hint="eastAsia" w:ascii="仿宋_GB2312" w:hAnsi="仿宋" w:eastAsia="仿宋_GB2312" w:cs="仿宋"/>
                <w:szCs w:val="21"/>
              </w:rPr>
            </w:pPr>
            <w:r>
              <w:rPr>
                <w:rFonts w:hint="eastAsia" w:ascii="仿宋_GB2312" w:hAnsi="Courier New" w:eastAsia="仿宋_GB2312" w:cs="Courier New"/>
                <w:szCs w:val="21"/>
              </w:rPr>
              <w:t>□</w:t>
            </w:r>
            <w:r>
              <w:rPr>
                <w:rFonts w:hint="eastAsia" w:ascii="仿宋_GB2312" w:hAnsi="仿宋" w:eastAsia="仿宋_GB2312" w:cs="仿宋"/>
                <w:szCs w:val="21"/>
              </w:rPr>
              <w:t>其他</w:t>
            </w:r>
            <w:r>
              <w:rPr>
                <w:rFonts w:hint="eastAsia" w:ascii="仿宋_GB2312" w:hAnsi="仿宋" w:eastAsia="仿宋_GB2312" w:cs="仿宋"/>
                <w:szCs w:val="21"/>
                <w:u w:val="single"/>
              </w:rPr>
              <w:t>（请注明）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1829" w:type="dxa"/>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合同签订日期</w:t>
            </w:r>
          </w:p>
        </w:tc>
        <w:tc>
          <w:tcPr>
            <w:tcW w:w="6728" w:type="dxa"/>
            <w:gridSpan w:val="8"/>
            <w:vAlign w:val="center"/>
          </w:tcPr>
          <w:p>
            <w:pPr>
              <w:snapToGrid w:val="0"/>
              <w:spacing w:line="360" w:lineRule="auto"/>
              <w:rPr>
                <w:rFonts w:hint="eastAsia"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1829" w:type="dxa"/>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合同完成日期</w:t>
            </w:r>
          </w:p>
        </w:tc>
        <w:tc>
          <w:tcPr>
            <w:tcW w:w="6728" w:type="dxa"/>
            <w:gridSpan w:val="8"/>
            <w:vAlign w:val="center"/>
          </w:tcPr>
          <w:p>
            <w:pPr>
              <w:snapToGrid w:val="0"/>
              <w:spacing w:line="360" w:lineRule="auto"/>
              <w:rPr>
                <w:rFonts w:hint="eastAsia"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1829" w:type="dxa"/>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合同金额</w:t>
            </w:r>
          </w:p>
        </w:tc>
        <w:tc>
          <w:tcPr>
            <w:tcW w:w="6728" w:type="dxa"/>
            <w:gridSpan w:val="8"/>
            <w:vAlign w:val="center"/>
          </w:tcPr>
          <w:p>
            <w:pPr>
              <w:snapToGrid w:val="0"/>
              <w:spacing w:line="360" w:lineRule="auto"/>
              <w:rPr>
                <w:rFonts w:hint="eastAsia"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1829" w:type="dxa"/>
            <w:vMerge w:val="restart"/>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合同甲方单位</w:t>
            </w:r>
          </w:p>
        </w:tc>
        <w:tc>
          <w:tcPr>
            <w:tcW w:w="1308" w:type="dxa"/>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单位名称</w:t>
            </w:r>
          </w:p>
        </w:tc>
        <w:tc>
          <w:tcPr>
            <w:tcW w:w="5420" w:type="dxa"/>
            <w:gridSpan w:val="7"/>
            <w:vAlign w:val="center"/>
          </w:tcPr>
          <w:p>
            <w:pPr>
              <w:snapToGrid w:val="0"/>
              <w:spacing w:line="360" w:lineRule="auto"/>
              <w:jc w:val="left"/>
              <w:rPr>
                <w:rFonts w:hint="eastAsia" w:ascii="仿宋_GB2312" w:hAnsi="仿宋" w:eastAsia="仿宋_GB2312" w:cs="仿宋"/>
                <w:color w:val="FF0000"/>
                <w:szCs w:val="21"/>
              </w:rPr>
            </w:pPr>
            <w:r>
              <w:rPr>
                <w:rFonts w:hint="eastAsia" w:ascii="仿宋_GB2312" w:hAnsi="仿宋" w:eastAsia="仿宋_GB2312" w:cs="仿宋"/>
                <w:szCs w:val="21"/>
              </w:rPr>
              <w:t>（单位全称）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1829" w:type="dxa"/>
            <w:vMerge w:val="continue"/>
            <w:vAlign w:val="center"/>
          </w:tcPr>
          <w:p>
            <w:pPr>
              <w:snapToGrid w:val="0"/>
              <w:spacing w:line="360" w:lineRule="auto"/>
              <w:rPr>
                <w:rFonts w:hint="eastAsia" w:ascii="仿宋_GB2312" w:hAnsi="仿宋" w:eastAsia="仿宋_GB2312" w:cs="仿宋"/>
                <w:szCs w:val="21"/>
              </w:rPr>
            </w:pPr>
          </w:p>
        </w:tc>
        <w:tc>
          <w:tcPr>
            <w:tcW w:w="1308" w:type="dxa"/>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所在地</w:t>
            </w:r>
          </w:p>
        </w:tc>
        <w:tc>
          <w:tcPr>
            <w:tcW w:w="5420" w:type="dxa"/>
            <w:gridSpan w:val="7"/>
            <w:vAlign w:val="center"/>
          </w:tcPr>
          <w:p>
            <w:pPr>
              <w:snapToGrid w:val="0"/>
              <w:spacing w:line="360" w:lineRule="auto"/>
              <w:jc w:val="both"/>
              <w:rPr>
                <w:rFonts w:hint="eastAsia" w:ascii="仿宋_GB2312" w:hAnsi="仿宋" w:eastAsia="仿宋_GB2312" w:cs="仿宋"/>
                <w:color w:val="FF0000"/>
                <w:szCs w:val="21"/>
              </w:rPr>
            </w:pPr>
            <w:r>
              <w:rPr>
                <w:rFonts w:hint="eastAsia" w:ascii="仿宋_GB2312" w:hAnsi="仿宋" w:eastAsia="仿宋_GB2312" w:cs="仿宋"/>
                <w:szCs w:val="21"/>
              </w:rPr>
              <w:t>（具体到区/</w:t>
            </w:r>
            <w:r>
              <w:rPr>
                <w:rFonts w:hint="eastAsia" w:ascii="仿宋_GB2312" w:hAnsi="微软雅黑" w:eastAsia="仿宋_GB2312" w:cs="微软雅黑"/>
                <w:szCs w:val="21"/>
              </w:rPr>
              <w:t>县</w:t>
            </w:r>
            <w:r>
              <w:rPr>
                <w:rFonts w:hint="eastAsia" w:ascii="仿宋_GB2312" w:hAnsi="仿宋" w:eastAsia="仿宋_GB2312"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1829" w:type="dxa"/>
            <w:vMerge w:val="continue"/>
            <w:vAlign w:val="center"/>
          </w:tcPr>
          <w:p>
            <w:pPr>
              <w:snapToGrid w:val="0"/>
              <w:spacing w:line="360" w:lineRule="auto"/>
              <w:rPr>
                <w:rFonts w:hint="eastAsia" w:ascii="仿宋_GB2312" w:hAnsi="仿宋" w:eastAsia="仿宋_GB2312" w:cs="仿宋"/>
                <w:szCs w:val="21"/>
              </w:rPr>
            </w:pPr>
          </w:p>
        </w:tc>
        <w:tc>
          <w:tcPr>
            <w:tcW w:w="1308" w:type="dxa"/>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单位性质</w:t>
            </w:r>
          </w:p>
          <w:p>
            <w:pPr>
              <w:pStyle w:val="5"/>
              <w:snapToGrid w:val="0"/>
              <w:spacing w:line="360" w:lineRule="auto"/>
              <w:jc w:val="center"/>
              <w:rPr>
                <w:rFonts w:ascii="仿宋_GB2312"/>
                <w:b w:val="0"/>
                <w:bCs/>
                <w:sz w:val="21"/>
                <w:szCs w:val="21"/>
              </w:rPr>
            </w:pPr>
            <w:r>
              <w:rPr>
                <w:rFonts w:hint="eastAsia" w:ascii="仿宋_GB2312"/>
                <w:b w:val="0"/>
                <w:bCs/>
                <w:sz w:val="21"/>
                <w:szCs w:val="21"/>
              </w:rPr>
              <w:t>(单选)</w:t>
            </w:r>
          </w:p>
        </w:tc>
        <w:tc>
          <w:tcPr>
            <w:tcW w:w="5420" w:type="dxa"/>
            <w:gridSpan w:val="7"/>
            <w:vAlign w:val="center"/>
          </w:tcPr>
          <w:p>
            <w:pPr>
              <w:snapToGrid w:val="0"/>
              <w:spacing w:line="360" w:lineRule="auto"/>
              <w:jc w:val="both"/>
              <w:rPr>
                <w:rFonts w:ascii="仿宋_GB2312" w:hAnsi="Times New Roman" w:eastAsia="仿宋_GB2312" w:cs="Times New Roman"/>
                <w:szCs w:val="21"/>
              </w:rPr>
            </w:pPr>
            <w:r>
              <w:rPr>
                <w:rFonts w:hint="eastAsia" w:ascii="仿宋_GB2312" w:hAnsi="Courier New" w:eastAsia="仿宋_GB2312" w:cs="Courier New"/>
                <w:szCs w:val="21"/>
              </w:rPr>
              <w:t>□</w:t>
            </w:r>
            <w:r>
              <w:rPr>
                <w:rFonts w:hint="eastAsia" w:ascii="仿宋_GB2312" w:hAnsi="Times New Roman" w:eastAsia="仿宋_GB2312" w:cs="Times New Roman"/>
                <w:szCs w:val="21"/>
              </w:rPr>
              <w:t xml:space="preserve">高等院校  </w:t>
            </w:r>
            <w:r>
              <w:rPr>
                <w:rFonts w:hint="eastAsia" w:ascii="仿宋_GB2312" w:hAnsi="Courier New" w:eastAsia="仿宋_GB2312" w:cs="Courier New"/>
                <w:szCs w:val="21"/>
              </w:rPr>
              <w:t>□</w:t>
            </w:r>
            <w:r>
              <w:rPr>
                <w:rFonts w:hint="eastAsia" w:ascii="仿宋_GB2312" w:hAnsi="Times New Roman" w:eastAsia="仿宋_GB2312" w:cs="Times New Roman"/>
                <w:szCs w:val="21"/>
              </w:rPr>
              <w:t xml:space="preserve">科研机构   </w:t>
            </w:r>
            <w:r>
              <w:rPr>
                <w:rFonts w:hint="eastAsia" w:ascii="仿宋_GB2312" w:hAnsi="Courier New" w:eastAsia="仿宋_GB2312" w:cs="Courier New"/>
                <w:szCs w:val="21"/>
              </w:rPr>
              <w:t>□</w:t>
            </w:r>
            <w:r>
              <w:rPr>
                <w:rFonts w:hint="eastAsia" w:ascii="仿宋_GB2312" w:hAnsi="Times New Roman" w:eastAsia="仿宋_GB2312" w:cs="Times New Roman"/>
                <w:szCs w:val="21"/>
              </w:rPr>
              <w:t xml:space="preserve">事业单位  </w:t>
            </w:r>
          </w:p>
          <w:p>
            <w:pPr>
              <w:snapToGrid w:val="0"/>
              <w:spacing w:line="360" w:lineRule="auto"/>
              <w:jc w:val="both"/>
              <w:rPr>
                <w:rFonts w:ascii="仿宋_GB2312" w:hAnsi="Times New Roman" w:eastAsia="仿宋_GB2312" w:cs="Times New Roman"/>
                <w:szCs w:val="21"/>
              </w:rPr>
            </w:pPr>
            <w:r>
              <w:rPr>
                <w:rFonts w:hint="eastAsia" w:ascii="仿宋_GB2312" w:hAnsi="Courier New" w:eastAsia="仿宋_GB2312" w:cs="Courier New"/>
                <w:szCs w:val="21"/>
              </w:rPr>
              <w:t>□</w:t>
            </w:r>
            <w:r>
              <w:rPr>
                <w:rFonts w:hint="eastAsia" w:ascii="仿宋_GB2312" w:hAnsi="微软雅黑" w:eastAsia="仿宋_GB2312" w:cs="微软雅黑"/>
                <w:szCs w:val="21"/>
              </w:rPr>
              <w:t>医疗</w:t>
            </w:r>
            <w:r>
              <w:rPr>
                <w:rFonts w:hint="eastAsia" w:ascii="仿宋_GB2312" w:hAnsi="Times New Roman" w:eastAsia="仿宋_GB2312" w:cs="Times New Roman"/>
                <w:szCs w:val="21"/>
              </w:rPr>
              <w:t xml:space="preserve">机构  </w:t>
            </w:r>
            <w:r>
              <w:rPr>
                <w:rFonts w:hint="eastAsia" w:ascii="仿宋_GB2312" w:hAnsi="Courier New" w:eastAsia="仿宋_GB2312" w:cs="Courier New"/>
                <w:szCs w:val="21"/>
              </w:rPr>
              <w:t>□</w:t>
            </w:r>
            <w:r>
              <w:rPr>
                <w:rFonts w:hint="eastAsia" w:ascii="仿宋_GB2312" w:hAnsi="Times New Roman" w:eastAsia="仿宋_GB2312" w:cs="Times New Roman"/>
                <w:szCs w:val="21"/>
              </w:rPr>
              <w:t xml:space="preserve">央企       </w:t>
            </w:r>
            <w:r>
              <w:rPr>
                <w:rFonts w:hint="eastAsia" w:ascii="仿宋_GB2312" w:hAnsi="Courier New" w:eastAsia="仿宋_GB2312" w:cs="Courier New"/>
                <w:szCs w:val="21"/>
              </w:rPr>
              <w:t>□</w:t>
            </w:r>
            <w:r>
              <w:rPr>
                <w:rFonts w:hint="eastAsia" w:ascii="仿宋_GB2312" w:hAnsi="Times New Roman" w:eastAsia="仿宋_GB2312" w:cs="Times New Roman"/>
                <w:szCs w:val="21"/>
              </w:rPr>
              <w:t xml:space="preserve">市属国企   </w:t>
            </w:r>
          </w:p>
          <w:p>
            <w:pPr>
              <w:snapToGrid w:val="0"/>
              <w:spacing w:line="360" w:lineRule="auto"/>
              <w:jc w:val="both"/>
              <w:rPr>
                <w:rFonts w:ascii="仿宋_GB2312" w:hAnsi="Times New Roman" w:eastAsia="仿宋_GB2312" w:cs="Times New Roman"/>
                <w:szCs w:val="21"/>
              </w:rPr>
            </w:pPr>
            <w:r>
              <w:rPr>
                <w:rFonts w:hint="eastAsia" w:ascii="仿宋_GB2312" w:hAnsi="Courier New" w:eastAsia="仿宋_GB2312" w:cs="Courier New"/>
                <w:szCs w:val="21"/>
              </w:rPr>
              <w:t>□</w:t>
            </w:r>
            <w:r>
              <w:rPr>
                <w:rFonts w:hint="eastAsia" w:ascii="仿宋_GB2312" w:hAnsi="Times New Roman" w:eastAsia="仿宋_GB2312" w:cs="Times New Roman"/>
                <w:szCs w:val="21"/>
              </w:rPr>
              <w:t xml:space="preserve">民营企业  </w:t>
            </w:r>
            <w:r>
              <w:rPr>
                <w:rFonts w:hint="eastAsia" w:ascii="仿宋_GB2312" w:hAnsi="Courier New" w:eastAsia="仿宋_GB2312" w:cs="Courier New"/>
                <w:szCs w:val="21"/>
              </w:rPr>
              <w:t>□</w:t>
            </w:r>
            <w:r>
              <w:rPr>
                <w:rFonts w:hint="eastAsia" w:ascii="仿宋_GB2312" w:hAnsi="Times New Roman" w:eastAsia="仿宋_GB2312" w:cs="Times New Roman"/>
                <w:szCs w:val="21"/>
              </w:rPr>
              <w:t xml:space="preserve">外资企业 </w:t>
            </w:r>
          </w:p>
          <w:p>
            <w:pPr>
              <w:snapToGrid w:val="0"/>
              <w:spacing w:line="360" w:lineRule="auto"/>
              <w:jc w:val="both"/>
              <w:rPr>
                <w:rFonts w:ascii="仿宋_GB2312" w:hAnsi="Times New Roman" w:eastAsia="仿宋_GB2312" w:cs="Times New Roman"/>
                <w:szCs w:val="21"/>
              </w:rPr>
            </w:pPr>
            <w:r>
              <w:rPr>
                <w:rFonts w:hint="eastAsia" w:ascii="仿宋_GB2312" w:hAnsi="Courier New" w:eastAsia="仿宋_GB2312" w:cs="Courier New"/>
                <w:szCs w:val="21"/>
              </w:rPr>
              <w:t>□</w:t>
            </w:r>
            <w:r>
              <w:rPr>
                <w:rFonts w:hint="eastAsia" w:ascii="仿宋_GB2312" w:hAnsi="Times New Roman" w:eastAsia="仿宋_GB2312" w:cs="Times New Roman"/>
                <w:szCs w:val="21"/>
              </w:rPr>
              <w:t>其他（请自填）</w:t>
            </w:r>
            <w:r>
              <w:rPr>
                <w:rFonts w:hint="eastAsia" w:ascii="仿宋_GB2312" w:hAnsi="仿宋" w:eastAsia="仿宋_GB2312" w:cs="仿宋"/>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1829" w:type="dxa"/>
            <w:vMerge w:val="continue"/>
            <w:vAlign w:val="center"/>
          </w:tcPr>
          <w:p>
            <w:pPr>
              <w:snapToGrid w:val="0"/>
              <w:spacing w:line="360" w:lineRule="auto"/>
              <w:rPr>
                <w:rFonts w:hint="eastAsia" w:ascii="仿宋_GB2312" w:hAnsi="仿宋" w:eastAsia="仿宋_GB2312" w:cs="仿宋"/>
                <w:szCs w:val="21"/>
              </w:rPr>
            </w:pPr>
          </w:p>
        </w:tc>
        <w:tc>
          <w:tcPr>
            <w:tcW w:w="1308" w:type="dxa"/>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联系人</w:t>
            </w:r>
          </w:p>
        </w:tc>
        <w:tc>
          <w:tcPr>
            <w:tcW w:w="5420" w:type="dxa"/>
            <w:gridSpan w:val="7"/>
            <w:vAlign w:val="center"/>
          </w:tcPr>
          <w:p>
            <w:pPr>
              <w:snapToGrid w:val="0"/>
              <w:spacing w:line="360" w:lineRule="auto"/>
              <w:rPr>
                <w:rFonts w:hint="eastAsia"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1829" w:type="dxa"/>
            <w:vMerge w:val="continue"/>
            <w:vAlign w:val="center"/>
          </w:tcPr>
          <w:p>
            <w:pPr>
              <w:snapToGrid w:val="0"/>
              <w:spacing w:line="360" w:lineRule="auto"/>
              <w:rPr>
                <w:rFonts w:hint="eastAsia" w:ascii="仿宋_GB2312" w:hAnsi="仿宋" w:eastAsia="仿宋_GB2312" w:cs="仿宋"/>
                <w:szCs w:val="21"/>
              </w:rPr>
            </w:pPr>
          </w:p>
        </w:tc>
        <w:tc>
          <w:tcPr>
            <w:tcW w:w="1308" w:type="dxa"/>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电话</w:t>
            </w:r>
          </w:p>
        </w:tc>
        <w:tc>
          <w:tcPr>
            <w:tcW w:w="2260" w:type="dxa"/>
            <w:gridSpan w:val="2"/>
            <w:vAlign w:val="center"/>
          </w:tcPr>
          <w:p>
            <w:pPr>
              <w:snapToGrid w:val="0"/>
              <w:spacing w:line="360" w:lineRule="auto"/>
              <w:rPr>
                <w:rFonts w:hint="eastAsia" w:ascii="仿宋_GB2312" w:hAnsi="仿宋" w:eastAsia="仿宋_GB2312" w:cs="仿宋"/>
                <w:szCs w:val="21"/>
              </w:rPr>
            </w:pPr>
          </w:p>
        </w:tc>
        <w:tc>
          <w:tcPr>
            <w:tcW w:w="1045" w:type="dxa"/>
            <w:gridSpan w:val="2"/>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手机</w:t>
            </w:r>
          </w:p>
        </w:tc>
        <w:tc>
          <w:tcPr>
            <w:tcW w:w="2115" w:type="dxa"/>
            <w:gridSpan w:val="3"/>
            <w:vAlign w:val="center"/>
          </w:tcPr>
          <w:p>
            <w:pPr>
              <w:snapToGrid w:val="0"/>
              <w:spacing w:line="360" w:lineRule="auto"/>
              <w:rPr>
                <w:rFonts w:hint="eastAsia"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jc w:val="center"/>
        </w:trPr>
        <w:tc>
          <w:tcPr>
            <w:tcW w:w="11172" w:type="dxa"/>
            <w:gridSpan w:val="10"/>
            <w:vAlign w:val="center"/>
          </w:tcPr>
          <w:p>
            <w:pPr>
              <w:snapToGrid w:val="0"/>
              <w:spacing w:line="360" w:lineRule="auto"/>
              <w:rPr>
                <w:rFonts w:hint="eastAsia" w:ascii="仿宋_GB2312" w:hAnsi="仿宋" w:eastAsia="仿宋_GB2312" w:cs="仿宋"/>
                <w:b/>
                <w:bCs/>
                <w:szCs w:val="21"/>
              </w:rPr>
            </w:pPr>
            <w:r>
              <w:rPr>
                <w:rFonts w:hint="eastAsia" w:ascii="仿宋_GB2312" w:hAnsi="仿宋" w:eastAsia="仿宋_GB2312" w:cs="仿宋"/>
                <w:b/>
                <w:bCs/>
                <w:szCs w:val="21"/>
              </w:rPr>
              <w:t>二、首次在内地市场应用的基本情况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15" w:type="dxa"/>
            <w:vMerge w:val="restart"/>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首创产品基本情况</w:t>
            </w:r>
          </w:p>
        </w:tc>
        <w:tc>
          <w:tcPr>
            <w:tcW w:w="3137" w:type="dxa"/>
            <w:gridSpan w:val="2"/>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产品</w:t>
            </w:r>
            <w:r>
              <w:rPr>
                <w:rFonts w:hint="eastAsia" w:ascii="仿宋_GB2312" w:hAnsi="微软雅黑" w:eastAsia="仿宋_GB2312" w:cs="微软雅黑"/>
                <w:szCs w:val="21"/>
              </w:rPr>
              <w:t>概</w:t>
            </w:r>
            <w:r>
              <w:rPr>
                <w:rFonts w:hint="eastAsia" w:ascii="仿宋_GB2312" w:hAnsi="仿宋" w:eastAsia="仿宋_GB2312" w:cs="仿宋"/>
                <w:szCs w:val="21"/>
              </w:rPr>
              <w:t>况</w:t>
            </w:r>
          </w:p>
        </w:tc>
        <w:tc>
          <w:tcPr>
            <w:tcW w:w="5420" w:type="dxa"/>
            <w:gridSpan w:val="7"/>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（主要包括产品技术指标、技术原理、技术创新点、技术成</w:t>
            </w:r>
            <w:r>
              <w:rPr>
                <w:rFonts w:hint="eastAsia" w:ascii="仿宋_GB2312" w:hAnsi="微软雅黑" w:eastAsia="仿宋_GB2312" w:cs="微软雅黑"/>
                <w:szCs w:val="21"/>
              </w:rPr>
              <w:t>熟</w:t>
            </w:r>
            <w:r>
              <w:rPr>
                <w:rFonts w:hint="eastAsia" w:ascii="仿宋_GB2312" w:hAnsi="仿宋" w:eastAsia="仿宋_GB2312" w:cs="仿宋"/>
                <w:szCs w:val="21"/>
              </w:rPr>
              <w:t>度、可</w:t>
            </w:r>
            <w:r>
              <w:rPr>
                <w:rFonts w:hint="eastAsia" w:ascii="仿宋_GB2312" w:hAnsi="微软雅黑" w:eastAsia="仿宋_GB2312" w:cs="微软雅黑"/>
                <w:szCs w:val="21"/>
              </w:rPr>
              <w:t>靠</w:t>
            </w:r>
            <w:r>
              <w:rPr>
                <w:rFonts w:hint="eastAsia" w:ascii="仿宋_GB2312" w:hAnsi="仿宋" w:eastAsia="仿宋_GB2312" w:cs="仿宋"/>
                <w:szCs w:val="21"/>
              </w:rPr>
              <w:t>性等）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3137" w:type="dxa"/>
            <w:gridSpan w:val="2"/>
            <w:vAlign w:val="center"/>
          </w:tcPr>
          <w:p>
            <w:pPr>
              <w:snapToGrid w:val="0"/>
              <w:spacing w:line="360" w:lineRule="auto"/>
              <w:rPr>
                <w:rFonts w:hint="eastAsia" w:ascii="仿宋_GB2312" w:hAnsi="仿宋" w:eastAsia="仿宋_GB2312" w:cs="仿宋"/>
                <w:szCs w:val="21"/>
              </w:rPr>
            </w:pPr>
            <w:bookmarkStart w:id="1" w:name="_Hlk104479494"/>
            <w:r>
              <w:rPr>
                <w:rFonts w:hint="eastAsia" w:ascii="仿宋_GB2312" w:hAnsi="仿宋" w:eastAsia="仿宋_GB2312" w:cs="仿宋"/>
                <w:szCs w:val="21"/>
              </w:rPr>
              <w:t>国内外同行业</w:t>
            </w:r>
          </w:p>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产品对比分</w:t>
            </w:r>
            <w:r>
              <w:rPr>
                <w:rFonts w:hint="eastAsia" w:ascii="仿宋_GB2312" w:hAnsi="微软雅黑" w:eastAsia="仿宋_GB2312" w:cs="微软雅黑"/>
                <w:szCs w:val="21"/>
              </w:rPr>
              <w:t>析</w:t>
            </w:r>
            <w:bookmarkEnd w:id="1"/>
          </w:p>
        </w:tc>
        <w:tc>
          <w:tcPr>
            <w:tcW w:w="5420" w:type="dxa"/>
            <w:gridSpan w:val="7"/>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（主要从技术指标、性能、成本价格等方面对比分</w:t>
            </w:r>
            <w:r>
              <w:rPr>
                <w:rFonts w:hint="eastAsia" w:ascii="仿宋_GB2312" w:hAnsi="微软雅黑" w:eastAsia="仿宋_GB2312" w:cs="微软雅黑"/>
                <w:szCs w:val="21"/>
              </w:rPr>
              <w:t>析</w:t>
            </w:r>
            <w:r>
              <w:rPr>
                <w:rFonts w:hint="eastAsia" w:ascii="仿宋_GB2312" w:hAnsi="仿宋" w:eastAsia="仿宋_GB2312"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3137" w:type="dxa"/>
            <w:gridSpan w:val="2"/>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产品的主要应用场景</w:t>
            </w:r>
          </w:p>
        </w:tc>
        <w:tc>
          <w:tcPr>
            <w:tcW w:w="5420" w:type="dxa"/>
            <w:gridSpan w:val="7"/>
            <w:vAlign w:val="center"/>
          </w:tcPr>
          <w:p>
            <w:pPr>
              <w:snapToGrid w:val="0"/>
              <w:spacing w:line="360" w:lineRule="auto"/>
              <w:rPr>
                <w:rFonts w:hint="eastAsia"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3137" w:type="dxa"/>
            <w:gridSpan w:val="2"/>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产品未来市场</w:t>
            </w:r>
          </w:p>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前景</w:t>
            </w:r>
          </w:p>
        </w:tc>
        <w:tc>
          <w:tcPr>
            <w:tcW w:w="5420" w:type="dxa"/>
            <w:gridSpan w:val="7"/>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（主要从未来规模化生产、可形成产能规模和销量、市场前景等方面分</w:t>
            </w:r>
            <w:r>
              <w:rPr>
                <w:rFonts w:hint="eastAsia" w:ascii="仿宋_GB2312" w:hAnsi="微软雅黑" w:eastAsia="仿宋_GB2312" w:cs="微软雅黑"/>
                <w:szCs w:val="21"/>
              </w:rPr>
              <w:t>析</w:t>
            </w:r>
            <w:r>
              <w:rPr>
                <w:rFonts w:hint="eastAsia" w:ascii="仿宋_GB2312" w:hAnsi="仿宋" w:eastAsia="仿宋_GB2312" w:cs="仿宋"/>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3137" w:type="dxa"/>
            <w:gridSpan w:val="2"/>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产品参与国家级、省部级、市厅级重大专项、获得相关奖励情况</w:t>
            </w:r>
          </w:p>
        </w:tc>
        <w:tc>
          <w:tcPr>
            <w:tcW w:w="5420" w:type="dxa"/>
            <w:gridSpan w:val="7"/>
            <w:vAlign w:val="center"/>
          </w:tcPr>
          <w:p>
            <w:pPr>
              <w:snapToGrid w:val="0"/>
              <w:spacing w:line="360" w:lineRule="auto"/>
              <w:rPr>
                <w:rFonts w:hint="eastAsia" w:ascii="仿宋_GB2312" w:hAnsi="仿宋" w:eastAsia="仿宋_GB2312"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615" w:type="dxa"/>
            <w:vMerge w:val="restart"/>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首次在内地市场应用情况</w:t>
            </w:r>
          </w:p>
        </w:tc>
        <w:tc>
          <w:tcPr>
            <w:tcW w:w="3137" w:type="dxa"/>
            <w:gridSpan w:val="2"/>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项目</w:t>
            </w:r>
            <w:r>
              <w:rPr>
                <w:rFonts w:hint="eastAsia" w:ascii="仿宋_GB2312" w:hAnsi="微软雅黑" w:eastAsia="仿宋_GB2312" w:cs="微软雅黑"/>
                <w:szCs w:val="21"/>
              </w:rPr>
              <w:t>概</w:t>
            </w:r>
            <w:r>
              <w:rPr>
                <w:rFonts w:hint="eastAsia" w:ascii="仿宋_GB2312" w:hAnsi="仿宋" w:eastAsia="仿宋_GB2312" w:cs="仿宋"/>
                <w:szCs w:val="21"/>
              </w:rPr>
              <w:t>述</w:t>
            </w:r>
          </w:p>
        </w:tc>
        <w:tc>
          <w:tcPr>
            <w:tcW w:w="5420" w:type="dxa"/>
            <w:gridSpan w:val="7"/>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（简要介绍项目基本情况）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3137" w:type="dxa"/>
            <w:gridSpan w:val="2"/>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项目建设情况</w:t>
            </w:r>
          </w:p>
        </w:tc>
        <w:tc>
          <w:tcPr>
            <w:tcW w:w="5420" w:type="dxa"/>
            <w:gridSpan w:val="7"/>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（主要包括项目建设</w:t>
            </w:r>
            <w:r>
              <w:rPr>
                <w:rFonts w:hint="eastAsia" w:ascii="仿宋_GB2312" w:hAnsi="微软雅黑" w:eastAsia="仿宋_GB2312" w:cs="微软雅黑"/>
                <w:szCs w:val="21"/>
              </w:rPr>
              <w:t>周</w:t>
            </w:r>
            <w:r>
              <w:rPr>
                <w:rFonts w:hint="eastAsia" w:ascii="仿宋_GB2312" w:hAnsi="仿宋" w:eastAsia="仿宋_GB2312" w:cs="仿宋"/>
                <w:szCs w:val="21"/>
              </w:rPr>
              <w:t>期、建设过程等）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3137" w:type="dxa"/>
            <w:gridSpan w:val="2"/>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项目验收情况</w:t>
            </w:r>
          </w:p>
        </w:tc>
        <w:tc>
          <w:tcPr>
            <w:tcW w:w="5420" w:type="dxa"/>
            <w:gridSpan w:val="7"/>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(主要包括验收时间、验收意见与结果等)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3137" w:type="dxa"/>
            <w:gridSpan w:val="2"/>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项目实施效果</w:t>
            </w:r>
          </w:p>
        </w:tc>
        <w:tc>
          <w:tcPr>
            <w:tcW w:w="5420" w:type="dxa"/>
            <w:gridSpan w:val="7"/>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(主要包括项目实施后解决的主要问题、应用效果等)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2615" w:type="dxa"/>
            <w:vMerge w:val="continue"/>
            <w:vAlign w:val="center"/>
          </w:tcPr>
          <w:p>
            <w:pPr>
              <w:snapToGrid w:val="0"/>
              <w:spacing w:line="360" w:lineRule="auto"/>
              <w:rPr>
                <w:rFonts w:hint="eastAsia" w:ascii="仿宋_GB2312" w:hAnsi="仿宋" w:eastAsia="仿宋_GB2312" w:cs="仿宋"/>
                <w:szCs w:val="21"/>
              </w:rPr>
            </w:pPr>
          </w:p>
        </w:tc>
        <w:tc>
          <w:tcPr>
            <w:tcW w:w="3137" w:type="dxa"/>
            <w:gridSpan w:val="2"/>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项目实施效益</w:t>
            </w:r>
          </w:p>
        </w:tc>
        <w:tc>
          <w:tcPr>
            <w:tcW w:w="5420" w:type="dxa"/>
            <w:gridSpan w:val="7"/>
            <w:vAlign w:val="center"/>
          </w:tcPr>
          <w:p>
            <w:pPr>
              <w:snapToGrid w:val="0"/>
              <w:spacing w:line="360" w:lineRule="auto"/>
              <w:rPr>
                <w:rFonts w:hint="eastAsia" w:ascii="仿宋_GB2312" w:hAnsi="仿宋" w:eastAsia="仿宋_GB2312" w:cs="仿宋"/>
                <w:szCs w:val="21"/>
              </w:rPr>
            </w:pPr>
            <w:r>
              <w:rPr>
                <w:rFonts w:hint="eastAsia" w:ascii="仿宋_GB2312" w:hAnsi="仿宋" w:eastAsia="仿宋_GB2312" w:cs="仿宋"/>
                <w:szCs w:val="21"/>
              </w:rPr>
              <w:t>(主要包括项目社会效益、经济效益、示范推</w:t>
            </w:r>
            <w:r>
              <w:rPr>
                <w:rFonts w:hint="eastAsia" w:ascii="仿宋_GB2312" w:hAnsi="微软雅黑" w:eastAsia="仿宋_GB2312" w:cs="微软雅黑"/>
                <w:szCs w:val="21"/>
              </w:rPr>
              <w:t>广</w:t>
            </w:r>
            <w:r>
              <w:rPr>
                <w:rFonts w:hint="eastAsia" w:ascii="仿宋_GB2312" w:hAnsi="仿宋" w:eastAsia="仿宋_GB2312" w:cs="仿宋"/>
                <w:szCs w:val="21"/>
              </w:rPr>
              <w:t>效益等)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1172" w:type="dxa"/>
            <w:gridSpan w:val="10"/>
            <w:vAlign w:val="center"/>
          </w:tcPr>
          <w:p>
            <w:pPr>
              <w:snapToGrid w:val="0"/>
              <w:spacing w:line="360" w:lineRule="auto"/>
              <w:jc w:val="both"/>
              <w:rPr>
                <w:rFonts w:hint="eastAsia" w:ascii="仿宋_GB2312" w:hAnsi="仿宋" w:eastAsia="仿宋_GB2312" w:cs="仿宋"/>
                <w:szCs w:val="21"/>
              </w:rPr>
            </w:pPr>
            <w:r>
              <w:rPr>
                <w:rFonts w:hint="eastAsia" w:ascii="仿宋_GB2312" w:hAnsi="仿宋" w:eastAsia="仿宋_GB2312" w:cs="仿宋"/>
                <w:szCs w:val="21"/>
              </w:rPr>
              <w:t>本公司承诺本次申报的产品为本公司拥有自主知识产权的首创技术产品，且为首次进入内地市场。该产品完全符合本次政策所规定的申报条件。</w:t>
            </w:r>
          </w:p>
          <w:p>
            <w:pPr>
              <w:pStyle w:val="5"/>
              <w:snapToGrid w:val="0"/>
              <w:spacing w:line="360" w:lineRule="auto"/>
              <w:ind w:firstLine="6300" w:firstLineChars="3000"/>
              <w:rPr>
                <w:rFonts w:hint="eastAsia" w:ascii="仿宋_GB2312" w:hAnsi="仿宋" w:cs="仿宋"/>
                <w:b w:val="0"/>
                <w:sz w:val="21"/>
                <w:szCs w:val="21"/>
              </w:rPr>
            </w:pPr>
          </w:p>
          <w:p>
            <w:pPr>
              <w:snapToGrid w:val="0"/>
              <w:spacing w:line="360" w:lineRule="auto"/>
              <w:jc w:val="both"/>
              <w:rPr>
                <w:rFonts w:ascii="仿宋_GB2312" w:eastAsia="仿宋_GB2312" w:cs="仿宋_GB2312"/>
                <w:b/>
                <w:bCs/>
                <w:szCs w:val="21"/>
              </w:rPr>
            </w:pPr>
            <w:r>
              <w:rPr>
                <w:rFonts w:hint="eastAsia" w:ascii="仿宋_GB2312" w:eastAsia="仿宋_GB2312" w:cs="仿宋_GB2312"/>
                <w:b/>
                <w:bCs/>
                <w:szCs w:val="21"/>
              </w:rPr>
              <w:t>单位名称（盖章）  ：</w:t>
            </w:r>
          </w:p>
          <w:p>
            <w:pPr>
              <w:snapToGrid w:val="0"/>
              <w:spacing w:line="360" w:lineRule="auto"/>
              <w:jc w:val="both"/>
              <w:rPr>
                <w:rFonts w:ascii="仿宋_GB2312" w:eastAsia="仿宋_GB2312" w:cs="仿宋_GB2312"/>
                <w:b/>
                <w:bCs/>
                <w:szCs w:val="21"/>
              </w:rPr>
            </w:pPr>
            <w:r>
              <w:rPr>
                <w:rFonts w:hint="eastAsia" w:ascii="仿宋_GB2312" w:eastAsia="仿宋_GB2312" w:cs="仿宋_GB2312"/>
                <w:b/>
                <w:bCs/>
                <w:szCs w:val="21"/>
              </w:rPr>
              <w:t>单位法定代表人（负责人）签字：</w:t>
            </w:r>
          </w:p>
          <w:p>
            <w:pPr>
              <w:pStyle w:val="5"/>
              <w:snapToGrid w:val="0"/>
              <w:spacing w:line="360" w:lineRule="auto"/>
            </w:pPr>
          </w:p>
        </w:tc>
      </w:tr>
    </w:tbl>
    <w:p>
      <w:pPr>
        <w:spacing w:line="240" w:lineRule="auto"/>
        <w:rPr>
          <w:rFonts w:hint="eastAsia" w:ascii="仿宋_GB2312" w:hAnsi="仿宋" w:eastAsia="仿宋_GB2312" w:cs="仿宋"/>
          <w:szCs w:val="21"/>
        </w:rPr>
      </w:pPr>
      <w:r>
        <w:rPr>
          <w:rFonts w:hint="eastAsia" w:ascii="仿宋_GB2312" w:hAnsi="仿宋" w:eastAsia="仿宋_GB2312" w:cs="仿宋"/>
          <w:szCs w:val="21"/>
        </w:rPr>
        <w:t>备注：表格后应附产品图片、项目现场图片并作出相应说明</w:t>
      </w:r>
      <w:bookmarkStart w:id="2" w:name="_GoBack"/>
      <w:bookmarkEnd w:id="2"/>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41501D"/>
    <w:rsid w:val="794150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99"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qFormat="1" w:unhideWhenUsed="0" w:uiPriority="99"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60" w:lineRule="exact"/>
      <w:jc w:val="center"/>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unhideWhenUsed/>
    <w:qFormat/>
    <w:uiPriority w:val="99"/>
    <w:pPr>
      <w:spacing w:after="120"/>
    </w:pPr>
  </w:style>
  <w:style w:type="paragraph" w:styleId="3">
    <w:name w:val="index 5"/>
    <w:basedOn w:val="1"/>
    <w:next w:val="1"/>
    <w:qFormat/>
    <w:uiPriority w:val="0"/>
    <w:pPr>
      <w:ind w:left="1680"/>
    </w:pPr>
    <w:rPr>
      <w:rFonts w:ascii="Calibri" w:hAnsi="Calibri" w:eastAsia="宋体" w:cs="Times New Roman"/>
      <w:szCs w:val="22"/>
    </w:rPr>
  </w:style>
  <w:style w:type="paragraph" w:styleId="4">
    <w:name w:val="footer"/>
    <w:basedOn w:val="1"/>
    <w:next w:val="3"/>
    <w:qFormat/>
    <w:uiPriority w:val="0"/>
    <w:pPr>
      <w:tabs>
        <w:tab w:val="center" w:pos="4153"/>
        <w:tab w:val="right" w:pos="8306"/>
      </w:tabs>
      <w:snapToGrid w:val="0"/>
      <w:jc w:val="left"/>
    </w:pPr>
    <w:rPr>
      <w:sz w:val="18"/>
    </w:rPr>
  </w:style>
  <w:style w:type="paragraph" w:styleId="5">
    <w:name w:val="index heading"/>
    <w:next w:val="6"/>
    <w:qFormat/>
    <w:uiPriority w:val="99"/>
    <w:pPr>
      <w:widowControl w:val="0"/>
      <w:jc w:val="both"/>
    </w:pPr>
    <w:rPr>
      <w:rFonts w:ascii="Arial" w:hAnsi="Arial" w:eastAsia="仿宋_GB2312" w:cs="Times New Roman"/>
      <w:b/>
      <w:kern w:val="2"/>
      <w:sz w:val="32"/>
      <w:szCs w:val="22"/>
      <w:lang w:val="en-US" w:eastAsia="zh-CN" w:bidi="ar-SA"/>
    </w:rPr>
  </w:style>
  <w:style w:type="paragraph" w:styleId="6">
    <w:name w:val="index 1"/>
    <w:next w:val="1"/>
    <w:qFormat/>
    <w:uiPriority w:val="99"/>
    <w:pPr>
      <w:widowControl w:val="0"/>
      <w:jc w:val="both"/>
    </w:pPr>
    <w:rPr>
      <w:rFonts w:ascii="Times New Roman" w:hAnsi="Times New Roman" w:eastAsia="仿宋_GB2312" w:cs="Times New Roman"/>
      <w:kern w:val="2"/>
      <w:sz w:val="32"/>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2025-07-25T02:14:00Z</dcterms:created>
  <dc:creator>黎俊</dc:creator>
  <cp:lastModifiedBy>黎俊</cp:lastModifiedBy>
  <dcterms:modified xsi:type="dcterms:W3CDTF">2025-07-25T02:14:50Z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