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C913" w14:textId="77777777" w:rsidR="00C24070" w:rsidRDefault="00000000">
      <w:pPr>
        <w:rPr>
          <w:rFonts w:ascii="宋体" w:eastAsia="宋体" w:hAnsi="宋体" w:cs="Times New Roman" w:hint="eastAsia"/>
          <w:sz w:val="32"/>
          <w:szCs w:val="32"/>
        </w:rPr>
      </w:pPr>
      <w:r>
        <w:rPr>
          <w:rFonts w:ascii="宋体" w:eastAsia="宋体" w:hAnsi="宋体" w:cs="黑体" w:hint="eastAsia"/>
          <w:sz w:val="32"/>
          <w:szCs w:val="32"/>
        </w:rPr>
        <w:t>附件3</w:t>
      </w:r>
    </w:p>
    <w:p w14:paraId="0C4AA1B7" w14:textId="77777777" w:rsidR="00C24070" w:rsidRDefault="00000000">
      <w:pPr>
        <w:jc w:val="center"/>
        <w:rPr>
          <w:rFonts w:ascii="宋体" w:eastAsia="宋体" w:hAnsi="宋体" w:cs="仿宋_GB2312" w:hint="eastAsia"/>
          <w:b/>
          <w:bCs/>
          <w:sz w:val="24"/>
        </w:rPr>
      </w:pPr>
      <w:r>
        <w:rPr>
          <w:rFonts w:ascii="宋体" w:eastAsia="宋体" w:hAnsi="宋体" w:cs="方正小标宋简体" w:hint="eastAsia"/>
          <w:b/>
          <w:bCs/>
          <w:sz w:val="44"/>
          <w:szCs w:val="44"/>
        </w:rPr>
        <w:t xml:space="preserve"> A班培训安排</w:t>
      </w:r>
    </w:p>
    <w:p w14:paraId="262AABB8" w14:textId="77777777" w:rsidR="00C24070" w:rsidRDefault="00000000">
      <w:pPr>
        <w:pStyle w:val="ad"/>
        <w:numPr>
          <w:ilvl w:val="0"/>
          <w:numId w:val="1"/>
        </w:numPr>
        <w:spacing w:after="0" w:line="560" w:lineRule="exact"/>
        <w:ind w:firstLineChars="0"/>
        <w:rPr>
          <w:rFonts w:ascii="宋体" w:eastAsia="宋体" w:hAnsi="宋体" w:cs="黑体" w:hint="eastAsia"/>
          <w:b/>
          <w:bCs/>
          <w:sz w:val="32"/>
          <w:szCs w:val="32"/>
        </w:rPr>
      </w:pPr>
      <w:r>
        <w:rPr>
          <w:rFonts w:ascii="宋体" w:eastAsia="宋体" w:hAnsi="宋体" w:cs="黑体" w:hint="eastAsia"/>
          <w:b/>
          <w:bCs/>
          <w:sz w:val="32"/>
          <w:szCs w:val="32"/>
        </w:rPr>
        <w:t>培训内容</w:t>
      </w:r>
    </w:p>
    <w:tbl>
      <w:tblPr>
        <w:tblW w:w="5140" w:type="pct"/>
        <w:tblInd w:w="-251" w:type="dxa"/>
        <w:tblLook w:val="04A0" w:firstRow="1" w:lastRow="0" w:firstColumn="1" w:lastColumn="0" w:noHBand="0" w:noVBand="1"/>
      </w:tblPr>
      <w:tblGrid>
        <w:gridCol w:w="825"/>
        <w:gridCol w:w="2159"/>
        <w:gridCol w:w="3724"/>
        <w:gridCol w:w="2258"/>
      </w:tblGrid>
      <w:tr w:rsidR="00C24070" w14:paraId="184AC365" w14:textId="77777777">
        <w:trPr>
          <w:trHeight w:val="680"/>
          <w:tblHeader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7B33" w14:textId="77777777" w:rsidR="00C24070" w:rsidRDefault="00000000">
            <w:pPr>
              <w:widowControl/>
              <w:spacing w:after="0" w:line="4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序号　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526B4" w14:textId="77777777" w:rsidR="00C24070" w:rsidRDefault="00000000">
            <w:pPr>
              <w:widowControl/>
              <w:spacing w:after="0" w:line="4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课程主题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A6C55" w14:textId="77777777" w:rsidR="00C24070" w:rsidRDefault="00000000">
            <w:pPr>
              <w:widowControl/>
              <w:spacing w:after="0" w:line="4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课程内容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AC16A" w14:textId="77777777" w:rsidR="00C24070" w:rsidRDefault="00000000">
            <w:pPr>
              <w:widowControl/>
              <w:spacing w:after="0" w:line="4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授课老师</w:t>
            </w:r>
          </w:p>
        </w:tc>
      </w:tr>
      <w:tr w:rsidR="00C24070" w14:paraId="75B58E3C" w14:textId="77777777">
        <w:trPr>
          <w:trHeight w:val="6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C2E6" w14:textId="77777777" w:rsidR="00C24070" w:rsidRDefault="00000000">
            <w:pPr>
              <w:widowControl/>
              <w:spacing w:after="0"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FB6CA" w14:textId="77777777" w:rsidR="00C24070" w:rsidRDefault="00000000">
            <w:pPr>
              <w:widowControl/>
              <w:spacing w:after="0"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人工智能驱动的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制造业数智化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转型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436ED" w14:textId="77777777" w:rsidR="00C24070" w:rsidRDefault="00000000">
            <w:pPr>
              <w:widowControl/>
              <w:spacing w:after="0" w:line="44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数智化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转型的技术与经济逻辑;</w:t>
            </w:r>
          </w:p>
          <w:p w14:paraId="2C6C103E" w14:textId="77777777" w:rsidR="00C24070" w:rsidRDefault="00000000">
            <w:pPr>
              <w:widowControl/>
              <w:spacing w:after="0" w:line="44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2、推动人工智能赋能新型工业化</w:t>
            </w:r>
          </w:p>
          <w:p w14:paraId="48B7F4D0" w14:textId="77777777" w:rsidR="00C24070" w:rsidRDefault="00000000">
            <w:pPr>
              <w:widowControl/>
              <w:spacing w:after="0" w:line="44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3、生成式人工智能十大应用。 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7A4AE" w14:textId="77777777" w:rsidR="00C24070" w:rsidRDefault="00000000">
            <w:pPr>
              <w:widowControl/>
              <w:spacing w:after="0"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冷杰武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C24070" w14:paraId="40A34233" w14:textId="77777777">
        <w:trPr>
          <w:trHeight w:val="6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8AA2" w14:textId="77777777" w:rsidR="00C24070" w:rsidRDefault="00000000">
            <w:pPr>
              <w:widowControl/>
              <w:spacing w:after="0"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945FD" w14:textId="77777777" w:rsidR="00C24070" w:rsidRDefault="00000000">
            <w:pPr>
              <w:pStyle w:val="af"/>
              <w:spacing w:after="0" w:line="48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bookmarkStart w:id="0" w:name="OLE_LINK7"/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AI驱动数字化转型——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破局与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重塑之路</w:t>
            </w:r>
            <w:bookmarkEnd w:id="0"/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ECC49" w14:textId="77777777" w:rsidR="00C24070" w:rsidRDefault="00000000">
            <w:pPr>
              <w:pStyle w:val="af"/>
              <w:spacing w:after="0" w:line="480" w:lineRule="exac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第一讲：组织支撑层——构建AI赋能引擎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</w:p>
          <w:p w14:paraId="0BAFCA0A" w14:textId="77777777" w:rsidR="00C24070" w:rsidRDefault="00000000">
            <w:pPr>
              <w:pStyle w:val="af"/>
              <w:spacing w:after="0" w:line="480" w:lineRule="exac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第二讲：技术支撑层——搭建智能基座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</w:p>
          <w:p w14:paraId="71E699FA" w14:textId="77777777" w:rsidR="00C24070" w:rsidRDefault="00000000">
            <w:pPr>
              <w:pStyle w:val="af"/>
              <w:spacing w:after="0" w:line="480" w:lineRule="exac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第三讲：业务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价值链层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——AI场景突破与MVP验证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</w:t>
            </w:r>
          </w:p>
          <w:p w14:paraId="36ADFC70" w14:textId="77777777" w:rsidR="00C24070" w:rsidRDefault="00000000">
            <w:pPr>
              <w:pStyle w:val="af"/>
              <w:spacing w:after="0" w:line="480" w:lineRule="exac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第四讲：运营支撑层——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风控保障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与持续进化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A2ED3" w14:textId="77777777" w:rsidR="00C24070" w:rsidRDefault="00000000">
            <w:pPr>
              <w:widowControl/>
              <w:spacing w:after="0"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张栋</w:t>
            </w:r>
            <w:proofErr w:type="gramEnd"/>
          </w:p>
        </w:tc>
      </w:tr>
      <w:tr w:rsidR="00C24070" w14:paraId="034823EC" w14:textId="77777777">
        <w:trPr>
          <w:trHeight w:val="60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676F" w14:textId="77777777" w:rsidR="00C24070" w:rsidRDefault="00000000">
            <w:pPr>
              <w:widowControl/>
              <w:spacing w:after="0"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FDD0B" w14:textId="77777777" w:rsidR="00C24070" w:rsidRDefault="00000000">
            <w:pPr>
              <w:pStyle w:val="Ae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数字化转型——颠覆与重构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FF964" w14:textId="77777777" w:rsidR="00C24070" w:rsidRDefault="00000000">
            <w:pPr>
              <w:widowControl/>
              <w:spacing w:after="0" w:line="44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111111"/>
                <w:sz w:val="24"/>
                <w:shd w:val="clear" w:color="auto" w:fill="FFFFFF"/>
              </w:rPr>
              <w:t>人工智能催生新的工业革命；人工智能在多领域的典型案例；数字化转型的挑战、路径及建议。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37B0" w14:textId="77777777" w:rsidR="00C24070" w:rsidRDefault="00000000">
            <w:pPr>
              <w:widowControl/>
              <w:spacing w:after="0"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薛晓君</w:t>
            </w:r>
          </w:p>
        </w:tc>
      </w:tr>
      <w:tr w:rsidR="00C24070" w14:paraId="682BAEF6" w14:textId="77777777">
        <w:trPr>
          <w:trHeight w:val="1967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C511" w14:textId="77777777" w:rsidR="00C24070" w:rsidRDefault="00000000">
            <w:pPr>
              <w:widowControl/>
              <w:spacing w:after="0"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2D6BA" w14:textId="77777777" w:rsidR="00C24070" w:rsidRDefault="00000000">
            <w:pPr>
              <w:pStyle w:val="Ae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AI驱动与产业升级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454DD" w14:textId="77777777" w:rsidR="00C24070" w:rsidRDefault="00000000">
            <w:pPr>
              <w:spacing w:line="48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深入解读人工智能+的背景和趋势，剖析</w:t>
            </w:r>
            <w:r>
              <w:rPr>
                <w:rFonts w:ascii="宋体" w:eastAsia="宋体" w:hAnsi="宋体"/>
                <w:sz w:val="24"/>
              </w:rPr>
              <w:t>大数据</w:t>
            </w:r>
            <w:r>
              <w:rPr>
                <w:rFonts w:ascii="宋体" w:eastAsia="宋体" w:hAnsi="宋体" w:hint="eastAsia"/>
                <w:sz w:val="24"/>
              </w:rPr>
              <w:t>、物联网、云计算、AI等最新发展及在行业中的应用。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86AF3" w14:textId="77777777" w:rsidR="00C24070" w:rsidRDefault="00000000">
            <w:pPr>
              <w:widowControl/>
              <w:spacing w:after="0"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张明</w:t>
            </w:r>
          </w:p>
        </w:tc>
      </w:tr>
      <w:tr w:rsidR="00C24070" w14:paraId="5655A4B0" w14:textId="77777777">
        <w:trPr>
          <w:trHeight w:val="1997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0688" w14:textId="77777777" w:rsidR="00C24070" w:rsidRDefault="00000000">
            <w:pPr>
              <w:widowControl/>
              <w:spacing w:after="0"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B7037" w14:textId="77777777" w:rsidR="00C24070" w:rsidRDefault="00000000">
            <w:pPr>
              <w:spacing w:line="4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AI时代下中层管理者的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7项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管理能力提升与AI赋能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CBB88" w14:textId="77777777" w:rsidR="00C24070" w:rsidRDefault="00000000">
            <w:pPr>
              <w:spacing w:line="4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使用AI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重新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定位自己的管理风格与个性量表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；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人工智能在目标管理中的运用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；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AI工具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进行绩效分析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；AI管理创新与评估。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32A2B" w14:textId="77777777" w:rsidR="00C24070" w:rsidRDefault="00000000">
            <w:pPr>
              <w:widowControl/>
              <w:spacing w:after="0"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丛兴飞</w:t>
            </w:r>
            <w:proofErr w:type="gramEnd"/>
          </w:p>
        </w:tc>
      </w:tr>
      <w:tr w:rsidR="00C24070" w14:paraId="0BE862A1" w14:textId="77777777">
        <w:trPr>
          <w:trHeight w:val="751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D186" w14:textId="77777777" w:rsidR="00C24070" w:rsidRDefault="00000000">
            <w:pPr>
              <w:widowControl/>
              <w:spacing w:after="0"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1D680" w14:textId="77777777" w:rsidR="00C24070" w:rsidRDefault="00000000">
            <w:pPr>
              <w:widowControl/>
              <w:spacing w:after="0"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线上课程</w:t>
            </w:r>
          </w:p>
        </w:tc>
        <w:tc>
          <w:tcPr>
            <w:tcW w:w="3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EB7A7" w14:textId="77777777" w:rsidR="00C24070" w:rsidRDefault="00000000">
            <w:pPr>
              <w:widowControl/>
              <w:spacing w:after="0" w:line="44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实操专家、院士录播课；以案例解读RPA、AIGC在生产制造等行业的应用，讲解目前主流的AI工具使用等</w:t>
            </w:r>
          </w:p>
        </w:tc>
      </w:tr>
      <w:tr w:rsidR="00C24070" w14:paraId="2CC83DF6" w14:textId="77777777">
        <w:trPr>
          <w:trHeight w:val="1130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6F9C" w14:textId="77777777" w:rsidR="00C24070" w:rsidRDefault="00000000">
            <w:pPr>
              <w:widowControl/>
              <w:spacing w:after="0"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2AB8E" w14:textId="77777777" w:rsidR="00C24070" w:rsidRDefault="00000000">
            <w:pPr>
              <w:widowControl/>
              <w:spacing w:after="0"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工信专业能力提升考试</w:t>
            </w:r>
          </w:p>
        </w:tc>
        <w:tc>
          <w:tcPr>
            <w:tcW w:w="3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5867" w14:textId="77777777" w:rsidR="00C24070" w:rsidRDefault="00000000">
            <w:pPr>
              <w:widowControl/>
              <w:spacing w:after="0" w:line="44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组织工信部人才交流中心《工业人工智能应用工程师（中级）》专业能力提升证书考试，考试通过颁发证书。</w:t>
            </w:r>
          </w:p>
        </w:tc>
      </w:tr>
    </w:tbl>
    <w:p w14:paraId="18FDD857" w14:textId="77777777" w:rsidR="00C24070" w:rsidRDefault="00000000">
      <w:pPr>
        <w:widowControl/>
        <w:spacing w:after="0" w:line="440" w:lineRule="exact"/>
        <w:jc w:val="left"/>
        <w:rPr>
          <w:rFonts w:ascii="宋体" w:eastAsia="宋体" w:hAnsi="宋体" w:cs="宋体" w:hint="eastAsia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备注：授课老师及到场讲课主题以实际交付为准。</w:t>
      </w:r>
    </w:p>
    <w:p w14:paraId="5D615081" w14:textId="77777777" w:rsidR="00C24070" w:rsidRDefault="00C24070">
      <w:pPr>
        <w:pStyle w:val="ad"/>
        <w:spacing w:after="0" w:line="560" w:lineRule="exact"/>
        <w:ind w:firstLine="640"/>
        <w:rPr>
          <w:rFonts w:ascii="宋体" w:eastAsia="宋体" w:hAnsi="宋体" w:cs="黑体" w:hint="eastAsia"/>
          <w:sz w:val="32"/>
          <w:szCs w:val="32"/>
        </w:rPr>
      </w:pPr>
    </w:p>
    <w:p w14:paraId="795A48F7" w14:textId="77777777" w:rsidR="00C24070" w:rsidRDefault="00000000">
      <w:pPr>
        <w:pStyle w:val="ad"/>
        <w:spacing w:after="0" w:line="560" w:lineRule="exact"/>
        <w:ind w:firstLine="643"/>
        <w:rPr>
          <w:rFonts w:ascii="宋体" w:eastAsia="宋体" w:hAnsi="宋体" w:cs="黑体" w:hint="eastAsia"/>
          <w:b/>
          <w:bCs/>
          <w:sz w:val="32"/>
          <w:szCs w:val="32"/>
        </w:rPr>
      </w:pPr>
      <w:r>
        <w:rPr>
          <w:rFonts w:ascii="宋体" w:eastAsia="宋体" w:hAnsi="宋体" w:cs="黑体" w:hint="eastAsia"/>
          <w:b/>
          <w:bCs/>
          <w:sz w:val="32"/>
          <w:szCs w:val="32"/>
        </w:rPr>
        <w:t>二、班次安排</w:t>
      </w:r>
    </w:p>
    <w:tbl>
      <w:tblPr>
        <w:tblW w:w="9227" w:type="dxa"/>
        <w:tblInd w:w="-301" w:type="dxa"/>
        <w:tblLayout w:type="fixed"/>
        <w:tblLook w:val="04A0" w:firstRow="1" w:lastRow="0" w:firstColumn="1" w:lastColumn="0" w:noHBand="0" w:noVBand="1"/>
      </w:tblPr>
      <w:tblGrid>
        <w:gridCol w:w="1690"/>
        <w:gridCol w:w="2550"/>
        <w:gridCol w:w="1190"/>
        <w:gridCol w:w="1270"/>
        <w:gridCol w:w="2527"/>
      </w:tblGrid>
      <w:tr w:rsidR="00C24070" w14:paraId="40D5145B" w14:textId="77777777">
        <w:trPr>
          <w:trHeight w:val="612"/>
          <w:tblHeader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E1F59" w14:textId="77777777" w:rsidR="00C24070" w:rsidRDefault="00000000">
            <w:pPr>
              <w:widowControl/>
              <w:spacing w:after="0" w:line="440" w:lineRule="exact"/>
              <w:jc w:val="center"/>
              <w:textAlignment w:val="center"/>
              <w:rPr>
                <w:rFonts w:ascii="宋体" w:eastAsia="宋体" w:hAnsi="宋体" w:cs="等线" w:hint="eastAsia"/>
                <w:b/>
                <w:bCs/>
                <w:color w:val="000000"/>
                <w:sz w:val="24"/>
              </w:rPr>
            </w:pPr>
            <w:bookmarkStart w:id="1" w:name="_Hlk212997285"/>
            <w:r>
              <w:rPr>
                <w:rFonts w:ascii="宋体" w:eastAsia="宋体" w:hAnsi="宋体" w:cs="等线" w:hint="eastAsia"/>
                <w:b/>
                <w:bCs/>
                <w:color w:val="000000"/>
                <w:kern w:val="0"/>
                <w:sz w:val="24"/>
                <w:lang w:bidi="ar"/>
              </w:rPr>
              <w:t>班次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5574D" w14:textId="77777777" w:rsidR="00C24070" w:rsidRDefault="00000000">
            <w:pPr>
              <w:widowControl/>
              <w:spacing w:after="0" w:line="440" w:lineRule="exact"/>
              <w:jc w:val="center"/>
              <w:textAlignment w:val="center"/>
              <w:rPr>
                <w:rFonts w:ascii="宋体" w:eastAsia="宋体" w:hAnsi="宋体" w:cs="等线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等线" w:hint="eastAsia"/>
                <w:b/>
                <w:bCs/>
                <w:color w:val="000000"/>
                <w:sz w:val="24"/>
              </w:rPr>
              <w:t>培训日期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2E0C5" w14:textId="77777777" w:rsidR="00C24070" w:rsidRDefault="00000000">
            <w:pPr>
              <w:widowControl/>
              <w:spacing w:after="0" w:line="440" w:lineRule="exact"/>
              <w:jc w:val="center"/>
              <w:textAlignment w:val="center"/>
              <w:rPr>
                <w:rFonts w:ascii="宋体" w:eastAsia="宋体" w:hAnsi="宋体" w:cs="等线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等线" w:hint="eastAsia"/>
                <w:b/>
                <w:bCs/>
                <w:color w:val="000000"/>
                <w:kern w:val="0"/>
                <w:sz w:val="24"/>
                <w:lang w:bidi="ar"/>
              </w:rPr>
              <w:t>培训天数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59719" w14:textId="77777777" w:rsidR="00C24070" w:rsidRDefault="00000000">
            <w:pPr>
              <w:widowControl/>
              <w:spacing w:after="0" w:line="440" w:lineRule="exact"/>
              <w:jc w:val="center"/>
              <w:textAlignment w:val="center"/>
              <w:rPr>
                <w:rFonts w:ascii="宋体" w:eastAsia="宋体" w:hAnsi="宋体" w:cs="等线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等线" w:hint="eastAsia"/>
                <w:b/>
                <w:bCs/>
                <w:color w:val="000000"/>
                <w:kern w:val="0"/>
                <w:sz w:val="24"/>
                <w:lang w:bidi="ar"/>
              </w:rPr>
              <w:t>计划人数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25009" w14:textId="77777777" w:rsidR="00C24070" w:rsidRDefault="00000000">
            <w:pPr>
              <w:widowControl/>
              <w:spacing w:after="0" w:line="440" w:lineRule="exact"/>
              <w:jc w:val="center"/>
              <w:textAlignment w:val="center"/>
              <w:rPr>
                <w:rFonts w:ascii="宋体" w:eastAsia="宋体" w:hAnsi="宋体" w:cs="等线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theme="minorEastAsia" w:hint="eastAsia"/>
                <w:b/>
                <w:bCs/>
                <w:kern w:val="0"/>
                <w:sz w:val="24"/>
                <w:lang w:bidi="ar"/>
              </w:rPr>
              <w:t>培 训 地 点</w:t>
            </w:r>
          </w:p>
        </w:tc>
      </w:tr>
      <w:tr w:rsidR="00C24070" w14:paraId="75976DE5" w14:textId="77777777">
        <w:trPr>
          <w:trHeight w:val="198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AAB8B" w14:textId="77777777" w:rsidR="00C24070" w:rsidRDefault="00000000">
            <w:pPr>
              <w:widowControl/>
              <w:spacing w:after="0" w:line="440" w:lineRule="exact"/>
              <w:jc w:val="center"/>
              <w:textAlignment w:val="center"/>
              <w:rPr>
                <w:rFonts w:ascii="宋体" w:eastAsia="宋体" w:hAnsi="宋体" w:cs="等线" w:hint="eastAsia"/>
                <w:color w:val="000000"/>
                <w:sz w:val="22"/>
              </w:rPr>
            </w:pPr>
            <w:r>
              <w:rPr>
                <w:rFonts w:ascii="宋体" w:eastAsia="宋体" w:hAnsi="宋体" w:cs="等线" w:hint="eastAsia"/>
                <w:color w:val="000000"/>
                <w:kern w:val="0"/>
                <w:sz w:val="22"/>
                <w:lang w:bidi="ar"/>
              </w:rPr>
              <w:t>第一期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3CE17" w14:textId="2A7A2BD0" w:rsidR="00C24070" w:rsidRDefault="00000000">
            <w:pPr>
              <w:widowControl/>
              <w:spacing w:after="0" w:line="440" w:lineRule="exact"/>
              <w:jc w:val="center"/>
              <w:textAlignment w:val="center"/>
              <w:rPr>
                <w:rFonts w:ascii="宋体" w:eastAsia="宋体" w:hAnsi="宋体" w:cs="等线" w:hint="eastAsia"/>
                <w:color w:val="000000"/>
                <w:sz w:val="22"/>
              </w:rPr>
            </w:pPr>
            <w:r>
              <w:rPr>
                <w:rFonts w:ascii="宋体" w:eastAsia="宋体" w:hAnsi="宋体" w:cs="等线" w:hint="eastAsia"/>
                <w:color w:val="000000"/>
                <w:kern w:val="0"/>
                <w:sz w:val="22"/>
                <w:lang w:bidi="ar"/>
              </w:rPr>
              <w:t>2025年11月1</w:t>
            </w:r>
            <w:r w:rsidR="006E20E5">
              <w:rPr>
                <w:rFonts w:ascii="宋体" w:eastAsia="宋体" w:hAnsi="宋体" w:cs="等线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宋体" w:eastAsia="宋体" w:hAnsi="宋体" w:cs="等线" w:hint="eastAsia"/>
                <w:color w:val="000000"/>
                <w:kern w:val="0"/>
                <w:sz w:val="22"/>
                <w:lang w:bidi="ar"/>
              </w:rPr>
              <w:t>日-</w:t>
            </w:r>
            <w:r>
              <w:rPr>
                <w:rFonts w:ascii="宋体" w:eastAsia="宋体" w:hAnsi="宋体" w:cs="等线"/>
                <w:color w:val="000000"/>
                <w:kern w:val="0"/>
                <w:sz w:val="22"/>
                <w:lang w:bidi="ar"/>
              </w:rPr>
              <w:t>202</w:t>
            </w:r>
            <w:r>
              <w:rPr>
                <w:rFonts w:ascii="宋体" w:eastAsia="宋体" w:hAnsi="宋体" w:cs="等线" w:hint="eastAsia"/>
                <w:color w:val="000000"/>
                <w:kern w:val="0"/>
                <w:sz w:val="22"/>
                <w:lang w:bidi="ar"/>
              </w:rPr>
              <w:t>5年11月1</w:t>
            </w:r>
            <w:r w:rsidR="006E20E5">
              <w:rPr>
                <w:rFonts w:ascii="宋体" w:eastAsia="宋体" w:hAnsi="宋体" w:cs="等线" w:hint="eastAsia"/>
                <w:color w:val="000000"/>
                <w:kern w:val="0"/>
                <w:sz w:val="22"/>
                <w:lang w:bidi="ar"/>
              </w:rPr>
              <w:t>7</w:t>
            </w:r>
            <w:r>
              <w:rPr>
                <w:rFonts w:ascii="宋体" w:eastAsia="宋体" w:hAnsi="宋体" w:cs="等线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5EC9F" w14:textId="6C0565C5" w:rsidR="00C24070" w:rsidRDefault="00C214B2">
            <w:pPr>
              <w:widowControl/>
              <w:spacing w:after="0" w:line="440" w:lineRule="exact"/>
              <w:jc w:val="center"/>
              <w:textAlignment w:val="center"/>
              <w:rPr>
                <w:rFonts w:ascii="宋体" w:eastAsia="宋体" w:hAnsi="宋体" w:cs="等线" w:hint="eastAsia"/>
                <w:color w:val="000000"/>
                <w:sz w:val="22"/>
              </w:rPr>
            </w:pPr>
            <w:r>
              <w:rPr>
                <w:rFonts w:ascii="宋体" w:eastAsia="宋体" w:hAnsi="宋体" w:cs="等线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3664E" w14:textId="77777777" w:rsidR="00C24070" w:rsidRDefault="00000000">
            <w:pPr>
              <w:widowControl/>
              <w:spacing w:after="0" w:line="440" w:lineRule="exact"/>
              <w:jc w:val="center"/>
              <w:textAlignment w:val="center"/>
              <w:rPr>
                <w:rFonts w:ascii="宋体" w:eastAsia="宋体" w:hAnsi="宋体" w:cs="等线" w:hint="eastAsia"/>
                <w:color w:val="000000"/>
                <w:sz w:val="22"/>
              </w:rPr>
            </w:pPr>
            <w:r>
              <w:rPr>
                <w:rFonts w:ascii="宋体" w:eastAsia="宋体" w:hAnsi="宋体" w:cs="等线" w:hint="eastAsia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8A750" w14:textId="77777777" w:rsidR="00C24070" w:rsidRDefault="00000000">
            <w:pPr>
              <w:spacing w:after="0" w:line="440" w:lineRule="exact"/>
              <w:jc w:val="center"/>
              <w:rPr>
                <w:rFonts w:ascii="宋体" w:eastAsia="宋体" w:hAnsi="宋体" w:cs="等线" w:hint="eastAsia"/>
                <w:color w:val="000000"/>
                <w:sz w:val="22"/>
              </w:rPr>
            </w:pPr>
            <w:r>
              <w:rPr>
                <w:rFonts w:ascii="宋体" w:eastAsia="宋体" w:hAnsi="宋体" w:cs="等线" w:hint="eastAsia"/>
                <w:color w:val="000000"/>
                <w:sz w:val="22"/>
              </w:rPr>
              <w:t>滨海湾新区附近酒店（视学</w:t>
            </w:r>
            <w:proofErr w:type="gramStart"/>
            <w:r>
              <w:rPr>
                <w:rFonts w:ascii="宋体" w:eastAsia="宋体" w:hAnsi="宋体" w:cs="等线" w:hint="eastAsia"/>
                <w:color w:val="000000"/>
                <w:sz w:val="22"/>
              </w:rPr>
              <w:t>员规模具体</w:t>
            </w:r>
            <w:proofErr w:type="gramEnd"/>
            <w:r>
              <w:rPr>
                <w:rFonts w:ascii="宋体" w:eastAsia="宋体" w:hAnsi="宋体" w:cs="等线" w:hint="eastAsia"/>
                <w:color w:val="000000"/>
                <w:sz w:val="22"/>
              </w:rPr>
              <w:t>确定并逐一通知）</w:t>
            </w:r>
          </w:p>
        </w:tc>
      </w:tr>
      <w:tr w:rsidR="00C24070" w14:paraId="56B989A9" w14:textId="77777777">
        <w:trPr>
          <w:trHeight w:val="198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FCF1F" w14:textId="77777777" w:rsidR="00C24070" w:rsidRDefault="00000000">
            <w:pPr>
              <w:widowControl/>
              <w:spacing w:after="0" w:line="440" w:lineRule="exact"/>
              <w:jc w:val="center"/>
              <w:textAlignment w:val="center"/>
              <w:rPr>
                <w:rFonts w:ascii="宋体" w:eastAsia="宋体" w:hAnsi="宋体" w:cs="等线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等线" w:hint="eastAsia"/>
                <w:color w:val="000000"/>
                <w:kern w:val="0"/>
                <w:sz w:val="22"/>
                <w:lang w:bidi="ar"/>
              </w:rPr>
              <w:t>第二期（备选）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9A583" w14:textId="77777777" w:rsidR="00C24070" w:rsidRDefault="00000000">
            <w:pPr>
              <w:widowControl/>
              <w:spacing w:after="0" w:line="440" w:lineRule="exact"/>
              <w:jc w:val="center"/>
              <w:textAlignment w:val="center"/>
              <w:rPr>
                <w:rFonts w:ascii="宋体" w:eastAsia="宋体" w:hAnsi="宋体" w:cs="等线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等线" w:hint="eastAsia"/>
                <w:color w:val="000000"/>
                <w:kern w:val="0"/>
                <w:sz w:val="22"/>
                <w:lang w:bidi="ar"/>
              </w:rPr>
              <w:t>2025年11月20日-</w:t>
            </w:r>
            <w:r>
              <w:rPr>
                <w:rFonts w:ascii="宋体" w:eastAsia="宋体" w:hAnsi="宋体" w:cs="等线"/>
                <w:color w:val="000000"/>
                <w:kern w:val="0"/>
                <w:sz w:val="22"/>
                <w:lang w:bidi="ar"/>
              </w:rPr>
              <w:t>202</w:t>
            </w:r>
            <w:r>
              <w:rPr>
                <w:rFonts w:ascii="宋体" w:eastAsia="宋体" w:hAnsi="宋体" w:cs="等线" w:hint="eastAsia"/>
                <w:color w:val="000000"/>
                <w:kern w:val="0"/>
                <w:sz w:val="22"/>
                <w:lang w:bidi="ar"/>
              </w:rPr>
              <w:t>5年11月23日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F76D7" w14:textId="6FDA58BA" w:rsidR="00C24070" w:rsidRDefault="00C214B2">
            <w:pPr>
              <w:widowControl/>
              <w:spacing w:after="0" w:line="440" w:lineRule="exact"/>
              <w:jc w:val="center"/>
              <w:textAlignment w:val="center"/>
              <w:rPr>
                <w:rFonts w:ascii="宋体" w:eastAsia="宋体" w:hAnsi="宋体" w:cs="等线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等线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F17CE" w14:textId="77777777" w:rsidR="00C24070" w:rsidRDefault="00000000">
            <w:pPr>
              <w:widowControl/>
              <w:spacing w:after="0" w:line="440" w:lineRule="exact"/>
              <w:jc w:val="center"/>
              <w:textAlignment w:val="center"/>
              <w:rPr>
                <w:rFonts w:ascii="宋体" w:eastAsia="宋体" w:hAnsi="宋体" w:cs="等线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等线" w:hint="eastAsia"/>
                <w:color w:val="000000"/>
                <w:sz w:val="22"/>
              </w:rPr>
              <w:t>待定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123DB" w14:textId="77777777" w:rsidR="00C24070" w:rsidRDefault="00000000">
            <w:pPr>
              <w:spacing w:after="0" w:line="440" w:lineRule="exact"/>
              <w:jc w:val="center"/>
              <w:rPr>
                <w:rFonts w:ascii="宋体" w:eastAsia="宋体" w:hAnsi="宋体" w:cs="等线" w:hint="eastAsia"/>
                <w:color w:val="000000"/>
                <w:sz w:val="22"/>
              </w:rPr>
            </w:pPr>
            <w:r>
              <w:rPr>
                <w:rFonts w:ascii="宋体" w:eastAsia="宋体" w:hAnsi="宋体" w:cs="等线" w:hint="eastAsia"/>
                <w:color w:val="000000"/>
                <w:sz w:val="22"/>
              </w:rPr>
              <w:t>如一期人满则本</w:t>
            </w:r>
            <w:proofErr w:type="gramStart"/>
            <w:r>
              <w:rPr>
                <w:rFonts w:ascii="宋体" w:eastAsia="宋体" w:hAnsi="宋体" w:cs="等线" w:hint="eastAsia"/>
                <w:color w:val="000000"/>
                <w:sz w:val="22"/>
              </w:rPr>
              <w:t>班取消</w:t>
            </w:r>
            <w:proofErr w:type="gramEnd"/>
          </w:p>
        </w:tc>
      </w:tr>
      <w:bookmarkEnd w:id="1"/>
    </w:tbl>
    <w:p w14:paraId="26E2F109" w14:textId="77777777" w:rsidR="00C24070" w:rsidRDefault="00C24070">
      <w:pPr>
        <w:pStyle w:val="ad"/>
        <w:spacing w:after="0" w:line="560" w:lineRule="exact"/>
        <w:ind w:firstLineChars="0" w:firstLine="0"/>
        <w:rPr>
          <w:rFonts w:ascii="宋体" w:eastAsia="宋体" w:hAnsi="宋体" w:cs="黑体" w:hint="eastAsia"/>
          <w:sz w:val="32"/>
          <w:szCs w:val="32"/>
        </w:rPr>
      </w:pPr>
    </w:p>
    <w:p w14:paraId="6B45BB89" w14:textId="77777777" w:rsidR="00C24070" w:rsidRDefault="00000000">
      <w:pPr>
        <w:pStyle w:val="ad"/>
        <w:spacing w:after="0" w:line="560" w:lineRule="exact"/>
        <w:ind w:firstLine="643"/>
        <w:rPr>
          <w:rFonts w:ascii="宋体" w:eastAsia="宋体" w:hAnsi="宋体" w:cs="黑体" w:hint="eastAsia"/>
          <w:b/>
          <w:bCs/>
          <w:sz w:val="32"/>
          <w:szCs w:val="32"/>
        </w:rPr>
      </w:pPr>
      <w:r>
        <w:rPr>
          <w:rFonts w:ascii="宋体" w:eastAsia="宋体" w:hAnsi="宋体" w:cs="黑体" w:hint="eastAsia"/>
          <w:b/>
          <w:bCs/>
          <w:sz w:val="32"/>
          <w:szCs w:val="32"/>
        </w:rPr>
        <w:t>三、考评要求</w:t>
      </w:r>
    </w:p>
    <w:p w14:paraId="6D386BBB" w14:textId="77777777" w:rsidR="00C24070" w:rsidRDefault="00000000">
      <w:pPr>
        <w:adjustRightInd w:val="0"/>
        <w:snapToGrid w:val="0"/>
        <w:spacing w:line="560" w:lineRule="atLeast"/>
        <w:ind w:rightChars="50" w:right="105" w:firstLineChars="200"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培训全过程必须签到、通报考勤。严格按照部委单位的人才测评和</w:t>
      </w:r>
      <w:r>
        <w:rPr>
          <w:rFonts w:ascii="宋体" w:eastAsia="宋体" w:hAnsi="宋体" w:cs="Times New Roman"/>
          <w:sz w:val="28"/>
          <w:szCs w:val="28"/>
        </w:rPr>
        <w:lastRenderedPageBreak/>
        <w:t>认证的刚性要求，最后一天必须闭卷考试（考试录制视频保留1年备查）。</w:t>
      </w:r>
    </w:p>
    <w:p w14:paraId="2889D39B" w14:textId="77777777" w:rsidR="00C24070" w:rsidRDefault="00C24070">
      <w:pPr>
        <w:adjustRightInd w:val="0"/>
        <w:snapToGrid w:val="0"/>
        <w:spacing w:line="560" w:lineRule="atLeast"/>
        <w:ind w:rightChars="50" w:right="105" w:firstLineChars="200" w:firstLine="560"/>
        <w:rPr>
          <w:rFonts w:ascii="宋体" w:eastAsia="宋体" w:hAnsi="宋体" w:cs="Times New Roman" w:hint="eastAsia"/>
          <w:sz w:val="28"/>
          <w:szCs w:val="28"/>
        </w:rPr>
      </w:pPr>
    </w:p>
    <w:p w14:paraId="4A879FB9" w14:textId="77777777" w:rsidR="00C24070" w:rsidRDefault="00000000">
      <w:pPr>
        <w:pStyle w:val="ad"/>
        <w:spacing w:after="0" w:line="560" w:lineRule="exact"/>
        <w:ind w:firstLine="643"/>
        <w:rPr>
          <w:rFonts w:ascii="宋体" w:eastAsia="宋体" w:hAnsi="宋体" w:cs="黑体" w:hint="eastAsia"/>
          <w:b/>
          <w:bCs/>
          <w:sz w:val="32"/>
          <w:szCs w:val="32"/>
        </w:rPr>
      </w:pPr>
      <w:r>
        <w:rPr>
          <w:rFonts w:ascii="宋体" w:eastAsia="宋体" w:hAnsi="宋体" w:cs="黑体" w:hint="eastAsia"/>
          <w:b/>
          <w:bCs/>
          <w:sz w:val="32"/>
          <w:szCs w:val="32"/>
        </w:rPr>
        <w:t>四、颁发证书类型</w:t>
      </w:r>
    </w:p>
    <w:p w14:paraId="57289327" w14:textId="759E4F8A" w:rsidR="006E20E5" w:rsidRDefault="006E20E5">
      <w:pPr>
        <w:spacing w:line="56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6E20E5">
        <w:rPr>
          <w:rFonts w:ascii="宋体" w:eastAsia="宋体" w:hAnsi="宋体" w:cs="Times New Roman" w:hint="eastAsia"/>
          <w:sz w:val="28"/>
          <w:szCs w:val="28"/>
        </w:rPr>
        <w:t>考核合格的学员可获得由工业和信息化部人才交流中心颁发的《IITC工信人才专业能力提升证书》，可在</w:t>
      </w:r>
      <w:proofErr w:type="gramStart"/>
      <w:r w:rsidRPr="006E20E5">
        <w:rPr>
          <w:rFonts w:ascii="宋体" w:eastAsia="宋体" w:hAnsi="宋体" w:cs="Times New Roman" w:hint="eastAsia"/>
          <w:sz w:val="28"/>
          <w:szCs w:val="28"/>
        </w:rPr>
        <w:t>中心官网进行</w:t>
      </w:r>
      <w:proofErr w:type="gramEnd"/>
      <w:r w:rsidRPr="006E20E5">
        <w:rPr>
          <w:rFonts w:ascii="宋体" w:eastAsia="宋体" w:hAnsi="宋体" w:cs="Times New Roman" w:hint="eastAsia"/>
          <w:sz w:val="28"/>
          <w:szCs w:val="28"/>
        </w:rPr>
        <w:t>查证，统一纳入中心IITC工</w:t>
      </w:r>
      <w:proofErr w:type="gramStart"/>
      <w:r w:rsidRPr="006E20E5">
        <w:rPr>
          <w:rFonts w:ascii="宋体" w:eastAsia="宋体" w:hAnsi="宋体" w:cs="Times New Roman" w:hint="eastAsia"/>
          <w:sz w:val="28"/>
          <w:szCs w:val="28"/>
        </w:rPr>
        <w:t>信人才</w:t>
      </w:r>
      <w:proofErr w:type="gramEnd"/>
      <w:r w:rsidRPr="006E20E5">
        <w:rPr>
          <w:rFonts w:ascii="宋体" w:eastAsia="宋体" w:hAnsi="宋体" w:cs="Times New Roman" w:hint="eastAsia"/>
          <w:sz w:val="28"/>
          <w:szCs w:val="28"/>
        </w:rPr>
        <w:t>数据库。</w:t>
      </w:r>
    </w:p>
    <w:p w14:paraId="464027BA" w14:textId="77777777" w:rsidR="00C24070" w:rsidRDefault="00C24070">
      <w:pPr>
        <w:spacing w:line="56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</w:p>
    <w:p w14:paraId="2640E922" w14:textId="77777777" w:rsidR="00C24070" w:rsidRDefault="00000000">
      <w:pPr>
        <w:pStyle w:val="ad"/>
        <w:spacing w:after="0" w:line="560" w:lineRule="exact"/>
        <w:ind w:firstLine="643"/>
        <w:rPr>
          <w:rFonts w:ascii="宋体" w:eastAsia="宋体" w:hAnsi="宋体" w:cs="黑体" w:hint="eastAsia"/>
          <w:b/>
          <w:bCs/>
          <w:sz w:val="32"/>
          <w:szCs w:val="32"/>
        </w:rPr>
      </w:pPr>
      <w:r>
        <w:rPr>
          <w:rFonts w:ascii="宋体" w:eastAsia="宋体" w:hAnsi="宋体" w:cs="黑体" w:hint="eastAsia"/>
          <w:b/>
          <w:bCs/>
          <w:sz w:val="32"/>
          <w:szCs w:val="32"/>
        </w:rPr>
        <w:t>五、招生联系人、联系方式</w:t>
      </w:r>
    </w:p>
    <w:p w14:paraId="233C79AC" w14:textId="4977C53E" w:rsidR="00C24070" w:rsidRDefault="00000000">
      <w:pPr>
        <w:spacing w:line="56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招生专线：13168911777</w:t>
      </w:r>
    </w:p>
    <w:p w14:paraId="6214776D" w14:textId="77777777" w:rsidR="00C24070" w:rsidRDefault="00000000">
      <w:pPr>
        <w:spacing w:line="56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招生组长：梁淦文 13544693333</w:t>
      </w:r>
    </w:p>
    <w:p w14:paraId="4636766D" w14:textId="77777777" w:rsidR="00C24070" w:rsidRDefault="00000000">
      <w:pPr>
        <w:pStyle w:val="ad"/>
        <w:spacing w:after="0" w:line="560" w:lineRule="exact"/>
        <w:ind w:firstLine="643"/>
        <w:rPr>
          <w:rFonts w:ascii="宋体" w:eastAsia="宋体" w:hAnsi="宋体" w:cs="黑体" w:hint="eastAsia"/>
          <w:b/>
          <w:bCs/>
          <w:sz w:val="32"/>
          <w:szCs w:val="32"/>
        </w:rPr>
      </w:pPr>
      <w:r>
        <w:rPr>
          <w:rFonts w:ascii="宋体" w:eastAsia="宋体" w:hAnsi="宋体" w:cs="黑体" w:hint="eastAsia"/>
          <w:b/>
          <w:bCs/>
          <w:sz w:val="32"/>
          <w:szCs w:val="32"/>
        </w:rPr>
        <w:t>报名二维码：</w:t>
      </w:r>
    </w:p>
    <w:p w14:paraId="326A07AB" w14:textId="77777777" w:rsidR="00C24070" w:rsidRDefault="00000000">
      <w:pPr>
        <w:spacing w:line="560" w:lineRule="exact"/>
        <w:ind w:firstLineChars="200" w:firstLine="640"/>
        <w:rPr>
          <w:rFonts w:ascii="宋体" w:eastAsia="宋体" w:hAnsi="宋体" w:cs="Times New Roman" w:hint="eastAsia"/>
          <w:sz w:val="32"/>
          <w:szCs w:val="32"/>
        </w:rPr>
      </w:pPr>
      <w:r>
        <w:rPr>
          <w:rFonts w:ascii="宋体" w:eastAsia="宋体" w:hAnsi="宋体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66F03B" wp14:editId="021ADF2E">
                <wp:simplePos x="0" y="0"/>
                <wp:positionH relativeFrom="column">
                  <wp:posOffset>419735</wp:posOffset>
                </wp:positionH>
                <wp:positionV relativeFrom="paragraph">
                  <wp:posOffset>99060</wp:posOffset>
                </wp:positionV>
                <wp:extent cx="1600835" cy="1652270"/>
                <wp:effectExtent l="0" t="0" r="18415" b="2413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165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8BC878B" w14:textId="29D228E8" w:rsidR="00C24070" w:rsidRDefault="00F401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781602" wp14:editId="5EE2473B">
                                  <wp:extent cx="1409065" cy="1395095"/>
                                  <wp:effectExtent l="0" t="0" r="635" b="0"/>
                                  <wp:docPr id="1600636574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0636574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9065" cy="1395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66F03B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3.05pt;margin-top:7.8pt;width:126.05pt;height:130.1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">
                <v:textbox>
                  <w:txbxContent>
                    <w:p w14:paraId="38BC878B" w14:textId="29D228E8" w:rsidR="00C24070" w:rsidRDefault="00F401E2">
                      <w:r>
                        <w:rPr>
                          <w:noProof/>
                        </w:rPr>
                        <w:drawing>
                          <wp:inline distT="0" distB="0" distL="0" distR="0" wp14:anchorId="7E781602" wp14:editId="5EE2473B">
                            <wp:extent cx="1409065" cy="1395095"/>
                            <wp:effectExtent l="0" t="0" r="635" b="0"/>
                            <wp:docPr id="1600636574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0636574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9065" cy="1395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B4FD52" w14:textId="77777777" w:rsidR="00C24070" w:rsidRDefault="00C24070">
      <w:pPr>
        <w:adjustRightInd w:val="0"/>
        <w:snapToGrid w:val="0"/>
        <w:spacing w:line="560" w:lineRule="exact"/>
        <w:ind w:rightChars="50" w:right="105" w:firstLineChars="200" w:firstLine="560"/>
        <w:rPr>
          <w:rFonts w:ascii="宋体" w:eastAsia="宋体" w:hAnsi="宋体" w:hint="eastAsia"/>
          <w:sz w:val="28"/>
          <w:szCs w:val="28"/>
        </w:rPr>
      </w:pPr>
    </w:p>
    <w:sectPr w:rsidR="00C24070">
      <w:pgSz w:w="11906" w:h="16838"/>
      <w:pgMar w:top="2098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0A0A" w14:textId="77777777" w:rsidR="00F7581E" w:rsidRDefault="00F7581E">
      <w:pPr>
        <w:spacing w:line="240" w:lineRule="auto"/>
      </w:pPr>
      <w:r>
        <w:separator/>
      </w:r>
    </w:p>
  </w:endnote>
  <w:endnote w:type="continuationSeparator" w:id="0">
    <w:p w14:paraId="31CDDB13" w14:textId="77777777" w:rsidR="00F7581E" w:rsidRDefault="00F758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05C05" w14:textId="77777777" w:rsidR="00F7581E" w:rsidRDefault="00F7581E">
      <w:pPr>
        <w:spacing w:after="0"/>
      </w:pPr>
      <w:r>
        <w:separator/>
      </w:r>
    </w:p>
  </w:footnote>
  <w:footnote w:type="continuationSeparator" w:id="0">
    <w:p w14:paraId="61741725" w14:textId="77777777" w:rsidR="00F7581E" w:rsidRDefault="00F758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139BB"/>
    <w:multiLevelType w:val="multilevel"/>
    <w:tmpl w:val="31F139B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25860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DEEB420D"/>
    <w:rsid w:val="ABF6AAA5"/>
    <w:rsid w:val="BFFAC09B"/>
    <w:rsid w:val="DEEB420D"/>
    <w:rsid w:val="E7E10263"/>
    <w:rsid w:val="EA77BCF5"/>
    <w:rsid w:val="ECBB9B20"/>
    <w:rsid w:val="ECEFC910"/>
    <w:rsid w:val="EE7BDFB8"/>
    <w:rsid w:val="F7BF1E54"/>
    <w:rsid w:val="F8DF4707"/>
    <w:rsid w:val="FEC63BD7"/>
    <w:rsid w:val="FF62585E"/>
    <w:rsid w:val="FFEE730D"/>
    <w:rsid w:val="000459ED"/>
    <w:rsid w:val="000B39D5"/>
    <w:rsid w:val="000C74F2"/>
    <w:rsid w:val="00146F4B"/>
    <w:rsid w:val="00197A90"/>
    <w:rsid w:val="001A4366"/>
    <w:rsid w:val="001A7FE0"/>
    <w:rsid w:val="0021062A"/>
    <w:rsid w:val="00216C3A"/>
    <w:rsid w:val="00240C25"/>
    <w:rsid w:val="002C3215"/>
    <w:rsid w:val="002C326A"/>
    <w:rsid w:val="002E22D6"/>
    <w:rsid w:val="0039697B"/>
    <w:rsid w:val="003A3EA0"/>
    <w:rsid w:val="003D3564"/>
    <w:rsid w:val="00432BFC"/>
    <w:rsid w:val="004B2FB8"/>
    <w:rsid w:val="00502C17"/>
    <w:rsid w:val="00522EB5"/>
    <w:rsid w:val="00574819"/>
    <w:rsid w:val="00585F58"/>
    <w:rsid w:val="005C19AD"/>
    <w:rsid w:val="00623ADE"/>
    <w:rsid w:val="006406F4"/>
    <w:rsid w:val="006D6E92"/>
    <w:rsid w:val="006E20E5"/>
    <w:rsid w:val="00717D28"/>
    <w:rsid w:val="00754E9E"/>
    <w:rsid w:val="007C284A"/>
    <w:rsid w:val="007D1468"/>
    <w:rsid w:val="007F7E97"/>
    <w:rsid w:val="00836E00"/>
    <w:rsid w:val="00894D76"/>
    <w:rsid w:val="0094310A"/>
    <w:rsid w:val="00956B25"/>
    <w:rsid w:val="00A24911"/>
    <w:rsid w:val="00B34032"/>
    <w:rsid w:val="00B367B5"/>
    <w:rsid w:val="00BE1D26"/>
    <w:rsid w:val="00BF2397"/>
    <w:rsid w:val="00C214B2"/>
    <w:rsid w:val="00C24070"/>
    <w:rsid w:val="00C8071B"/>
    <w:rsid w:val="00CC06D1"/>
    <w:rsid w:val="00CD6C5B"/>
    <w:rsid w:val="00CF04B7"/>
    <w:rsid w:val="00D04C33"/>
    <w:rsid w:val="00D36909"/>
    <w:rsid w:val="00D72AC7"/>
    <w:rsid w:val="00E3619E"/>
    <w:rsid w:val="00E47933"/>
    <w:rsid w:val="00E55C04"/>
    <w:rsid w:val="00F401E2"/>
    <w:rsid w:val="00F7581E"/>
    <w:rsid w:val="00F9013F"/>
    <w:rsid w:val="00FF594D"/>
    <w:rsid w:val="00FF68BC"/>
    <w:rsid w:val="0796A206"/>
    <w:rsid w:val="0ACF1F08"/>
    <w:rsid w:val="1EFAEFA9"/>
    <w:rsid w:val="47DA7AE9"/>
    <w:rsid w:val="5F77F24A"/>
    <w:rsid w:val="6E301E58"/>
    <w:rsid w:val="6FEFBDC6"/>
    <w:rsid w:val="76BBD780"/>
    <w:rsid w:val="79B36C2B"/>
    <w:rsid w:val="7DEF6061"/>
    <w:rsid w:val="7FEFD5CD"/>
    <w:rsid w:val="7FFB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891A705"/>
  <w15:docId w15:val="{04465114-8B8E-4580-A692-42E76141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ascii="楷体" w:eastAsia="黑体" w:hAnsi="楷体" w:cs="楷体"/>
      <w:b/>
      <w:spacing w:val="5"/>
      <w:kern w:val="44"/>
      <w:sz w:val="32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after="0" w:line="240" w:lineRule="auto"/>
      <w:ind w:firstLineChars="200" w:firstLine="420"/>
    </w:pPr>
  </w:style>
  <w:style w:type="paragraph" w:styleId="a4">
    <w:name w:val="Body Text Indent"/>
    <w:basedOn w:val="a"/>
    <w:semiHidden/>
    <w:qFormat/>
    <w:pPr>
      <w:spacing w:line="360" w:lineRule="auto"/>
      <w:ind w:left="-36" w:firstLine="516"/>
    </w:pPr>
    <w:rPr>
      <w:rFonts w:ascii="Times New Roman" w:eastAsia="宋体" w:hAnsi="Times New Roman" w:cs="Times New Roman"/>
      <w:color w:val="000000"/>
      <w:sz w:val="24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="0" w:afterAutospacing="1" w:line="240" w:lineRule="auto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qFormat/>
    <w:rPr>
      <w:color w:val="0563C1" w:themeColor="hyperlink"/>
      <w:u w:val="singl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Ae">
    <w:name w:val="正文 A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af">
    <w:name w:val="石墨文档正文"/>
    <w:qFormat/>
    <w:pPr>
      <w:spacing w:after="160" w:line="278" w:lineRule="auto"/>
    </w:pPr>
    <w:rPr>
      <w:rFonts w:ascii="Arial Unicode MS" w:eastAsiaTheme="minorEastAsia" w:hAnsi="Arial Unicode MS" w:cs="Arial Unicode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458</Words>
  <Characters>492</Characters>
  <Application>Microsoft Office Word</Application>
  <DocSecurity>0</DocSecurity>
  <Lines>44</Lines>
  <Paragraphs>49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53951352@qq.com</cp:lastModifiedBy>
  <cp:revision>16</cp:revision>
  <dcterms:created xsi:type="dcterms:W3CDTF">2025-11-02T10:26:00Z</dcterms:created>
  <dcterms:modified xsi:type="dcterms:W3CDTF">2025-11-05T09:10:00Z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eyJoZGlkIjoiZGNhYzhiZDY4MGNjODRiMjBkM2RjMTM5ZjljZmExZjYiLCJ1c2VySWQiOiI0ODg0NjU0NTgifQ==</vt:lpwstr>
  </property>
  <property fmtid="{D5CDD505-2E9C-101B-9397-08002B2CF9AE}" pid="4" name="ICV">
    <vt:lpwstr>612C2E9D03B44A9680D659D344A81F3C_12</vt:lpwstr>
  </property>
</Properties>
</file>