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2-1</w:t>
      </w:r>
      <w:bookmarkStart w:id="0" w:name="_GoBack"/>
      <w:bookmarkEnd w:id="0"/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>佛山市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绿色建材应用交流项目推荐表</w:t>
      </w:r>
    </w:p>
    <w:p>
      <w:pPr>
        <w:spacing w:line="500" w:lineRule="exact"/>
      </w:pPr>
    </w:p>
    <w:p>
      <w:pPr>
        <w:numPr>
          <w:ilvl w:val="0"/>
          <w:numId w:val="1"/>
        </w:numPr>
        <w:spacing w:line="50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工程概况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1.工程简介  </w:t>
      </w:r>
    </w:p>
    <w:tbl>
      <w:tblPr>
        <w:tblStyle w:val="7"/>
        <w:tblW w:w="8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2"/>
        <w:gridCol w:w="3289"/>
        <w:gridCol w:w="1377"/>
        <w:gridCol w:w="2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2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工程名称</w:t>
            </w:r>
          </w:p>
        </w:tc>
        <w:tc>
          <w:tcPr>
            <w:tcW w:w="3289" w:type="dxa"/>
            <w:vAlign w:val="center"/>
          </w:tcPr>
          <w:p>
            <w:pPr>
              <w:jc w:val="center"/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监督单位</w:t>
            </w:r>
          </w:p>
        </w:tc>
        <w:tc>
          <w:tcPr>
            <w:tcW w:w="268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2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建设单位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（盖章）</w:t>
            </w:r>
          </w:p>
        </w:tc>
        <w:tc>
          <w:tcPr>
            <w:tcW w:w="3289" w:type="dxa"/>
            <w:vAlign w:val="center"/>
          </w:tcPr>
          <w:p>
            <w:pPr>
              <w:jc w:val="center"/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结构/层数</w:t>
            </w:r>
          </w:p>
        </w:tc>
        <w:tc>
          <w:tcPr>
            <w:tcW w:w="268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2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设计单位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（盖章）</w:t>
            </w:r>
          </w:p>
        </w:tc>
        <w:tc>
          <w:tcPr>
            <w:tcW w:w="3289" w:type="dxa"/>
            <w:vAlign w:val="center"/>
          </w:tcPr>
          <w:p>
            <w:pPr>
              <w:jc w:val="center"/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建筑面积</w:t>
            </w:r>
          </w:p>
        </w:tc>
        <w:tc>
          <w:tcPr>
            <w:tcW w:w="268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2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监理单位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（盖章）</w:t>
            </w:r>
          </w:p>
        </w:tc>
        <w:tc>
          <w:tcPr>
            <w:tcW w:w="3289" w:type="dxa"/>
            <w:vAlign w:val="center"/>
          </w:tcPr>
          <w:p>
            <w:pPr>
              <w:jc w:val="center"/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合同造价</w:t>
            </w:r>
          </w:p>
        </w:tc>
        <w:tc>
          <w:tcPr>
            <w:tcW w:w="268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2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施工单位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（盖章）</w:t>
            </w:r>
          </w:p>
        </w:tc>
        <w:tc>
          <w:tcPr>
            <w:tcW w:w="3289" w:type="dxa"/>
            <w:vAlign w:val="center"/>
          </w:tcPr>
          <w:p>
            <w:pPr>
              <w:jc w:val="center"/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开工日期</w:t>
            </w:r>
          </w:p>
        </w:tc>
        <w:tc>
          <w:tcPr>
            <w:tcW w:w="268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2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勘察单位</w:t>
            </w:r>
          </w:p>
        </w:tc>
        <w:tc>
          <w:tcPr>
            <w:tcW w:w="3289" w:type="dxa"/>
            <w:vAlign w:val="center"/>
          </w:tcPr>
          <w:p>
            <w:pPr>
              <w:jc w:val="center"/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竣工日期</w:t>
            </w:r>
          </w:p>
        </w:tc>
        <w:tc>
          <w:tcPr>
            <w:tcW w:w="2684" w:type="dxa"/>
            <w:vAlign w:val="center"/>
          </w:tcPr>
          <w:p>
            <w:pPr>
              <w:jc w:val="center"/>
            </w:pP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2.项目绿色建材责任划分</w:t>
      </w:r>
    </w:p>
    <w:tbl>
      <w:tblPr>
        <w:tblStyle w:val="7"/>
        <w:tblW w:w="8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姓名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职务</w:t>
            </w:r>
          </w:p>
        </w:tc>
        <w:tc>
          <w:tcPr>
            <w:tcW w:w="228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建设单位责任人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8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设计单位责任人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8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监理单位责任人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8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施工单位责任人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8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3.项目违法说明</w:t>
      </w:r>
    </w:p>
    <w:tbl>
      <w:tblPr>
        <w:tblStyle w:val="7"/>
        <w:tblW w:w="8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5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6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" w:cs="Times New Roman"/>
                <w:sz w:val="22"/>
                <w:szCs w:val="22"/>
              </w:rPr>
              <w:t>项目主体违法失信等不良行为说明</w:t>
            </w:r>
          </w:p>
        </w:tc>
        <w:tc>
          <w:tcPr>
            <w:tcW w:w="654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</w:tbl>
    <w:p/>
    <w:p/>
    <w:p/>
    <w:p/>
    <w:p/>
    <w:p>
      <w:pPr>
        <w:numPr>
          <w:ilvl w:val="0"/>
          <w:numId w:val="1"/>
        </w:num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项目进度</w:t>
      </w:r>
    </w:p>
    <w:tbl>
      <w:tblPr>
        <w:tblStyle w:val="7"/>
        <w:tblW w:w="8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780"/>
        <w:gridCol w:w="475"/>
        <w:gridCol w:w="1305"/>
        <w:gridCol w:w="99"/>
        <w:gridCol w:w="1681"/>
        <w:gridCol w:w="269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5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绿色建筑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项目星级</w:t>
            </w:r>
          </w:p>
        </w:tc>
        <w:tc>
          <w:tcPr>
            <w:tcW w:w="1780" w:type="dxa"/>
            <w:vAlign w:val="center"/>
          </w:tcPr>
          <w:p>
            <w:pPr>
              <w:ind w:left="960" w:hanging="960" w:hangingChars="40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基本级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sym w:font="Wingdings" w:char="00A8"/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ind w:left="960" w:hanging="960" w:hangingChars="40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一星级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sym w:font="Wingdings" w:char="00A8"/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ind w:left="960" w:hanging="960" w:hangingChars="40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二星级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sym w:font="Wingdings" w:char="00A8"/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ind w:left="960" w:hanging="960" w:hangingChars="40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三星级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5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工程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进度</w:t>
            </w:r>
          </w:p>
        </w:tc>
        <w:tc>
          <w:tcPr>
            <w:tcW w:w="7120" w:type="dxa"/>
            <w:gridSpan w:val="7"/>
            <w:vAlign w:val="center"/>
          </w:tcPr>
          <w:p>
            <w:pPr>
              <w:ind w:left="960" w:hanging="960" w:hangingChars="400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目前施工进度：</w:t>
            </w:r>
          </w:p>
          <w:p>
            <w:pPr>
              <w:ind w:left="960" w:hanging="960" w:hangingChars="400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主体施工时间： 年    月   日——   年   月      日；</w:t>
            </w:r>
          </w:p>
          <w:p>
            <w:pPr>
              <w:ind w:left="960" w:hanging="960" w:hangingChars="400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装修施工时间： 年    月   日——   年   月      日；</w:t>
            </w:r>
          </w:p>
          <w:p>
            <w:pPr>
              <w:ind w:left="960" w:hanging="960" w:hangingChars="400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设备安装时间： 年    月   日——   年   月      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672" w:type="dxa"/>
            <w:gridSpan w:val="8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项目现阶段应用绿色建材情况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（如已应用请打“√”，计划应用请打“○”，不应用打“×”）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52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必选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绿色建材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混凝土</w:t>
            </w:r>
          </w:p>
        </w:tc>
        <w:tc>
          <w:tcPr>
            <w:tcW w:w="14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卫生洁具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5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144" w:lineRule="auto"/>
            </w:pPr>
          </w:p>
        </w:tc>
        <w:tc>
          <w:tcPr>
            <w:tcW w:w="22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预拌砂浆</w:t>
            </w:r>
          </w:p>
        </w:tc>
        <w:tc>
          <w:tcPr>
            <w:tcW w:w="14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44" w:lineRule="auto"/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保温隔热材料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5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墙体材料</w:t>
            </w:r>
          </w:p>
        </w:tc>
        <w:tc>
          <w:tcPr>
            <w:tcW w:w="14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涂料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5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建筑外窗及玻璃</w:t>
            </w:r>
          </w:p>
        </w:tc>
        <w:tc>
          <w:tcPr>
            <w:tcW w:w="14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防水材料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5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陶瓷砖</w:t>
            </w:r>
          </w:p>
        </w:tc>
        <w:tc>
          <w:tcPr>
            <w:tcW w:w="14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无机装饰板材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2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可选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绿色建材</w:t>
            </w:r>
          </w:p>
        </w:tc>
        <w:tc>
          <w:tcPr>
            <w:tcW w:w="225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木结构用材</w:t>
            </w:r>
          </w:p>
        </w:tc>
        <w:tc>
          <w:tcPr>
            <w:tcW w:w="1404" w:type="dxa"/>
            <w:gridSpan w:val="2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950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照明产品</w:t>
            </w:r>
          </w:p>
        </w:tc>
        <w:tc>
          <w:tcPr>
            <w:tcW w:w="1511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2" w:type="dxa"/>
            <w:vMerge w:val="continue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225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吊顶（隔断）材料</w:t>
            </w:r>
          </w:p>
        </w:tc>
        <w:tc>
          <w:tcPr>
            <w:tcW w:w="1404" w:type="dxa"/>
            <w:gridSpan w:val="2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950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木塑制品</w:t>
            </w:r>
          </w:p>
        </w:tc>
        <w:tc>
          <w:tcPr>
            <w:tcW w:w="1511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5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建筑门窗</w:t>
            </w:r>
          </w:p>
        </w:tc>
        <w:tc>
          <w:tcPr>
            <w:tcW w:w="1404" w:type="dxa"/>
            <w:gridSpan w:val="2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950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运动场地材料</w:t>
            </w:r>
          </w:p>
        </w:tc>
        <w:tc>
          <w:tcPr>
            <w:tcW w:w="1511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5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遮阳产品</w:t>
            </w:r>
          </w:p>
        </w:tc>
        <w:tc>
          <w:tcPr>
            <w:tcW w:w="1404" w:type="dxa"/>
            <w:gridSpan w:val="2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950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五金配件</w:t>
            </w:r>
          </w:p>
        </w:tc>
        <w:tc>
          <w:tcPr>
            <w:tcW w:w="1511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5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管材管件</w:t>
            </w:r>
          </w:p>
        </w:tc>
        <w:tc>
          <w:tcPr>
            <w:tcW w:w="1404" w:type="dxa"/>
            <w:gridSpan w:val="2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950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其他材料</w:t>
            </w:r>
          </w:p>
        </w:tc>
        <w:tc>
          <w:tcPr>
            <w:tcW w:w="1511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5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建筑幕墙</w:t>
            </w:r>
          </w:p>
        </w:tc>
        <w:tc>
          <w:tcPr>
            <w:tcW w:w="1404" w:type="dxa"/>
            <w:gridSpan w:val="2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950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水处理设备</w:t>
            </w:r>
          </w:p>
        </w:tc>
        <w:tc>
          <w:tcPr>
            <w:tcW w:w="1511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5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集成墙面</w:t>
            </w:r>
          </w:p>
        </w:tc>
        <w:tc>
          <w:tcPr>
            <w:tcW w:w="1404" w:type="dxa"/>
            <w:gridSpan w:val="2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950" w:type="dxa"/>
            <w:gridSpan w:val="2"/>
            <w:vAlign w:val="center"/>
          </w:tcPr>
          <w:p>
            <w:pPr>
              <w:pStyle w:val="2"/>
              <w:adjustRightInd w:val="0"/>
              <w:spacing w:before="0" w:after="0" w:line="240" w:lineRule="auto"/>
              <w:jc w:val="center"/>
              <w:outlineLvl w:val="2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  <w:t>冷热源设备</w:t>
            </w:r>
          </w:p>
        </w:tc>
        <w:tc>
          <w:tcPr>
            <w:tcW w:w="1511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5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木地板</w:t>
            </w:r>
          </w:p>
        </w:tc>
        <w:tc>
          <w:tcPr>
            <w:tcW w:w="1404" w:type="dxa"/>
            <w:gridSpan w:val="2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950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通风系统设备</w:t>
            </w:r>
          </w:p>
        </w:tc>
        <w:tc>
          <w:tcPr>
            <w:tcW w:w="1511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5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金属复合装饰材料</w:t>
            </w:r>
          </w:p>
        </w:tc>
        <w:tc>
          <w:tcPr>
            <w:tcW w:w="1404" w:type="dxa"/>
            <w:gridSpan w:val="2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950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太阳能利用设备</w:t>
            </w:r>
          </w:p>
        </w:tc>
        <w:tc>
          <w:tcPr>
            <w:tcW w:w="1511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5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密封胶</w:t>
            </w:r>
          </w:p>
        </w:tc>
        <w:tc>
          <w:tcPr>
            <w:tcW w:w="1404" w:type="dxa"/>
            <w:gridSpan w:val="2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950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建筑电气设备</w:t>
            </w:r>
          </w:p>
        </w:tc>
        <w:tc>
          <w:tcPr>
            <w:tcW w:w="1511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2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55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地坪材料</w:t>
            </w:r>
          </w:p>
        </w:tc>
        <w:tc>
          <w:tcPr>
            <w:tcW w:w="140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9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其他设备</w:t>
            </w:r>
          </w:p>
        </w:tc>
        <w:tc>
          <w:tcPr>
            <w:tcW w:w="1511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</w:tbl>
    <w:p>
      <w:pPr>
        <w:numPr>
          <w:ilvl w:val="0"/>
          <w:numId w:val="1"/>
        </w:num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推荐单位意见</w:t>
      </w:r>
    </w:p>
    <w:tbl>
      <w:tblPr>
        <w:tblStyle w:val="7"/>
        <w:tblW w:w="8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2838"/>
        <w:gridCol w:w="1740"/>
        <w:gridCol w:w="2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9" w:hRule="atLeast"/>
        </w:trPr>
        <w:tc>
          <w:tcPr>
            <w:tcW w:w="1255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建设单位</w:t>
            </w:r>
          </w:p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意见</w:t>
            </w:r>
          </w:p>
        </w:tc>
        <w:tc>
          <w:tcPr>
            <w:tcW w:w="2838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wordWrap w:val="0"/>
              <w:spacing w:line="144" w:lineRule="auto"/>
              <w:jc w:val="righ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申报单位   </w:t>
            </w:r>
          </w:p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      （公章）</w:t>
            </w:r>
          </w:p>
          <w:p>
            <w:pPr>
              <w:spacing w:line="144" w:lineRule="auto"/>
              <w:jc w:val="righ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年   月  日</w:t>
            </w:r>
          </w:p>
        </w:tc>
        <w:tc>
          <w:tcPr>
            <w:tcW w:w="1740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项目所在区住房城乡建设和水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局意见</w:t>
            </w:r>
          </w:p>
        </w:tc>
        <w:tc>
          <w:tcPr>
            <w:tcW w:w="2839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wordWrap w:val="0"/>
              <w:spacing w:line="144" w:lineRule="auto"/>
              <w:jc w:val="righ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推荐单位    </w:t>
            </w:r>
          </w:p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    （公章）</w:t>
            </w:r>
          </w:p>
          <w:p>
            <w:pPr>
              <w:spacing w:line="144" w:lineRule="auto"/>
              <w:jc w:val="righ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年   月  日</w:t>
            </w:r>
          </w:p>
        </w:tc>
      </w:tr>
    </w:tbl>
    <w:p>
      <w:pPr>
        <w:rPr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2EB2D4"/>
    <w:multiLevelType w:val="singleLevel"/>
    <w:tmpl w:val="ED2EB2D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ZWExMmZlMzE3MWI0MGE5YmQ1ZGU4MThjNmY1NzYifQ=="/>
  </w:docVars>
  <w:rsids>
    <w:rsidRoot w:val="001024BF"/>
    <w:rsid w:val="001024BF"/>
    <w:rsid w:val="00452993"/>
    <w:rsid w:val="00B83DDF"/>
    <w:rsid w:val="09457451"/>
    <w:rsid w:val="09EC1322"/>
    <w:rsid w:val="0D661B04"/>
    <w:rsid w:val="112B4272"/>
    <w:rsid w:val="14617946"/>
    <w:rsid w:val="166B169C"/>
    <w:rsid w:val="1A0B5E6A"/>
    <w:rsid w:val="1DDD1F7B"/>
    <w:rsid w:val="2B0E1831"/>
    <w:rsid w:val="2F00478C"/>
    <w:rsid w:val="39F92254"/>
    <w:rsid w:val="3BD956BA"/>
    <w:rsid w:val="3D4D6691"/>
    <w:rsid w:val="3E171B67"/>
    <w:rsid w:val="3FBB93BA"/>
    <w:rsid w:val="3FDF4179"/>
    <w:rsid w:val="48DF66EB"/>
    <w:rsid w:val="4CB74CF8"/>
    <w:rsid w:val="5A66443F"/>
    <w:rsid w:val="5EEF5397"/>
    <w:rsid w:val="5F460313"/>
    <w:rsid w:val="64126A4B"/>
    <w:rsid w:val="68CA7CFF"/>
    <w:rsid w:val="6CF64352"/>
    <w:rsid w:val="73FB7354"/>
    <w:rsid w:val="74E1025D"/>
    <w:rsid w:val="76EFA2B0"/>
    <w:rsid w:val="7EDEDC6D"/>
    <w:rsid w:val="EDE435B5"/>
    <w:rsid w:val="EFF7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6"/>
      <w:ind w:left="228"/>
    </w:pPr>
    <w:rPr>
      <w:rFonts w:ascii="宋体" w:hAnsi="宋体" w:eastAsia="宋体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501</Words>
  <Characters>504</Characters>
  <Lines>2</Lines>
  <Paragraphs>1</Paragraphs>
  <TotalTime>3</TotalTime>
  <ScaleCrop>false</ScaleCrop>
  <LinksUpToDate>false</LinksUpToDate>
  <CharactersWithSpaces>603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2022-03-04T18:51:00Z</dcterms:created>
  <dc:creator>TP</dc:creator>
  <cp:lastModifiedBy>蔡绮婷</cp:lastModifiedBy>
  <dcterms:modified xsi:type="dcterms:W3CDTF">2025-11-10T17:40:40Z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08C8F7D7A11441EA8D5F7D73DA3F8EDC</vt:lpwstr>
  </property>
  <property fmtid="{D5CDD505-2E9C-101B-9397-08002B2CF9AE}" pid="4" name="KSOTemplateDocerSaveRecord">
    <vt:lpwstr>eyJoZGlkIjoiYWZhZTNjMmQ1ZmM1MDg1YTIxNWJiZTNkM2I3ZDQ1YjAiLCJ1c2VySWQiOiIyNjc0NTcxMzYifQ==</vt:lpwstr>
  </property>
</Properties>
</file>