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D0A043">
      <w:pPr>
        <w:widowControl/>
        <w:shd w:val="clear" w:color="auto" w:fill="FFFFFF"/>
        <w:adjustRightInd w:val="0"/>
        <w:snapToGrid w:val="0"/>
        <w:spacing w:line="560" w:lineRule="exact"/>
        <w:ind w:firstLine="0" w:firstLineChars="0"/>
        <w:jc w:val="left"/>
        <w:rPr>
          <w:rFonts w:hint="eastAsia" w:ascii="黑体" w:eastAsia="黑体" w:cs="黑体"/>
          <w:color w:val="333333"/>
          <w:kern w:val="0"/>
          <w:szCs w:val="32"/>
          <w:shd w:val="clear" w:color="auto" w:fill="FFFFFF"/>
          <w:lang w:bidi="ar"/>
        </w:rPr>
      </w:pPr>
      <w:bookmarkStart w:id="0" w:name="_GoBack"/>
      <w:bookmarkEnd w:id="0"/>
      <w:r>
        <w:rPr>
          <w:rFonts w:hint="eastAsia" w:ascii="黑体" w:eastAsia="黑体" w:cs="黑体"/>
          <w:color w:val="333333"/>
          <w:kern w:val="0"/>
          <w:szCs w:val="32"/>
          <w:shd w:val="clear" w:color="auto" w:fill="FFFFFF"/>
          <w:lang w:bidi="ar"/>
        </w:rPr>
        <w:t>附件</w:t>
      </w:r>
    </w:p>
    <w:p w14:paraId="7E7C7140">
      <w:pPr>
        <w:spacing w:line="900" w:lineRule="exact"/>
        <w:ind w:firstLine="1440"/>
        <w:jc w:val="center"/>
        <w:rPr>
          <w:rFonts w:eastAsia="方正小标宋_GBK"/>
          <w:sz w:val="72"/>
          <w:szCs w:val="72"/>
        </w:rPr>
      </w:pPr>
      <w:r>
        <w:rPr>
          <w:rFonts w:eastAsia="方正小标宋_GBK"/>
          <w:sz w:val="72"/>
          <w:szCs w:val="72"/>
        </w:rPr>
        <w:t xml:space="preserve"> </w:t>
      </w:r>
    </w:p>
    <w:p w14:paraId="1F59D3F7">
      <w:pPr>
        <w:spacing w:line="900" w:lineRule="exact"/>
        <w:ind w:firstLine="1040"/>
        <w:jc w:val="center"/>
        <w:rPr>
          <w:rFonts w:eastAsia="方正小标宋_GBK"/>
          <w:sz w:val="52"/>
          <w:szCs w:val="52"/>
        </w:rPr>
      </w:pPr>
      <w:r>
        <w:rPr>
          <w:rFonts w:hint="eastAsia" w:ascii="方正小标宋简体" w:eastAsia="方正小标宋简体"/>
          <w:bCs/>
          <w:kern w:val="0"/>
          <w:sz w:val="52"/>
          <w:szCs w:val="52"/>
          <w:lang w:eastAsia="zh-CN"/>
        </w:rPr>
        <w:t>云岩区数智经济特色产业园</w:t>
      </w:r>
      <w:r>
        <w:rPr>
          <w:rFonts w:eastAsia="方正小标宋_GBK"/>
          <w:sz w:val="52"/>
          <w:szCs w:val="52"/>
        </w:rPr>
        <w:t xml:space="preserve"> </w:t>
      </w:r>
    </w:p>
    <w:p w14:paraId="3C93F183">
      <w:pPr>
        <w:spacing w:line="900" w:lineRule="exact"/>
        <w:ind w:firstLine="1040"/>
        <w:jc w:val="center"/>
        <w:rPr>
          <w:rFonts w:eastAsia="方正小标宋_GBK"/>
          <w:sz w:val="52"/>
          <w:szCs w:val="52"/>
        </w:rPr>
      </w:pPr>
      <w:r>
        <w:rPr>
          <w:rFonts w:hint="eastAsia" w:ascii="方正小标宋_GBK" w:eastAsia="方正小标宋_GBK"/>
          <w:sz w:val="52"/>
          <w:szCs w:val="52"/>
        </w:rPr>
        <w:t>申报书</w:t>
      </w:r>
    </w:p>
    <w:p w14:paraId="60207AA9">
      <w:pPr>
        <w:ind w:firstLine="720"/>
        <w:jc w:val="center"/>
        <w:rPr>
          <w:rFonts w:eastAsia="方正小标宋_GBK"/>
          <w:sz w:val="36"/>
          <w:szCs w:val="36"/>
        </w:rPr>
      </w:pPr>
      <w:r>
        <w:rPr>
          <w:rFonts w:hint="eastAsia" w:ascii="方正楷体_GBK" w:eastAsia="方正楷体_GBK"/>
          <w:sz w:val="36"/>
          <w:szCs w:val="36"/>
        </w:rPr>
        <w:t>（参考模板）</w:t>
      </w:r>
    </w:p>
    <w:p w14:paraId="18799A86">
      <w:pPr>
        <w:keepNext w:val="0"/>
        <w:keepLines w:val="0"/>
        <w:pageBreakBefore w:val="0"/>
        <w:widowControl w:val="0"/>
        <w:kinsoku/>
        <w:wordWrap/>
        <w:overflowPunct/>
        <w:topLinePunct w:val="0"/>
        <w:autoSpaceDE/>
        <w:autoSpaceDN/>
        <w:bidi w:val="0"/>
        <w:adjustRightInd/>
        <w:snapToGrid/>
        <w:spacing w:line="640" w:lineRule="exact"/>
        <w:ind w:firstLine="561"/>
        <w:jc w:val="center"/>
        <w:textAlignment w:val="auto"/>
        <w:rPr>
          <w:rFonts w:eastAsia="华文中宋"/>
          <w:b/>
          <w:bCs/>
          <w:sz w:val="28"/>
          <w:szCs w:val="28"/>
        </w:rPr>
      </w:pPr>
      <w:r>
        <w:rPr>
          <w:rFonts w:eastAsia="华文中宋"/>
          <w:b/>
          <w:bCs/>
          <w:sz w:val="28"/>
          <w:szCs w:val="28"/>
        </w:rPr>
        <w:t xml:space="preserve"> </w:t>
      </w:r>
    </w:p>
    <w:p w14:paraId="27EB287B">
      <w:pPr>
        <w:ind w:firstLine="840" w:firstLineChars="300"/>
        <w:jc w:val="left"/>
        <w:rPr>
          <w:rFonts w:hint="eastAsia" w:ascii="黑体" w:eastAsia="黑体"/>
          <w:bCs/>
          <w:sz w:val="28"/>
          <w:szCs w:val="28"/>
        </w:rPr>
      </w:pPr>
      <w:r>
        <w:rPr>
          <w:rFonts w:hint="eastAsia" w:ascii="黑体" w:eastAsia="黑体"/>
          <w:bCs/>
          <w:sz w:val="28"/>
          <w:szCs w:val="28"/>
        </w:rPr>
        <w:t>申报单位：（盖章）</w:t>
      </w:r>
    </w:p>
    <w:p w14:paraId="6A0FFBB0">
      <w:pPr>
        <w:ind w:firstLine="840" w:firstLineChars="300"/>
        <w:jc w:val="left"/>
        <w:rPr>
          <w:rFonts w:hint="eastAsia" w:ascii="黑体" w:eastAsia="黑体"/>
          <w:bCs/>
          <w:sz w:val="28"/>
          <w:szCs w:val="28"/>
        </w:rPr>
      </w:pPr>
      <w:r>
        <w:rPr>
          <w:rFonts w:hint="eastAsia" w:ascii="黑体" w:eastAsia="黑体"/>
          <w:bCs/>
          <w:sz w:val="28"/>
          <w:szCs w:val="28"/>
        </w:rPr>
        <w:t>申报方向：（主导产业方向名称，最多可选择1个方向）</w:t>
      </w:r>
    </w:p>
    <w:p w14:paraId="13F16FE0">
      <w:pPr>
        <w:ind w:firstLine="840" w:firstLineChars="300"/>
        <w:jc w:val="left"/>
        <w:rPr>
          <w:rFonts w:hint="eastAsia" w:ascii="黑体" w:eastAsia="黑体"/>
          <w:bCs/>
          <w:sz w:val="28"/>
          <w:szCs w:val="28"/>
        </w:rPr>
      </w:pPr>
    </w:p>
    <w:p w14:paraId="6EAFF641">
      <w:pPr>
        <w:tabs>
          <w:tab w:val="left" w:pos="210"/>
        </w:tabs>
        <w:ind w:firstLine="840" w:firstLineChars="300"/>
        <w:jc w:val="left"/>
        <w:rPr>
          <w:rFonts w:hint="eastAsia" w:ascii="黑体" w:eastAsia="黑体"/>
          <w:bCs/>
          <w:sz w:val="28"/>
          <w:szCs w:val="28"/>
        </w:rPr>
      </w:pPr>
    </w:p>
    <w:p w14:paraId="23E382F8">
      <w:pPr>
        <w:ind w:firstLine="964" w:firstLineChars="300"/>
        <w:jc w:val="left"/>
        <w:rPr>
          <w:rFonts w:eastAsia="华文中宋"/>
          <w:b/>
          <w:szCs w:val="32"/>
        </w:rPr>
      </w:pPr>
      <w:r>
        <w:rPr>
          <w:rFonts w:eastAsia="华文中宋"/>
          <w:b/>
          <w:szCs w:val="32"/>
        </w:rPr>
        <w:t xml:space="preserve"> </w:t>
      </w:r>
    </w:p>
    <w:p w14:paraId="4EA1BD22">
      <w:pPr>
        <w:pStyle w:val="2"/>
      </w:pPr>
    </w:p>
    <w:p w14:paraId="6776427C">
      <w:pPr>
        <w:ind w:firstLine="840" w:firstLineChars="300"/>
        <w:jc w:val="left"/>
        <w:rPr>
          <w:rFonts w:hint="eastAsia" w:ascii="黑体" w:eastAsia="黑体"/>
          <w:bCs/>
          <w:sz w:val="28"/>
          <w:szCs w:val="28"/>
        </w:rPr>
        <w:sectPr>
          <w:headerReference r:id="rId5" w:type="default"/>
          <w:footerReference r:id="rId6" w:type="default"/>
          <w:pgSz w:w="11906" w:h="16838"/>
          <w:pgMar w:top="2098" w:right="1474" w:bottom="1984" w:left="1587" w:header="851" w:footer="992" w:gutter="0"/>
          <w:cols w:space="720" w:num="1"/>
          <w:docGrid w:type="lines" w:linePitch="312" w:charSpace="0"/>
        </w:sectPr>
      </w:pPr>
      <w:r>
        <w:rPr>
          <w:rFonts w:hint="eastAsia" w:ascii="黑体" w:eastAsia="黑体"/>
          <w:bCs/>
          <w:sz w:val="28"/>
          <w:szCs w:val="28"/>
        </w:rPr>
        <w:t>填报日期：</w:t>
      </w:r>
    </w:p>
    <w:p w14:paraId="36578DDA">
      <w:pPr>
        <w:widowControl/>
        <w:spacing w:line="580" w:lineRule="exact"/>
        <w:ind w:firstLine="880"/>
        <w:jc w:val="center"/>
        <w:rPr>
          <w:rFonts w:hint="eastAsia" w:ascii="等线" w:hAnsi="等线" w:eastAsia="方正小标宋简体" w:cs="方正小标宋简体"/>
          <w:sz w:val="44"/>
          <w:szCs w:val="44"/>
          <w:lang w:bidi="ar"/>
        </w:rPr>
      </w:pPr>
    </w:p>
    <w:p w14:paraId="58310D0E">
      <w:pPr>
        <w:keepNext w:val="0"/>
        <w:keepLines w:val="0"/>
        <w:widowControl/>
        <w:suppressLineNumbers w:val="0"/>
        <w:spacing w:before="0" w:beforeAutospacing="0" w:after="0" w:afterAutospacing="0"/>
        <w:ind w:left="0" w:right="0"/>
        <w:jc w:val="center"/>
        <w:rPr>
          <w:rFonts w:hint="default" w:ascii="Times New Roman" w:hAnsi="Times New Roman" w:eastAsia="方正小标宋简体" w:cs="Times New Roman"/>
          <w:sz w:val="44"/>
          <w:szCs w:val="44"/>
          <w:lang w:val="en-US"/>
        </w:rPr>
      </w:pPr>
      <w:r>
        <w:rPr>
          <w:rFonts w:hint="eastAsia" w:ascii="Times New Roman" w:hAnsi="Times New Roman" w:eastAsia="方正小标宋简体" w:cs="方正小标宋简体"/>
          <w:kern w:val="2"/>
          <w:sz w:val="44"/>
          <w:szCs w:val="44"/>
          <w:lang w:val="en-US" w:eastAsia="zh-CN" w:bidi="ar"/>
        </w:rPr>
        <w:t>填</w:t>
      </w:r>
      <w:r>
        <w:rPr>
          <w:rFonts w:hint="default" w:ascii="Times New Roman" w:hAnsi="Times New Roman" w:eastAsia="方正小标宋简体" w:cs="Times New Roman"/>
          <w:kern w:val="2"/>
          <w:sz w:val="44"/>
          <w:szCs w:val="44"/>
          <w:lang w:val="en-US" w:eastAsia="zh-CN" w:bidi="ar"/>
        </w:rPr>
        <w:t xml:space="preserve"> </w:t>
      </w:r>
      <w:r>
        <w:rPr>
          <w:rFonts w:hint="eastAsia" w:ascii="Times New Roman" w:hAnsi="Times New Roman" w:eastAsia="方正小标宋简体" w:cs="方正小标宋简体"/>
          <w:kern w:val="2"/>
          <w:sz w:val="44"/>
          <w:szCs w:val="44"/>
          <w:lang w:val="en-US" w:eastAsia="zh-CN" w:bidi="ar"/>
        </w:rPr>
        <w:t>报</w:t>
      </w:r>
      <w:r>
        <w:rPr>
          <w:rFonts w:hint="default" w:ascii="Times New Roman" w:hAnsi="Times New Roman" w:eastAsia="方正小标宋简体" w:cs="Times New Roman"/>
          <w:kern w:val="2"/>
          <w:sz w:val="44"/>
          <w:szCs w:val="44"/>
          <w:lang w:val="en-US" w:eastAsia="zh-CN" w:bidi="ar"/>
        </w:rPr>
        <w:t xml:space="preserve"> </w:t>
      </w:r>
      <w:r>
        <w:rPr>
          <w:rFonts w:hint="eastAsia" w:ascii="Times New Roman" w:hAnsi="Times New Roman" w:eastAsia="方正小标宋简体" w:cs="方正小标宋简体"/>
          <w:kern w:val="2"/>
          <w:sz w:val="44"/>
          <w:szCs w:val="44"/>
          <w:lang w:val="en-US" w:eastAsia="zh-CN" w:bidi="ar"/>
        </w:rPr>
        <w:t>说</w:t>
      </w:r>
      <w:r>
        <w:rPr>
          <w:rFonts w:hint="default" w:ascii="Times New Roman" w:hAnsi="Times New Roman" w:eastAsia="方正小标宋简体" w:cs="Times New Roman"/>
          <w:kern w:val="2"/>
          <w:sz w:val="44"/>
          <w:szCs w:val="44"/>
          <w:lang w:val="en-US" w:eastAsia="zh-CN" w:bidi="ar"/>
        </w:rPr>
        <w:t xml:space="preserve"> </w:t>
      </w:r>
      <w:r>
        <w:rPr>
          <w:rFonts w:hint="eastAsia" w:ascii="Times New Roman" w:hAnsi="Times New Roman" w:eastAsia="方正小标宋简体" w:cs="方正小标宋简体"/>
          <w:kern w:val="2"/>
          <w:sz w:val="44"/>
          <w:szCs w:val="44"/>
          <w:lang w:val="en-US" w:eastAsia="zh-CN" w:bidi="ar"/>
        </w:rPr>
        <w:t>明</w:t>
      </w:r>
    </w:p>
    <w:p w14:paraId="6CA1D2A2">
      <w:pPr>
        <w:keepNext w:val="0"/>
        <w:keepLines w:val="0"/>
        <w:widowControl w:val="0"/>
        <w:suppressLineNumbers w:val="0"/>
        <w:spacing w:before="0" w:beforeAutospacing="0" w:after="0" w:afterAutospacing="0" w:line="560" w:lineRule="exact"/>
        <w:ind w:left="0" w:right="0" w:firstLine="640" w:firstLineChars="200"/>
        <w:jc w:val="left"/>
        <w:rPr>
          <w:rFonts w:hint="eastAsia" w:ascii="仿宋_GB2312" w:eastAsia="仿宋_GB2312" w:cs="仿宋_GB2312"/>
          <w:szCs w:val="32"/>
          <w:lang w:val="en-US"/>
        </w:rPr>
      </w:pPr>
    </w:p>
    <w:p w14:paraId="7D514ABF">
      <w:pPr>
        <w:keepNext w:val="0"/>
        <w:keepLines w:val="0"/>
        <w:widowControl w:val="0"/>
        <w:suppressLineNumbers w:val="0"/>
        <w:adjustRightInd w:val="0"/>
        <w:snapToGrid w:val="0"/>
        <w:spacing w:before="0" w:beforeAutospacing="0" w:after="0" w:afterAutospacing="0" w:line="560" w:lineRule="exact"/>
        <w:ind w:left="0" w:right="0" w:firstLine="640" w:firstLineChars="200"/>
        <w:jc w:val="both"/>
        <w:rPr>
          <w:rFonts w:hint="eastAsia" w:ascii="仿宋_GB2312" w:eastAsia="仿宋_GB2312" w:cs="仿宋_GB2312"/>
          <w:kern w:val="0"/>
          <w:sz w:val="32"/>
          <w:szCs w:val="32"/>
          <w:lang w:val="en-US"/>
        </w:rPr>
      </w:pPr>
      <w:r>
        <w:rPr>
          <w:rFonts w:hint="eastAsia" w:ascii="仿宋_GB2312" w:hAnsi="Times New Roman" w:eastAsia="仿宋_GB2312" w:cs="仿宋_GB2312"/>
          <w:kern w:val="0"/>
          <w:sz w:val="32"/>
          <w:szCs w:val="32"/>
          <w:lang w:val="en-US" w:eastAsia="zh-CN" w:bidi="ar"/>
        </w:rPr>
        <w:t xml:space="preserve">1.统一用A4纸印刷； </w:t>
      </w:r>
    </w:p>
    <w:p w14:paraId="70F34C8F">
      <w:pPr>
        <w:keepNext w:val="0"/>
        <w:keepLines w:val="0"/>
        <w:widowControl w:val="0"/>
        <w:suppressLineNumbers w:val="0"/>
        <w:adjustRightInd w:val="0"/>
        <w:snapToGrid w:val="0"/>
        <w:spacing w:before="0" w:beforeAutospacing="0" w:after="0" w:afterAutospacing="0" w:line="560" w:lineRule="exact"/>
        <w:ind w:left="0" w:right="0" w:firstLine="640" w:firstLineChars="200"/>
        <w:jc w:val="both"/>
        <w:rPr>
          <w:rFonts w:hint="eastAsia" w:ascii="仿宋_GB2312" w:eastAsia="仿宋_GB2312" w:cs="仿宋_GB2312"/>
          <w:kern w:val="0"/>
          <w:sz w:val="32"/>
          <w:szCs w:val="32"/>
          <w:lang w:val="en-US"/>
        </w:rPr>
      </w:pPr>
      <w:r>
        <w:rPr>
          <w:rFonts w:hint="eastAsia" w:ascii="仿宋_GB2312" w:hAnsi="Times New Roman" w:eastAsia="仿宋_GB2312" w:cs="仿宋_GB2312"/>
          <w:kern w:val="0"/>
          <w:sz w:val="32"/>
          <w:szCs w:val="32"/>
          <w:lang w:val="en-US" w:eastAsia="zh-CN" w:bidi="ar"/>
        </w:rPr>
        <w:t xml:space="preserve">2.按格式要求填写，除另有说明外，栏目内容不得空缺； </w:t>
      </w:r>
    </w:p>
    <w:p w14:paraId="2B9C5FB9">
      <w:pPr>
        <w:keepNext w:val="0"/>
        <w:keepLines w:val="0"/>
        <w:widowControl w:val="0"/>
        <w:suppressLineNumbers w:val="0"/>
        <w:adjustRightInd w:val="0"/>
        <w:snapToGrid w:val="0"/>
        <w:spacing w:before="0" w:beforeAutospacing="0" w:after="0" w:afterAutospacing="0" w:line="560" w:lineRule="exact"/>
        <w:ind w:left="0" w:right="0" w:firstLine="640" w:firstLineChars="200"/>
        <w:jc w:val="both"/>
        <w:rPr>
          <w:rFonts w:hint="eastAsia" w:ascii="仿宋_GB2312" w:eastAsia="仿宋_GB2312" w:cs="仿宋_GB2312"/>
          <w:kern w:val="0"/>
          <w:sz w:val="32"/>
          <w:szCs w:val="32"/>
          <w:lang w:val="en-US"/>
        </w:rPr>
      </w:pPr>
      <w:r>
        <w:rPr>
          <w:rFonts w:hint="eastAsia" w:ascii="仿宋_GB2312" w:hAnsi="Times New Roman" w:eastAsia="仿宋_GB2312" w:cs="仿宋_GB2312"/>
          <w:kern w:val="0"/>
          <w:sz w:val="32"/>
          <w:szCs w:val="32"/>
          <w:lang w:val="en-US" w:eastAsia="zh-CN" w:bidi="ar"/>
        </w:rPr>
        <w:t>3.文字叙述部分用</w:t>
      </w:r>
      <w:r>
        <w:rPr>
          <w:rFonts w:hint="eastAsia" w:ascii="仿宋_GB2312" w:hAnsi="Times New Roman" w:cs="仿宋_GB2312"/>
          <w:kern w:val="0"/>
          <w:sz w:val="32"/>
          <w:szCs w:val="32"/>
          <w:lang w:val="en-US" w:eastAsia="zh-CN" w:bidi="ar"/>
        </w:rPr>
        <w:t>三</w:t>
      </w:r>
      <w:r>
        <w:rPr>
          <w:rFonts w:hint="eastAsia" w:ascii="仿宋_GB2312" w:hAnsi="Times New Roman" w:eastAsia="仿宋_GB2312" w:cs="仿宋_GB2312"/>
          <w:kern w:val="0"/>
          <w:sz w:val="32"/>
          <w:szCs w:val="32"/>
          <w:lang w:val="en-US" w:eastAsia="zh-CN" w:bidi="ar"/>
        </w:rPr>
        <w:t xml:space="preserve">号仿宋GB2312字体； </w:t>
      </w:r>
    </w:p>
    <w:p w14:paraId="3DB5F0A3">
      <w:pPr>
        <w:keepNext w:val="0"/>
        <w:keepLines w:val="0"/>
        <w:widowControl w:val="0"/>
        <w:suppressLineNumbers w:val="0"/>
        <w:adjustRightInd w:val="0"/>
        <w:snapToGrid w:val="0"/>
        <w:spacing w:before="0" w:beforeAutospacing="0" w:after="0" w:afterAutospacing="0" w:line="560" w:lineRule="exact"/>
        <w:ind w:left="0" w:right="0" w:firstLine="640" w:firstLineChars="200"/>
        <w:jc w:val="both"/>
        <w:rPr>
          <w:rFonts w:hint="eastAsia" w:ascii="仿宋_GB2312" w:eastAsia="仿宋_GB2312" w:cs="仿宋_GB2312"/>
          <w:kern w:val="0"/>
          <w:sz w:val="32"/>
          <w:szCs w:val="32"/>
          <w:lang w:val="en-US"/>
        </w:rPr>
      </w:pPr>
      <w:r>
        <w:rPr>
          <w:rFonts w:hint="eastAsia" w:ascii="仿宋_GB2312" w:hAnsi="Times New Roman" w:eastAsia="仿宋_GB2312" w:cs="仿宋_GB2312"/>
          <w:kern w:val="0"/>
          <w:sz w:val="32"/>
          <w:szCs w:val="32"/>
          <w:lang w:val="en-US" w:eastAsia="zh-CN" w:bidi="ar"/>
        </w:rPr>
        <w:t xml:space="preserve">4.未尽事宜，可另附文字材料说明； </w:t>
      </w:r>
    </w:p>
    <w:p w14:paraId="67F02635">
      <w:pPr>
        <w:keepNext w:val="0"/>
        <w:keepLines w:val="0"/>
        <w:widowControl w:val="0"/>
        <w:suppressLineNumbers w:val="0"/>
        <w:adjustRightInd w:val="0"/>
        <w:snapToGrid w:val="0"/>
        <w:spacing w:before="0" w:beforeAutospacing="0" w:after="0" w:afterAutospacing="0" w:line="560" w:lineRule="exact"/>
        <w:ind w:left="0" w:right="0" w:firstLine="640" w:firstLineChars="200"/>
        <w:jc w:val="both"/>
        <w:rPr>
          <w:rFonts w:hint="eastAsia" w:ascii="仿宋_GB2312" w:eastAsia="仿宋_GB2312" w:cs="仿宋_GB2312"/>
          <w:kern w:val="0"/>
          <w:sz w:val="32"/>
          <w:szCs w:val="32"/>
          <w:lang w:val="en-US"/>
        </w:rPr>
      </w:pPr>
      <w:r>
        <w:rPr>
          <w:rFonts w:hint="eastAsia" w:ascii="仿宋_GB2312" w:hAnsi="Times New Roman" w:eastAsia="仿宋_GB2312" w:cs="仿宋_GB2312"/>
          <w:kern w:val="0"/>
          <w:sz w:val="32"/>
          <w:szCs w:val="32"/>
          <w:lang w:val="en-US" w:eastAsia="zh-CN" w:bidi="ar"/>
        </w:rPr>
        <w:t>5.</w:t>
      </w:r>
      <w:r>
        <w:rPr>
          <w:rFonts w:hint="eastAsia" w:ascii="仿宋_GB2312" w:hAnsi="Times New Roman" w:eastAsia="仿宋_GB2312" w:cs="仿宋_GB2312"/>
          <w:kern w:val="2"/>
          <w:sz w:val="32"/>
          <w:szCs w:val="32"/>
          <w:lang w:val="en-US" w:eastAsia="zh-CN" w:bidi="ar"/>
        </w:rPr>
        <w:t>纸质版申报书要求双面打印胶装，封面为白底硬壳（单页打印）</w:t>
      </w:r>
      <w:r>
        <w:rPr>
          <w:rFonts w:hint="eastAsia" w:ascii="仿宋_GB2312" w:hAnsi="Times New Roman" w:eastAsia="仿宋_GB2312" w:cs="仿宋_GB2312"/>
          <w:kern w:val="0"/>
          <w:sz w:val="32"/>
          <w:szCs w:val="32"/>
          <w:lang w:val="en-US" w:eastAsia="zh-CN" w:bidi="ar"/>
        </w:rPr>
        <w:t>；</w:t>
      </w:r>
    </w:p>
    <w:p w14:paraId="0928D5EE">
      <w:pPr>
        <w:widowControl/>
        <w:spacing w:line="580" w:lineRule="exact"/>
        <w:ind w:firstLine="880"/>
        <w:jc w:val="center"/>
        <w:rPr>
          <w:rFonts w:hint="eastAsia" w:ascii="等线" w:hAnsi="等线" w:eastAsia="方正小标宋简体" w:cs="方正小标宋简体"/>
          <w:sz w:val="44"/>
          <w:szCs w:val="44"/>
          <w:lang w:bidi="ar"/>
        </w:rPr>
      </w:pPr>
    </w:p>
    <w:p w14:paraId="5854B6FC">
      <w:pPr>
        <w:widowControl/>
        <w:spacing w:line="580" w:lineRule="exact"/>
        <w:ind w:firstLine="880"/>
        <w:jc w:val="center"/>
        <w:rPr>
          <w:rFonts w:hint="eastAsia" w:ascii="等线" w:hAnsi="等线" w:eastAsia="方正小标宋简体" w:cs="方正小标宋简体"/>
          <w:sz w:val="44"/>
          <w:szCs w:val="44"/>
          <w:lang w:bidi="ar"/>
        </w:rPr>
      </w:pPr>
    </w:p>
    <w:p w14:paraId="1A4644B5">
      <w:pPr>
        <w:widowControl/>
        <w:spacing w:line="580" w:lineRule="exact"/>
        <w:ind w:firstLine="880"/>
        <w:jc w:val="center"/>
        <w:rPr>
          <w:rFonts w:hint="eastAsia" w:ascii="等线" w:hAnsi="等线" w:eastAsia="方正小标宋简体" w:cs="方正小标宋简体"/>
          <w:sz w:val="44"/>
          <w:szCs w:val="44"/>
          <w:lang w:bidi="ar"/>
        </w:rPr>
      </w:pPr>
    </w:p>
    <w:p w14:paraId="1B10BE7F">
      <w:pPr>
        <w:widowControl/>
        <w:spacing w:line="580" w:lineRule="exact"/>
        <w:ind w:firstLine="880"/>
        <w:jc w:val="center"/>
        <w:rPr>
          <w:rFonts w:hint="eastAsia" w:ascii="等线" w:hAnsi="等线" w:eastAsia="方正小标宋简体" w:cs="方正小标宋简体"/>
          <w:sz w:val="44"/>
          <w:szCs w:val="44"/>
          <w:lang w:bidi="ar"/>
        </w:rPr>
      </w:pPr>
    </w:p>
    <w:p w14:paraId="3E361C43">
      <w:pPr>
        <w:widowControl/>
        <w:spacing w:line="580" w:lineRule="exact"/>
        <w:ind w:firstLine="880"/>
        <w:jc w:val="center"/>
        <w:rPr>
          <w:rFonts w:hint="eastAsia" w:ascii="等线" w:hAnsi="等线" w:eastAsia="方正小标宋简体" w:cs="方正小标宋简体"/>
          <w:sz w:val="44"/>
          <w:szCs w:val="44"/>
          <w:lang w:bidi="ar"/>
        </w:rPr>
      </w:pPr>
    </w:p>
    <w:p w14:paraId="65245D08">
      <w:pPr>
        <w:widowControl/>
        <w:spacing w:line="580" w:lineRule="exact"/>
        <w:ind w:firstLine="880"/>
        <w:jc w:val="center"/>
        <w:rPr>
          <w:rFonts w:hint="eastAsia" w:ascii="等线" w:hAnsi="等线" w:eastAsia="方正小标宋简体" w:cs="方正小标宋简体"/>
          <w:sz w:val="44"/>
          <w:szCs w:val="44"/>
          <w:lang w:bidi="ar"/>
        </w:rPr>
      </w:pPr>
    </w:p>
    <w:p w14:paraId="4E9F18FF">
      <w:pPr>
        <w:widowControl/>
        <w:spacing w:line="580" w:lineRule="exact"/>
        <w:ind w:firstLine="880"/>
        <w:jc w:val="center"/>
        <w:rPr>
          <w:rFonts w:hint="eastAsia" w:ascii="等线" w:hAnsi="等线" w:eastAsia="方正小标宋简体" w:cs="方正小标宋简体"/>
          <w:sz w:val="44"/>
          <w:szCs w:val="44"/>
          <w:lang w:bidi="ar"/>
        </w:rPr>
      </w:pPr>
    </w:p>
    <w:p w14:paraId="189F896D">
      <w:pPr>
        <w:widowControl/>
        <w:spacing w:line="580" w:lineRule="exact"/>
        <w:ind w:firstLine="880"/>
        <w:jc w:val="center"/>
        <w:rPr>
          <w:rFonts w:hint="eastAsia" w:ascii="等线" w:hAnsi="等线" w:eastAsia="方正小标宋简体" w:cs="方正小标宋简体"/>
          <w:sz w:val="44"/>
          <w:szCs w:val="44"/>
          <w:lang w:bidi="ar"/>
        </w:rPr>
      </w:pPr>
    </w:p>
    <w:p w14:paraId="02006A19">
      <w:pPr>
        <w:widowControl/>
        <w:spacing w:line="580" w:lineRule="exact"/>
        <w:ind w:firstLine="880"/>
        <w:jc w:val="center"/>
        <w:rPr>
          <w:rFonts w:hint="eastAsia" w:ascii="等线" w:hAnsi="等线" w:eastAsia="方正小标宋简体" w:cs="方正小标宋简体"/>
          <w:sz w:val="44"/>
          <w:szCs w:val="44"/>
          <w:lang w:bidi="ar"/>
        </w:rPr>
      </w:pPr>
    </w:p>
    <w:p w14:paraId="022EE324">
      <w:pPr>
        <w:widowControl/>
        <w:spacing w:line="580" w:lineRule="exact"/>
        <w:ind w:firstLine="880"/>
        <w:jc w:val="center"/>
        <w:rPr>
          <w:rFonts w:hint="eastAsia" w:ascii="等线" w:hAnsi="等线" w:eastAsia="方正小标宋简体" w:cs="方正小标宋简体"/>
          <w:sz w:val="44"/>
          <w:szCs w:val="44"/>
          <w:lang w:bidi="ar"/>
        </w:rPr>
      </w:pPr>
    </w:p>
    <w:p w14:paraId="1501289F">
      <w:pPr>
        <w:widowControl/>
        <w:spacing w:line="580" w:lineRule="exact"/>
        <w:ind w:firstLine="880"/>
        <w:jc w:val="center"/>
        <w:rPr>
          <w:rFonts w:hint="eastAsia" w:ascii="等线" w:hAnsi="等线" w:eastAsia="方正小标宋简体" w:cs="方正小标宋简体"/>
          <w:sz w:val="44"/>
          <w:szCs w:val="44"/>
          <w:lang w:bidi="ar"/>
        </w:rPr>
      </w:pPr>
    </w:p>
    <w:p w14:paraId="14057A7B">
      <w:pPr>
        <w:widowControl/>
        <w:spacing w:line="580" w:lineRule="exact"/>
        <w:ind w:firstLine="880"/>
        <w:jc w:val="center"/>
        <w:rPr>
          <w:rFonts w:hint="eastAsia" w:ascii="等线" w:hAnsi="等线" w:eastAsia="方正小标宋简体" w:cs="方正小标宋简体"/>
          <w:sz w:val="44"/>
          <w:szCs w:val="44"/>
          <w:lang w:bidi="ar"/>
        </w:rPr>
      </w:pPr>
    </w:p>
    <w:p w14:paraId="5ACF21ED">
      <w:pPr>
        <w:widowControl/>
        <w:spacing w:line="580" w:lineRule="exact"/>
        <w:ind w:firstLine="880"/>
        <w:jc w:val="center"/>
        <w:rPr>
          <w:rFonts w:hint="eastAsia" w:ascii="等线" w:hAnsi="等线" w:eastAsia="方正小标宋简体" w:cs="方正小标宋简体"/>
          <w:sz w:val="44"/>
          <w:szCs w:val="44"/>
          <w:lang w:bidi="ar"/>
        </w:rPr>
      </w:pPr>
    </w:p>
    <w:p w14:paraId="0E467B4C">
      <w:pPr>
        <w:widowControl/>
        <w:spacing w:line="580" w:lineRule="exact"/>
        <w:ind w:firstLine="880"/>
        <w:jc w:val="center"/>
        <w:rPr>
          <w:rFonts w:eastAsia="方正小标宋简体"/>
          <w:sz w:val="44"/>
          <w:szCs w:val="44"/>
        </w:rPr>
      </w:pPr>
      <w:r>
        <w:rPr>
          <w:rFonts w:hint="eastAsia" w:ascii="等线" w:hAnsi="等线" w:eastAsia="方正小标宋简体" w:cs="方正小标宋简体"/>
          <w:sz w:val="44"/>
          <w:szCs w:val="44"/>
          <w:lang w:bidi="ar"/>
        </w:rPr>
        <w:t>承诺书</w:t>
      </w:r>
    </w:p>
    <w:p w14:paraId="0275940C">
      <w:pPr>
        <w:spacing w:line="560" w:lineRule="exact"/>
        <w:ind w:firstLine="643"/>
        <w:rPr>
          <w:rFonts w:eastAsia="仿宋"/>
          <w:b/>
          <w:szCs w:val="32"/>
        </w:rPr>
      </w:pPr>
    </w:p>
    <w:p w14:paraId="1B005BA6">
      <w:pPr>
        <w:spacing w:line="560" w:lineRule="exact"/>
        <w:ind w:firstLine="640"/>
        <w:rPr>
          <w:rFonts w:hint="eastAsia" w:ascii="仿宋_GB2312" w:cs="仿宋_GB2312"/>
          <w:szCs w:val="32"/>
        </w:rPr>
      </w:pPr>
      <w:r>
        <w:rPr>
          <w:rFonts w:hint="eastAsia" w:ascii="仿宋_GB2312" w:cs="仿宋_GB2312"/>
          <w:szCs w:val="32"/>
          <w:lang w:bidi="ar"/>
        </w:rPr>
        <w:t>我单位提交了</w:t>
      </w:r>
      <w:r>
        <w:rPr>
          <w:rFonts w:hint="eastAsia" w:ascii="仿宋_GB2312" w:cs="仿宋_GB2312"/>
          <w:szCs w:val="32"/>
          <w:lang w:eastAsia="zh-CN" w:bidi="ar"/>
        </w:rPr>
        <w:t>云岩区数智经济特色产业园</w:t>
      </w:r>
      <w:r>
        <w:rPr>
          <w:rFonts w:hint="eastAsia"/>
          <w:color w:val="000000"/>
          <w:kern w:val="0"/>
          <w:szCs w:val="32"/>
        </w:rPr>
        <w:t>申报书</w:t>
      </w:r>
      <w:r>
        <w:rPr>
          <w:rFonts w:hint="eastAsia" w:ascii="仿宋_GB2312" w:cs="仿宋_GB2312"/>
          <w:szCs w:val="32"/>
          <w:lang w:bidi="ar"/>
        </w:rPr>
        <w:t>申报材料。</w:t>
      </w:r>
    </w:p>
    <w:p w14:paraId="2F8C722C">
      <w:pPr>
        <w:adjustRightInd w:val="0"/>
        <w:snapToGrid w:val="0"/>
        <w:spacing w:line="560" w:lineRule="exact"/>
        <w:ind w:firstLine="640"/>
        <w:rPr>
          <w:rFonts w:hint="eastAsia" w:ascii="仿宋_GB2312" w:cs="仿宋_GB2312"/>
          <w:kern w:val="0"/>
          <w:szCs w:val="32"/>
        </w:rPr>
      </w:pPr>
      <w:r>
        <w:rPr>
          <w:rFonts w:hint="eastAsia" w:ascii="仿宋_GB2312" w:cs="仿宋_GB2312"/>
          <w:szCs w:val="32"/>
          <w:lang w:bidi="ar"/>
        </w:rPr>
        <w:t>现就有关情况声明如下</w:t>
      </w:r>
      <w:r>
        <w:rPr>
          <w:rFonts w:hint="eastAsia" w:ascii="仿宋_GB2312" w:cs="仿宋_GB2312"/>
          <w:kern w:val="0"/>
          <w:szCs w:val="32"/>
          <w:lang w:bidi="ar"/>
        </w:rPr>
        <w:t>：</w:t>
      </w:r>
    </w:p>
    <w:p w14:paraId="6F98C28D">
      <w:pPr>
        <w:adjustRightInd w:val="0"/>
        <w:snapToGrid w:val="0"/>
        <w:spacing w:line="560" w:lineRule="exact"/>
        <w:ind w:firstLine="640"/>
        <w:rPr>
          <w:rFonts w:hint="eastAsia" w:ascii="仿宋_GB2312" w:cs="仿宋_GB2312"/>
          <w:kern w:val="0"/>
          <w:szCs w:val="32"/>
        </w:rPr>
      </w:pPr>
      <w:r>
        <w:rPr>
          <w:rFonts w:hint="eastAsia" w:ascii="仿宋_GB2312" w:cs="仿宋_GB2312"/>
          <w:kern w:val="0"/>
          <w:szCs w:val="32"/>
          <w:lang w:bidi="ar"/>
        </w:rPr>
        <w:t>一、本单位所提供的申报材料数据和资料真实可靠。</w:t>
      </w:r>
    </w:p>
    <w:p w14:paraId="529D6C39">
      <w:pPr>
        <w:adjustRightInd w:val="0"/>
        <w:snapToGrid w:val="0"/>
        <w:spacing w:line="560" w:lineRule="exact"/>
        <w:ind w:firstLine="640"/>
        <w:rPr>
          <w:rFonts w:hint="eastAsia" w:ascii="仿宋_GB2312" w:cs="仿宋_GB2312"/>
          <w:kern w:val="0"/>
          <w:szCs w:val="32"/>
        </w:rPr>
      </w:pPr>
      <w:r>
        <w:rPr>
          <w:rFonts w:hint="eastAsia" w:ascii="仿宋_GB2312" w:cs="仿宋_GB2312"/>
          <w:kern w:val="0"/>
          <w:szCs w:val="32"/>
          <w:lang w:bidi="ar"/>
        </w:rPr>
        <w:t>二、如因申报材料存在弄虚作假情况</w:t>
      </w:r>
      <w:r>
        <w:rPr>
          <w:rFonts w:hint="eastAsia" w:ascii="仿宋_GB2312" w:cs="仿宋_GB2312"/>
          <w:szCs w:val="32"/>
        </w:rPr>
        <w:t>，</w:t>
      </w:r>
      <w:r>
        <w:rPr>
          <w:rFonts w:hint="eastAsia" w:ascii="仿宋_GB2312" w:cs="仿宋_GB2312"/>
          <w:kern w:val="0"/>
          <w:szCs w:val="32"/>
          <w:lang w:bidi="ar"/>
        </w:rPr>
        <w:t>本单位愿承担全部法律责任和由此产生的一切后果。</w:t>
      </w:r>
    </w:p>
    <w:p w14:paraId="7320BBE0">
      <w:pPr>
        <w:adjustRightInd w:val="0"/>
        <w:snapToGrid w:val="0"/>
        <w:spacing w:line="560" w:lineRule="exact"/>
        <w:ind w:firstLine="640"/>
        <w:rPr>
          <w:rFonts w:hint="eastAsia" w:ascii="仿宋_GB2312" w:cs="仿宋_GB2312"/>
          <w:kern w:val="0"/>
          <w:szCs w:val="32"/>
        </w:rPr>
      </w:pPr>
    </w:p>
    <w:p w14:paraId="2AF0938B">
      <w:pPr>
        <w:adjustRightInd w:val="0"/>
        <w:snapToGrid w:val="0"/>
        <w:spacing w:line="560" w:lineRule="exact"/>
        <w:ind w:firstLine="640"/>
        <w:rPr>
          <w:rFonts w:hint="eastAsia" w:ascii="仿宋_GB2312" w:cs="仿宋_GB2312"/>
          <w:kern w:val="0"/>
          <w:szCs w:val="32"/>
        </w:rPr>
      </w:pPr>
      <w:r>
        <w:rPr>
          <w:rFonts w:hint="eastAsia" w:ascii="仿宋_GB2312" w:cs="仿宋_GB2312"/>
          <w:kern w:val="0"/>
          <w:szCs w:val="32"/>
          <w:lang w:bidi="ar"/>
        </w:rPr>
        <w:t xml:space="preserve">                       </w:t>
      </w:r>
    </w:p>
    <w:p w14:paraId="79D224E7">
      <w:pPr>
        <w:adjustRightInd w:val="0"/>
        <w:snapToGrid w:val="0"/>
        <w:spacing w:line="560" w:lineRule="exact"/>
        <w:ind w:firstLine="640"/>
        <w:rPr>
          <w:rFonts w:hint="eastAsia" w:ascii="仿宋_GB2312" w:cs="仿宋_GB2312"/>
          <w:kern w:val="0"/>
          <w:szCs w:val="32"/>
        </w:rPr>
      </w:pPr>
      <w:r>
        <w:rPr>
          <w:rFonts w:hint="eastAsia" w:ascii="仿宋_GB2312" w:cs="仿宋_GB2312"/>
          <w:kern w:val="0"/>
          <w:szCs w:val="32"/>
          <w:lang w:bidi="ar"/>
        </w:rPr>
        <w:t xml:space="preserve"> </w:t>
      </w:r>
    </w:p>
    <w:p w14:paraId="0F21C4F6">
      <w:pPr>
        <w:adjustRightInd w:val="0"/>
        <w:snapToGrid w:val="0"/>
        <w:spacing w:line="560" w:lineRule="exact"/>
        <w:ind w:firstLine="640"/>
        <w:rPr>
          <w:rFonts w:hint="eastAsia" w:ascii="仿宋_GB2312" w:cs="仿宋_GB2312"/>
          <w:kern w:val="0"/>
          <w:szCs w:val="32"/>
        </w:rPr>
      </w:pPr>
      <w:r>
        <w:rPr>
          <w:rFonts w:hint="eastAsia" w:ascii="仿宋_GB2312" w:cs="仿宋_GB2312"/>
          <w:kern w:val="0"/>
          <w:szCs w:val="32"/>
          <w:lang w:bidi="ar"/>
        </w:rPr>
        <w:t xml:space="preserve">                   </w:t>
      </w:r>
      <w:r>
        <w:rPr>
          <w:rFonts w:hint="eastAsia" w:ascii="仿宋_GB2312" w:cs="仿宋_GB2312"/>
          <w:kern w:val="0"/>
          <w:szCs w:val="32"/>
          <w:lang w:val="en-US" w:eastAsia="zh-CN" w:bidi="ar"/>
        </w:rPr>
        <w:t xml:space="preserve">   </w:t>
      </w:r>
      <w:r>
        <w:rPr>
          <w:rFonts w:hint="eastAsia" w:ascii="仿宋_GB2312" w:cs="仿宋_GB2312"/>
          <w:kern w:val="0"/>
          <w:szCs w:val="32"/>
          <w:lang w:bidi="ar"/>
        </w:rPr>
        <w:t xml:space="preserve">法人（签字）：         </w:t>
      </w:r>
    </w:p>
    <w:p w14:paraId="760DF41C">
      <w:pPr>
        <w:adjustRightInd w:val="0"/>
        <w:snapToGrid w:val="0"/>
        <w:spacing w:line="560" w:lineRule="exact"/>
        <w:ind w:firstLine="640"/>
        <w:rPr>
          <w:rFonts w:hint="eastAsia" w:ascii="仿宋_GB2312" w:cs="仿宋_GB2312"/>
          <w:kern w:val="0"/>
          <w:szCs w:val="32"/>
        </w:rPr>
      </w:pPr>
      <w:r>
        <w:rPr>
          <w:rFonts w:hint="eastAsia" w:ascii="仿宋_GB2312" w:cs="仿宋_GB2312"/>
          <w:kern w:val="0"/>
          <w:szCs w:val="32"/>
          <w:lang w:bidi="ar"/>
        </w:rPr>
        <w:t xml:space="preserve">                      单位（盖章）：</w:t>
      </w:r>
    </w:p>
    <w:p w14:paraId="6EAEA5C3">
      <w:pPr>
        <w:adjustRightInd w:val="0"/>
        <w:snapToGrid w:val="0"/>
        <w:spacing w:line="560" w:lineRule="exact"/>
        <w:ind w:firstLine="640"/>
        <w:rPr>
          <w:rFonts w:hint="eastAsia" w:ascii="仿宋_GB2312" w:cs="仿宋_GB2312"/>
          <w:kern w:val="0"/>
          <w:sz w:val="34"/>
          <w:szCs w:val="34"/>
        </w:rPr>
      </w:pPr>
      <w:r>
        <w:rPr>
          <w:rFonts w:hint="eastAsia" w:ascii="仿宋_GB2312" w:cs="仿宋_GB2312"/>
          <w:kern w:val="0"/>
          <w:szCs w:val="32"/>
          <w:lang w:bidi="ar"/>
        </w:rPr>
        <w:t xml:space="preserve">                      日        期：</w:t>
      </w:r>
    </w:p>
    <w:p w14:paraId="00F8E1A9">
      <w:pPr>
        <w:ind w:firstLine="840" w:firstLineChars="300"/>
        <w:jc w:val="left"/>
        <w:rPr>
          <w:rFonts w:hint="eastAsia" w:ascii="黑体" w:eastAsia="黑体"/>
          <w:bCs/>
          <w:sz w:val="28"/>
          <w:szCs w:val="28"/>
        </w:rPr>
      </w:pPr>
    </w:p>
    <w:p w14:paraId="19EDB7CD">
      <w:pPr>
        <w:pStyle w:val="2"/>
        <w:rPr>
          <w:rFonts w:hint="eastAsia" w:ascii="黑体" w:eastAsia="黑体"/>
          <w:bCs/>
          <w:sz w:val="28"/>
          <w:szCs w:val="28"/>
        </w:rPr>
      </w:pPr>
    </w:p>
    <w:p w14:paraId="0A22E176">
      <w:pPr>
        <w:rPr>
          <w:rFonts w:hint="eastAsia" w:ascii="黑体" w:eastAsia="黑体"/>
          <w:bCs/>
          <w:sz w:val="28"/>
          <w:szCs w:val="28"/>
        </w:rPr>
      </w:pPr>
    </w:p>
    <w:p w14:paraId="43AEFDDA">
      <w:pPr>
        <w:pStyle w:val="2"/>
        <w:rPr>
          <w:rFonts w:hint="eastAsia" w:ascii="黑体" w:eastAsia="黑体"/>
          <w:bCs/>
          <w:sz w:val="28"/>
          <w:szCs w:val="28"/>
        </w:rPr>
      </w:pPr>
    </w:p>
    <w:p w14:paraId="4417B82A">
      <w:pPr>
        <w:pStyle w:val="2"/>
        <w:keepNext/>
        <w:keepLines/>
        <w:pageBreakBefore w:val="0"/>
        <w:widowControl w:val="0"/>
        <w:kinsoku/>
        <w:wordWrap/>
        <w:overflowPunct/>
        <w:topLinePunct w:val="0"/>
        <w:autoSpaceDE/>
        <w:autoSpaceDN/>
        <w:bidi w:val="0"/>
        <w:adjustRightInd/>
        <w:snapToGrid/>
        <w:spacing w:line="640" w:lineRule="exact"/>
        <w:ind w:left="0" w:leftChars="0" w:firstLine="0" w:firstLineChars="0"/>
        <w:textAlignment w:val="auto"/>
        <w:rPr>
          <w:rFonts w:hint="eastAsia" w:ascii="黑体" w:eastAsia="黑体"/>
          <w:bCs/>
          <w:sz w:val="28"/>
          <w:szCs w:val="28"/>
        </w:rPr>
      </w:pPr>
    </w:p>
    <w:p w14:paraId="3FE90E69">
      <w:pPr>
        <w:rPr>
          <w:rFonts w:hint="eastAsia"/>
        </w:rPr>
      </w:pPr>
    </w:p>
    <w:p w14:paraId="431965A0">
      <w:pPr>
        <w:rPr>
          <w:rFonts w:hint="eastAsia" w:ascii="黑体" w:eastAsia="黑体"/>
          <w:bCs/>
          <w:sz w:val="28"/>
          <w:szCs w:val="28"/>
        </w:rPr>
      </w:pPr>
    </w:p>
    <w:p w14:paraId="494E7708">
      <w:pPr>
        <w:pStyle w:val="3"/>
        <w:keepNext w:val="0"/>
        <w:keepLines w:val="0"/>
        <w:pageBreakBefore w:val="0"/>
        <w:widowControl w:val="0"/>
        <w:kinsoku/>
        <w:wordWrap/>
        <w:overflowPunct/>
        <w:topLinePunct w:val="0"/>
        <w:autoSpaceDE/>
        <w:autoSpaceDN/>
        <w:bidi w:val="0"/>
        <w:adjustRightInd/>
        <w:snapToGrid/>
        <w:spacing w:before="0" w:beforeLines="0" w:after="0" w:afterAutospacing="0" w:line="640" w:lineRule="exact"/>
        <w:ind w:firstLine="0" w:firstLineChars="0"/>
        <w:jc w:val="center"/>
        <w:textAlignment w:val="auto"/>
        <w:rPr>
          <w:rFonts w:hint="eastAsia" w:ascii="方正小标宋简体" w:hAnsi="Times New Roman" w:eastAsia="方正小标宋简体" w:cs="Times New Roman"/>
          <w:b/>
          <w:bCs/>
          <w:sz w:val="36"/>
          <w:szCs w:val="36"/>
        </w:rPr>
      </w:pPr>
      <w:r>
        <w:rPr>
          <w:rFonts w:hint="eastAsia" w:ascii="方正小标宋简体" w:hAnsi="Times New Roman" w:eastAsia="方正小标宋简体" w:cs="Times New Roman"/>
          <w:b/>
          <w:bCs/>
          <w:sz w:val="36"/>
          <w:szCs w:val="36"/>
        </w:rPr>
        <w:t>第一部分 园区（楼宇）基本情况</w:t>
      </w:r>
    </w:p>
    <w:tbl>
      <w:tblPr>
        <w:tblStyle w:val="9"/>
        <w:tblpPr w:leftFromText="180" w:rightFromText="180" w:vertAnchor="text" w:horzAnchor="page" w:tblpX="1593" w:tblpY="414"/>
        <w:tblOverlap w:val="neve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6"/>
        <w:gridCol w:w="2608"/>
        <w:gridCol w:w="1403"/>
        <w:gridCol w:w="2300"/>
        <w:gridCol w:w="1314"/>
      </w:tblGrid>
      <w:tr w14:paraId="74D6D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92" w:type="pct"/>
            <w:vMerge w:val="restart"/>
            <w:tcBorders>
              <w:top w:val="single" w:color="auto" w:sz="4" w:space="0"/>
              <w:left w:val="single" w:color="auto" w:sz="4" w:space="0"/>
              <w:right w:val="single" w:color="auto" w:sz="4" w:space="0"/>
            </w:tcBorders>
            <w:noWrap w:val="0"/>
            <w:vAlign w:val="center"/>
          </w:tcPr>
          <w:p w14:paraId="0C7FA8A7">
            <w:pPr>
              <w:widowControl/>
              <w:ind w:firstLine="0" w:firstLineChars="0"/>
              <w:jc w:val="left"/>
              <w:rPr>
                <w:rFonts w:hint="eastAsia" w:ascii="黑体" w:eastAsia="黑体" w:cs="黑体"/>
                <w:b/>
                <w:bCs/>
                <w:kern w:val="0"/>
                <w:sz w:val="24"/>
              </w:rPr>
            </w:pPr>
            <w:r>
              <w:rPr>
                <w:rFonts w:hint="eastAsia" w:ascii="黑体" w:eastAsia="黑体" w:cs="黑体"/>
                <w:b/>
                <w:bCs/>
                <w:kern w:val="0"/>
                <w:sz w:val="24"/>
              </w:rPr>
              <w:t>园区（楼宇）</w:t>
            </w:r>
          </w:p>
          <w:p w14:paraId="1A25B508">
            <w:pPr>
              <w:spacing w:line="400" w:lineRule="exact"/>
              <w:ind w:firstLine="0" w:firstLineChars="0"/>
              <w:rPr>
                <w:rFonts w:eastAsia="方正仿宋_GBK"/>
                <w:kern w:val="0"/>
                <w:sz w:val="24"/>
              </w:rPr>
            </w:pPr>
            <w:r>
              <w:rPr>
                <w:rFonts w:hint="eastAsia" w:ascii="黑体" w:eastAsia="黑体" w:cs="黑体"/>
                <w:b/>
                <w:bCs/>
                <w:kern w:val="0"/>
                <w:sz w:val="24"/>
              </w:rPr>
              <w:t>概况</w:t>
            </w:r>
          </w:p>
        </w:tc>
        <w:tc>
          <w:tcPr>
            <w:tcW w:w="1439" w:type="pct"/>
            <w:tcBorders>
              <w:top w:val="single" w:color="auto" w:sz="4" w:space="0"/>
              <w:left w:val="single" w:color="auto" w:sz="4" w:space="0"/>
              <w:bottom w:val="single" w:color="auto" w:sz="4" w:space="0"/>
              <w:right w:val="single" w:color="auto" w:sz="4" w:space="0"/>
            </w:tcBorders>
            <w:noWrap w:val="0"/>
            <w:vAlign w:val="center"/>
          </w:tcPr>
          <w:p w14:paraId="7A3D3074">
            <w:pPr>
              <w:spacing w:line="400" w:lineRule="exact"/>
              <w:ind w:firstLine="0" w:firstLineChars="0"/>
              <w:jc w:val="center"/>
              <w:rPr>
                <w:rFonts w:hint="eastAsia" w:ascii="仿宋_GB2312" w:cs="仿宋_GB2312"/>
                <w:kern w:val="0"/>
                <w:sz w:val="24"/>
              </w:rPr>
            </w:pPr>
            <w:r>
              <w:rPr>
                <w:rFonts w:hint="eastAsia" w:ascii="仿宋_GB2312" w:cs="仿宋_GB2312"/>
                <w:kern w:val="0"/>
                <w:sz w:val="24"/>
              </w:rPr>
              <w:t>园区（楼宇）名称</w:t>
            </w:r>
          </w:p>
        </w:tc>
        <w:tc>
          <w:tcPr>
            <w:tcW w:w="774" w:type="pct"/>
            <w:tcBorders>
              <w:top w:val="single" w:color="auto" w:sz="4" w:space="0"/>
              <w:left w:val="single" w:color="auto" w:sz="4" w:space="0"/>
              <w:bottom w:val="single" w:color="auto" w:sz="4" w:space="0"/>
              <w:right w:val="single" w:color="auto" w:sz="4" w:space="0"/>
            </w:tcBorders>
            <w:noWrap w:val="0"/>
            <w:vAlign w:val="center"/>
          </w:tcPr>
          <w:p w14:paraId="3E967BF2">
            <w:pPr>
              <w:spacing w:line="400" w:lineRule="exact"/>
              <w:ind w:firstLine="0" w:firstLineChars="0"/>
              <w:jc w:val="center"/>
              <w:rPr>
                <w:rFonts w:hint="eastAsia" w:ascii="仿宋_GB2312" w:cs="仿宋_GB2312"/>
                <w:kern w:val="0"/>
                <w:sz w:val="24"/>
              </w:rPr>
            </w:pPr>
          </w:p>
        </w:tc>
        <w:tc>
          <w:tcPr>
            <w:tcW w:w="1269" w:type="pct"/>
            <w:tcBorders>
              <w:top w:val="single" w:color="auto" w:sz="4" w:space="0"/>
              <w:left w:val="single" w:color="auto" w:sz="4" w:space="0"/>
              <w:bottom w:val="single" w:color="auto" w:sz="4" w:space="0"/>
              <w:right w:val="single" w:color="auto" w:sz="4" w:space="0"/>
            </w:tcBorders>
            <w:noWrap w:val="0"/>
            <w:vAlign w:val="center"/>
          </w:tcPr>
          <w:p w14:paraId="19E633EF">
            <w:pPr>
              <w:spacing w:line="400" w:lineRule="exact"/>
              <w:ind w:firstLine="0" w:firstLineChars="0"/>
              <w:jc w:val="center"/>
              <w:rPr>
                <w:rFonts w:hint="eastAsia" w:ascii="仿宋_GB2312" w:cs="仿宋_GB2312"/>
                <w:kern w:val="0"/>
                <w:sz w:val="24"/>
              </w:rPr>
            </w:pPr>
            <w:r>
              <w:rPr>
                <w:rFonts w:hint="eastAsia" w:ascii="仿宋_GB2312" w:cs="仿宋_GB2312"/>
                <w:kern w:val="0"/>
                <w:sz w:val="24"/>
              </w:rPr>
              <w:t>建园（楼）时间</w:t>
            </w:r>
          </w:p>
        </w:tc>
        <w:tc>
          <w:tcPr>
            <w:tcW w:w="725" w:type="pct"/>
            <w:tcBorders>
              <w:top w:val="single" w:color="auto" w:sz="4" w:space="0"/>
              <w:left w:val="single" w:color="auto" w:sz="4" w:space="0"/>
              <w:bottom w:val="single" w:color="auto" w:sz="4" w:space="0"/>
              <w:right w:val="single" w:color="auto" w:sz="4" w:space="0"/>
            </w:tcBorders>
            <w:noWrap w:val="0"/>
            <w:vAlign w:val="center"/>
          </w:tcPr>
          <w:p w14:paraId="4CAD3980">
            <w:pPr>
              <w:spacing w:line="400" w:lineRule="exact"/>
              <w:ind w:firstLine="480"/>
              <w:jc w:val="center"/>
              <w:rPr>
                <w:rFonts w:hint="eastAsia" w:ascii="仿宋_GB2312" w:cs="仿宋_GB2312"/>
                <w:kern w:val="0"/>
                <w:sz w:val="24"/>
              </w:rPr>
            </w:pPr>
          </w:p>
        </w:tc>
      </w:tr>
      <w:tr w14:paraId="42EBA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92" w:type="pct"/>
            <w:vMerge w:val="continue"/>
            <w:tcBorders>
              <w:left w:val="single" w:color="auto" w:sz="4" w:space="0"/>
              <w:right w:val="single" w:color="auto" w:sz="4" w:space="0"/>
            </w:tcBorders>
            <w:noWrap w:val="0"/>
            <w:vAlign w:val="center"/>
          </w:tcPr>
          <w:p w14:paraId="75F156DE">
            <w:pPr>
              <w:ind w:firstLine="640"/>
            </w:pPr>
          </w:p>
        </w:tc>
        <w:tc>
          <w:tcPr>
            <w:tcW w:w="1439" w:type="pct"/>
            <w:tcBorders>
              <w:top w:val="single" w:color="auto" w:sz="4" w:space="0"/>
              <w:left w:val="single" w:color="auto" w:sz="4" w:space="0"/>
              <w:bottom w:val="single" w:color="auto" w:sz="4" w:space="0"/>
              <w:right w:val="single" w:color="auto" w:sz="4" w:space="0"/>
            </w:tcBorders>
            <w:noWrap w:val="0"/>
            <w:vAlign w:val="center"/>
          </w:tcPr>
          <w:p w14:paraId="7ACD8ECC">
            <w:pPr>
              <w:spacing w:line="400" w:lineRule="exact"/>
              <w:ind w:firstLine="0" w:firstLineChars="0"/>
              <w:jc w:val="center"/>
              <w:rPr>
                <w:rFonts w:hint="eastAsia" w:ascii="仿宋_GB2312" w:cs="仿宋_GB2312"/>
                <w:kern w:val="0"/>
                <w:sz w:val="24"/>
              </w:rPr>
            </w:pPr>
            <w:r>
              <w:rPr>
                <w:rFonts w:hint="eastAsia" w:ascii="仿宋_GB2312" w:cs="仿宋_GB2312"/>
                <w:kern w:val="0"/>
                <w:sz w:val="24"/>
              </w:rPr>
              <w:t>运营单位</w:t>
            </w:r>
          </w:p>
        </w:tc>
        <w:tc>
          <w:tcPr>
            <w:tcW w:w="2768" w:type="pct"/>
            <w:gridSpan w:val="3"/>
            <w:tcBorders>
              <w:top w:val="single" w:color="auto" w:sz="4" w:space="0"/>
              <w:left w:val="single" w:color="auto" w:sz="4" w:space="0"/>
              <w:bottom w:val="single" w:color="auto" w:sz="4" w:space="0"/>
              <w:right w:val="single" w:color="auto" w:sz="4" w:space="0"/>
            </w:tcBorders>
            <w:noWrap w:val="0"/>
            <w:vAlign w:val="center"/>
          </w:tcPr>
          <w:p w14:paraId="07BA51B8">
            <w:pPr>
              <w:spacing w:line="400" w:lineRule="exact"/>
              <w:ind w:firstLine="0" w:firstLineChars="0"/>
              <w:jc w:val="center"/>
              <w:rPr>
                <w:rFonts w:hint="eastAsia" w:ascii="仿宋_GB2312" w:cs="仿宋_GB2312"/>
                <w:kern w:val="0"/>
                <w:sz w:val="24"/>
              </w:rPr>
            </w:pPr>
          </w:p>
        </w:tc>
      </w:tr>
      <w:tr w14:paraId="29E22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92" w:type="pct"/>
            <w:vMerge w:val="continue"/>
            <w:tcBorders>
              <w:left w:val="single" w:color="auto" w:sz="4" w:space="0"/>
              <w:right w:val="single" w:color="auto" w:sz="4" w:space="0"/>
            </w:tcBorders>
            <w:noWrap w:val="0"/>
            <w:vAlign w:val="center"/>
          </w:tcPr>
          <w:p w14:paraId="5EC28976">
            <w:pPr>
              <w:ind w:firstLine="640"/>
            </w:pPr>
          </w:p>
        </w:tc>
        <w:tc>
          <w:tcPr>
            <w:tcW w:w="1439" w:type="pct"/>
            <w:tcBorders>
              <w:top w:val="single" w:color="auto" w:sz="4" w:space="0"/>
              <w:left w:val="single" w:color="auto" w:sz="4" w:space="0"/>
              <w:bottom w:val="single" w:color="auto" w:sz="4" w:space="0"/>
              <w:right w:val="single" w:color="auto" w:sz="4" w:space="0"/>
            </w:tcBorders>
            <w:noWrap w:val="0"/>
            <w:vAlign w:val="center"/>
          </w:tcPr>
          <w:p w14:paraId="53CA793A">
            <w:pPr>
              <w:spacing w:line="400" w:lineRule="exact"/>
              <w:ind w:firstLine="0" w:firstLineChars="0"/>
              <w:jc w:val="center"/>
              <w:rPr>
                <w:rFonts w:hint="eastAsia" w:ascii="仿宋_GB2312" w:cs="仿宋_GB2312"/>
                <w:kern w:val="0"/>
                <w:sz w:val="24"/>
              </w:rPr>
            </w:pPr>
            <w:r>
              <w:rPr>
                <w:rFonts w:hint="eastAsia" w:ascii="仿宋_GB2312" w:cs="仿宋_GB2312"/>
                <w:kern w:val="0"/>
                <w:sz w:val="24"/>
              </w:rPr>
              <w:t>运营单位性质</w:t>
            </w:r>
          </w:p>
        </w:tc>
        <w:tc>
          <w:tcPr>
            <w:tcW w:w="774" w:type="pct"/>
            <w:tcBorders>
              <w:top w:val="single" w:color="auto" w:sz="4" w:space="0"/>
              <w:left w:val="single" w:color="auto" w:sz="4" w:space="0"/>
              <w:bottom w:val="single" w:color="auto" w:sz="4" w:space="0"/>
              <w:right w:val="single" w:color="auto" w:sz="4" w:space="0"/>
            </w:tcBorders>
            <w:noWrap w:val="0"/>
            <w:vAlign w:val="center"/>
          </w:tcPr>
          <w:p w14:paraId="69166ED3">
            <w:pPr>
              <w:spacing w:line="400" w:lineRule="exact"/>
              <w:ind w:firstLine="0" w:firstLineChars="0"/>
              <w:jc w:val="center"/>
              <w:rPr>
                <w:rFonts w:hint="eastAsia" w:ascii="仿宋_GB2312" w:cs="仿宋_GB2312"/>
                <w:kern w:val="0"/>
                <w:sz w:val="24"/>
              </w:rPr>
            </w:pPr>
          </w:p>
        </w:tc>
        <w:tc>
          <w:tcPr>
            <w:tcW w:w="1269" w:type="pct"/>
            <w:tcBorders>
              <w:top w:val="single" w:color="auto" w:sz="4" w:space="0"/>
              <w:left w:val="single" w:color="auto" w:sz="4" w:space="0"/>
              <w:bottom w:val="single" w:color="auto" w:sz="4" w:space="0"/>
              <w:right w:val="single" w:color="auto" w:sz="4" w:space="0"/>
            </w:tcBorders>
            <w:noWrap w:val="0"/>
            <w:vAlign w:val="center"/>
          </w:tcPr>
          <w:p w14:paraId="38BDD3B0">
            <w:pPr>
              <w:spacing w:line="400" w:lineRule="exact"/>
              <w:ind w:firstLine="0" w:firstLineChars="0"/>
              <w:jc w:val="center"/>
              <w:rPr>
                <w:rFonts w:hint="eastAsia" w:ascii="仿宋_GB2312" w:cs="仿宋_GB2312"/>
                <w:kern w:val="0"/>
                <w:sz w:val="24"/>
              </w:rPr>
            </w:pPr>
            <w:r>
              <w:rPr>
                <w:rFonts w:hint="eastAsia" w:ascii="仿宋_GB2312" w:cs="仿宋_GB2312"/>
                <w:kern w:val="0"/>
                <w:sz w:val="24"/>
              </w:rPr>
              <w:t>工作人员数量</w:t>
            </w:r>
          </w:p>
        </w:tc>
        <w:tc>
          <w:tcPr>
            <w:tcW w:w="725" w:type="pct"/>
            <w:tcBorders>
              <w:top w:val="single" w:color="auto" w:sz="4" w:space="0"/>
              <w:left w:val="single" w:color="auto" w:sz="4" w:space="0"/>
              <w:bottom w:val="single" w:color="auto" w:sz="4" w:space="0"/>
              <w:right w:val="single" w:color="auto" w:sz="4" w:space="0"/>
            </w:tcBorders>
            <w:noWrap w:val="0"/>
            <w:vAlign w:val="center"/>
          </w:tcPr>
          <w:p w14:paraId="21D3C43E">
            <w:pPr>
              <w:spacing w:line="400" w:lineRule="exact"/>
              <w:ind w:firstLine="480"/>
              <w:jc w:val="center"/>
              <w:rPr>
                <w:rFonts w:hint="eastAsia" w:ascii="仿宋_GB2312" w:cs="仿宋_GB2312"/>
                <w:kern w:val="0"/>
                <w:sz w:val="24"/>
              </w:rPr>
            </w:pPr>
          </w:p>
        </w:tc>
      </w:tr>
      <w:tr w14:paraId="6E124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792" w:type="pct"/>
            <w:vMerge w:val="continue"/>
            <w:tcBorders>
              <w:left w:val="single" w:color="auto" w:sz="4" w:space="0"/>
              <w:right w:val="single" w:color="auto" w:sz="4" w:space="0"/>
            </w:tcBorders>
            <w:noWrap w:val="0"/>
            <w:vAlign w:val="center"/>
          </w:tcPr>
          <w:p w14:paraId="66B8862E">
            <w:pPr>
              <w:ind w:firstLine="640"/>
            </w:pPr>
          </w:p>
        </w:tc>
        <w:tc>
          <w:tcPr>
            <w:tcW w:w="1439" w:type="pct"/>
            <w:tcBorders>
              <w:top w:val="single" w:color="auto" w:sz="4" w:space="0"/>
              <w:left w:val="single" w:color="auto" w:sz="4" w:space="0"/>
              <w:bottom w:val="single" w:color="auto" w:sz="4" w:space="0"/>
              <w:right w:val="single" w:color="auto" w:sz="4" w:space="0"/>
            </w:tcBorders>
            <w:noWrap w:val="0"/>
            <w:vAlign w:val="center"/>
          </w:tcPr>
          <w:p w14:paraId="6ED430BF">
            <w:pPr>
              <w:widowControl/>
              <w:spacing w:line="400" w:lineRule="exact"/>
              <w:ind w:firstLine="0" w:firstLineChars="0"/>
              <w:jc w:val="center"/>
              <w:rPr>
                <w:rFonts w:hint="eastAsia" w:ascii="仿宋_GB2312" w:cs="仿宋_GB2312"/>
                <w:kern w:val="0"/>
                <w:sz w:val="24"/>
              </w:rPr>
            </w:pPr>
            <w:r>
              <w:rPr>
                <w:rFonts w:hint="eastAsia" w:ascii="仿宋_GB2312" w:cs="仿宋_GB2312"/>
                <w:kern w:val="0"/>
                <w:sz w:val="24"/>
              </w:rPr>
              <w:t>负责人</w:t>
            </w:r>
          </w:p>
        </w:tc>
        <w:tc>
          <w:tcPr>
            <w:tcW w:w="774" w:type="pct"/>
            <w:tcBorders>
              <w:top w:val="single" w:color="auto" w:sz="4" w:space="0"/>
              <w:left w:val="single" w:color="auto" w:sz="4" w:space="0"/>
              <w:bottom w:val="single" w:color="auto" w:sz="4" w:space="0"/>
              <w:right w:val="single" w:color="auto" w:sz="4" w:space="0"/>
            </w:tcBorders>
            <w:noWrap w:val="0"/>
            <w:vAlign w:val="center"/>
          </w:tcPr>
          <w:p w14:paraId="3EF7FE66">
            <w:pPr>
              <w:widowControl/>
              <w:spacing w:line="400" w:lineRule="exact"/>
              <w:ind w:firstLine="0" w:firstLineChars="0"/>
              <w:jc w:val="center"/>
              <w:rPr>
                <w:rFonts w:hint="eastAsia" w:ascii="仿宋_GB2312" w:cs="仿宋_GB2312"/>
                <w:kern w:val="0"/>
                <w:sz w:val="24"/>
              </w:rPr>
            </w:pPr>
          </w:p>
        </w:tc>
        <w:tc>
          <w:tcPr>
            <w:tcW w:w="1269" w:type="pct"/>
            <w:tcBorders>
              <w:top w:val="single" w:color="auto" w:sz="4" w:space="0"/>
              <w:left w:val="single" w:color="auto" w:sz="4" w:space="0"/>
              <w:bottom w:val="single" w:color="auto" w:sz="4" w:space="0"/>
              <w:right w:val="single" w:color="auto" w:sz="4" w:space="0"/>
            </w:tcBorders>
            <w:noWrap w:val="0"/>
            <w:vAlign w:val="center"/>
          </w:tcPr>
          <w:p w14:paraId="4E60F774">
            <w:pPr>
              <w:widowControl/>
              <w:spacing w:line="400" w:lineRule="exact"/>
              <w:ind w:firstLine="0" w:firstLineChars="0"/>
              <w:jc w:val="center"/>
              <w:rPr>
                <w:rFonts w:hint="eastAsia" w:ascii="仿宋_GB2312" w:cs="仿宋_GB2312"/>
                <w:kern w:val="0"/>
                <w:sz w:val="24"/>
              </w:rPr>
            </w:pPr>
            <w:r>
              <w:rPr>
                <w:rFonts w:hint="eastAsia" w:ascii="仿宋_GB2312" w:cs="仿宋_GB2312"/>
                <w:kern w:val="0"/>
                <w:sz w:val="24"/>
              </w:rPr>
              <w:t>电  话</w:t>
            </w:r>
          </w:p>
        </w:tc>
        <w:tc>
          <w:tcPr>
            <w:tcW w:w="725" w:type="pct"/>
            <w:tcBorders>
              <w:top w:val="single" w:color="auto" w:sz="4" w:space="0"/>
              <w:left w:val="single" w:color="auto" w:sz="4" w:space="0"/>
              <w:bottom w:val="single" w:color="auto" w:sz="4" w:space="0"/>
              <w:right w:val="single" w:color="auto" w:sz="4" w:space="0"/>
            </w:tcBorders>
            <w:noWrap w:val="0"/>
            <w:vAlign w:val="center"/>
          </w:tcPr>
          <w:p w14:paraId="15B686BE">
            <w:pPr>
              <w:spacing w:line="400" w:lineRule="exact"/>
              <w:ind w:firstLine="480"/>
              <w:jc w:val="center"/>
              <w:rPr>
                <w:rFonts w:hint="eastAsia" w:ascii="仿宋_GB2312" w:cs="仿宋_GB2312"/>
                <w:kern w:val="0"/>
                <w:sz w:val="24"/>
              </w:rPr>
            </w:pPr>
          </w:p>
        </w:tc>
      </w:tr>
      <w:tr w14:paraId="09332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92" w:type="pct"/>
            <w:vMerge w:val="continue"/>
            <w:tcBorders>
              <w:left w:val="single" w:color="auto" w:sz="4" w:space="0"/>
              <w:right w:val="single" w:color="auto" w:sz="4" w:space="0"/>
            </w:tcBorders>
            <w:noWrap w:val="0"/>
            <w:vAlign w:val="center"/>
          </w:tcPr>
          <w:p w14:paraId="1A8B05C5">
            <w:pPr>
              <w:ind w:firstLine="640"/>
            </w:pPr>
          </w:p>
        </w:tc>
        <w:tc>
          <w:tcPr>
            <w:tcW w:w="1439" w:type="pct"/>
            <w:tcBorders>
              <w:top w:val="single" w:color="auto" w:sz="4" w:space="0"/>
              <w:left w:val="single" w:color="auto" w:sz="4" w:space="0"/>
              <w:bottom w:val="single" w:color="auto" w:sz="4" w:space="0"/>
              <w:right w:val="single" w:color="auto" w:sz="4" w:space="0"/>
            </w:tcBorders>
            <w:noWrap w:val="0"/>
            <w:vAlign w:val="center"/>
          </w:tcPr>
          <w:p w14:paraId="53EC8596">
            <w:pPr>
              <w:widowControl/>
              <w:spacing w:line="400" w:lineRule="exact"/>
              <w:ind w:firstLine="0" w:firstLineChars="0"/>
              <w:jc w:val="center"/>
              <w:rPr>
                <w:rFonts w:hint="eastAsia" w:ascii="仿宋_GB2312" w:cs="仿宋_GB2312"/>
                <w:kern w:val="0"/>
                <w:sz w:val="24"/>
              </w:rPr>
            </w:pPr>
            <w:r>
              <w:rPr>
                <w:rFonts w:hint="eastAsia" w:ascii="仿宋_GB2312" w:cs="仿宋_GB2312"/>
                <w:kern w:val="0"/>
                <w:sz w:val="24"/>
              </w:rPr>
              <w:t>联系人</w:t>
            </w:r>
          </w:p>
        </w:tc>
        <w:tc>
          <w:tcPr>
            <w:tcW w:w="774" w:type="pct"/>
            <w:tcBorders>
              <w:top w:val="single" w:color="auto" w:sz="4" w:space="0"/>
              <w:left w:val="single" w:color="auto" w:sz="4" w:space="0"/>
              <w:bottom w:val="single" w:color="auto" w:sz="4" w:space="0"/>
              <w:right w:val="single" w:color="auto" w:sz="4" w:space="0"/>
            </w:tcBorders>
            <w:noWrap w:val="0"/>
            <w:vAlign w:val="center"/>
          </w:tcPr>
          <w:p w14:paraId="2A6DDDD1">
            <w:pPr>
              <w:widowControl/>
              <w:spacing w:line="400" w:lineRule="exact"/>
              <w:ind w:firstLine="0" w:firstLineChars="0"/>
              <w:jc w:val="center"/>
              <w:rPr>
                <w:rFonts w:hint="eastAsia" w:ascii="仿宋_GB2312" w:cs="仿宋_GB2312"/>
                <w:kern w:val="0"/>
                <w:sz w:val="24"/>
              </w:rPr>
            </w:pPr>
          </w:p>
        </w:tc>
        <w:tc>
          <w:tcPr>
            <w:tcW w:w="1269" w:type="pct"/>
            <w:tcBorders>
              <w:top w:val="single" w:color="auto" w:sz="4" w:space="0"/>
              <w:left w:val="single" w:color="auto" w:sz="4" w:space="0"/>
              <w:bottom w:val="single" w:color="auto" w:sz="4" w:space="0"/>
              <w:right w:val="single" w:color="auto" w:sz="4" w:space="0"/>
            </w:tcBorders>
            <w:noWrap w:val="0"/>
            <w:vAlign w:val="center"/>
          </w:tcPr>
          <w:p w14:paraId="1BD51907">
            <w:pPr>
              <w:widowControl/>
              <w:spacing w:line="400" w:lineRule="exact"/>
              <w:ind w:firstLine="0" w:firstLineChars="0"/>
              <w:jc w:val="center"/>
              <w:rPr>
                <w:rFonts w:hint="eastAsia" w:ascii="仿宋_GB2312" w:cs="仿宋_GB2312"/>
                <w:kern w:val="0"/>
                <w:sz w:val="24"/>
              </w:rPr>
            </w:pPr>
            <w:r>
              <w:rPr>
                <w:rFonts w:hint="eastAsia" w:ascii="仿宋_GB2312" w:cs="仿宋_GB2312"/>
                <w:kern w:val="0"/>
                <w:sz w:val="24"/>
              </w:rPr>
              <w:t>手  机</w:t>
            </w:r>
          </w:p>
        </w:tc>
        <w:tc>
          <w:tcPr>
            <w:tcW w:w="725" w:type="pct"/>
            <w:tcBorders>
              <w:top w:val="single" w:color="auto" w:sz="4" w:space="0"/>
              <w:left w:val="single" w:color="auto" w:sz="4" w:space="0"/>
              <w:bottom w:val="single" w:color="auto" w:sz="4" w:space="0"/>
              <w:right w:val="single" w:color="auto" w:sz="4" w:space="0"/>
            </w:tcBorders>
            <w:noWrap w:val="0"/>
            <w:vAlign w:val="center"/>
          </w:tcPr>
          <w:p w14:paraId="566C87B0">
            <w:pPr>
              <w:spacing w:line="400" w:lineRule="exact"/>
              <w:ind w:firstLine="480"/>
              <w:jc w:val="center"/>
              <w:rPr>
                <w:rFonts w:hint="eastAsia" w:ascii="仿宋_GB2312" w:cs="仿宋_GB2312"/>
                <w:kern w:val="0"/>
                <w:sz w:val="24"/>
              </w:rPr>
            </w:pPr>
          </w:p>
        </w:tc>
      </w:tr>
      <w:tr w14:paraId="7EC70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92" w:type="pct"/>
            <w:vMerge w:val="continue"/>
            <w:tcBorders>
              <w:left w:val="single" w:color="auto" w:sz="4" w:space="0"/>
              <w:right w:val="single" w:color="auto" w:sz="4" w:space="0"/>
            </w:tcBorders>
            <w:noWrap w:val="0"/>
            <w:vAlign w:val="center"/>
          </w:tcPr>
          <w:p w14:paraId="7B425822">
            <w:pPr>
              <w:ind w:firstLine="640"/>
            </w:pPr>
          </w:p>
        </w:tc>
        <w:tc>
          <w:tcPr>
            <w:tcW w:w="1439" w:type="pct"/>
            <w:tcBorders>
              <w:top w:val="single" w:color="auto" w:sz="4" w:space="0"/>
              <w:left w:val="single" w:color="auto" w:sz="4" w:space="0"/>
              <w:bottom w:val="single" w:color="auto" w:sz="4" w:space="0"/>
              <w:right w:val="single" w:color="auto" w:sz="4" w:space="0"/>
            </w:tcBorders>
            <w:noWrap w:val="0"/>
            <w:vAlign w:val="center"/>
          </w:tcPr>
          <w:p w14:paraId="298EBF19">
            <w:pPr>
              <w:spacing w:line="400" w:lineRule="exact"/>
              <w:ind w:firstLine="0" w:firstLineChars="0"/>
              <w:jc w:val="center"/>
              <w:rPr>
                <w:rFonts w:hint="eastAsia" w:ascii="仿宋_GB2312" w:cs="仿宋_GB2312"/>
                <w:kern w:val="0"/>
                <w:sz w:val="24"/>
              </w:rPr>
            </w:pPr>
            <w:r>
              <w:rPr>
                <w:rFonts w:hint="eastAsia" w:ascii="仿宋_GB2312" w:cs="仿宋_GB2312"/>
                <w:kern w:val="0"/>
                <w:sz w:val="24"/>
              </w:rPr>
              <w:t>邮  箱</w:t>
            </w:r>
          </w:p>
        </w:tc>
        <w:tc>
          <w:tcPr>
            <w:tcW w:w="2768" w:type="pct"/>
            <w:gridSpan w:val="3"/>
            <w:tcBorders>
              <w:top w:val="single" w:color="auto" w:sz="4" w:space="0"/>
              <w:left w:val="single" w:color="auto" w:sz="4" w:space="0"/>
              <w:bottom w:val="single" w:color="auto" w:sz="4" w:space="0"/>
              <w:right w:val="single" w:color="auto" w:sz="4" w:space="0"/>
            </w:tcBorders>
            <w:noWrap w:val="0"/>
            <w:vAlign w:val="center"/>
          </w:tcPr>
          <w:p w14:paraId="4932FB6E">
            <w:pPr>
              <w:spacing w:line="400" w:lineRule="exact"/>
              <w:ind w:firstLine="480"/>
              <w:jc w:val="center"/>
              <w:rPr>
                <w:rFonts w:hint="eastAsia" w:ascii="仿宋_GB2312" w:cs="仿宋_GB2312"/>
                <w:kern w:val="0"/>
                <w:sz w:val="24"/>
              </w:rPr>
            </w:pPr>
          </w:p>
        </w:tc>
      </w:tr>
      <w:tr w14:paraId="73CDF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792" w:type="pct"/>
            <w:vMerge w:val="continue"/>
            <w:tcBorders>
              <w:left w:val="single" w:color="auto" w:sz="4" w:space="0"/>
              <w:right w:val="single" w:color="auto" w:sz="4" w:space="0"/>
            </w:tcBorders>
            <w:noWrap w:val="0"/>
            <w:vAlign w:val="center"/>
          </w:tcPr>
          <w:p w14:paraId="4FB41675">
            <w:pPr>
              <w:ind w:firstLine="640"/>
            </w:pPr>
          </w:p>
        </w:tc>
        <w:tc>
          <w:tcPr>
            <w:tcW w:w="1439" w:type="pct"/>
            <w:tcBorders>
              <w:top w:val="single" w:color="auto" w:sz="4" w:space="0"/>
              <w:left w:val="single" w:color="auto" w:sz="4" w:space="0"/>
              <w:bottom w:val="single" w:color="auto" w:sz="4" w:space="0"/>
              <w:right w:val="single" w:color="auto" w:sz="4" w:space="0"/>
            </w:tcBorders>
            <w:noWrap w:val="0"/>
            <w:vAlign w:val="center"/>
          </w:tcPr>
          <w:p w14:paraId="47B317A8">
            <w:pPr>
              <w:spacing w:line="400" w:lineRule="exact"/>
              <w:ind w:firstLine="0" w:firstLineChars="0"/>
              <w:jc w:val="center"/>
              <w:rPr>
                <w:rFonts w:hint="eastAsia" w:ascii="仿宋_GB2312" w:cs="仿宋_GB2312"/>
                <w:kern w:val="0"/>
                <w:sz w:val="24"/>
              </w:rPr>
            </w:pPr>
            <w:r>
              <w:rPr>
                <w:rFonts w:hint="eastAsia" w:ascii="仿宋_GB2312" w:cs="仿宋_GB2312"/>
                <w:kern w:val="0"/>
                <w:sz w:val="24"/>
              </w:rPr>
              <w:t>通信地址</w:t>
            </w:r>
          </w:p>
        </w:tc>
        <w:tc>
          <w:tcPr>
            <w:tcW w:w="774" w:type="pct"/>
            <w:tcBorders>
              <w:top w:val="single" w:color="auto" w:sz="4" w:space="0"/>
              <w:left w:val="single" w:color="auto" w:sz="4" w:space="0"/>
              <w:bottom w:val="single" w:color="auto" w:sz="4" w:space="0"/>
              <w:right w:val="single" w:color="auto" w:sz="4" w:space="0"/>
            </w:tcBorders>
            <w:noWrap w:val="0"/>
            <w:vAlign w:val="center"/>
          </w:tcPr>
          <w:p w14:paraId="673FF345">
            <w:pPr>
              <w:widowControl/>
              <w:spacing w:line="400" w:lineRule="exact"/>
              <w:ind w:firstLine="0" w:firstLineChars="0"/>
              <w:jc w:val="center"/>
              <w:rPr>
                <w:rFonts w:hint="eastAsia" w:ascii="仿宋_GB2312" w:cs="仿宋_GB2312"/>
                <w:kern w:val="0"/>
                <w:sz w:val="24"/>
              </w:rPr>
            </w:pPr>
          </w:p>
        </w:tc>
        <w:tc>
          <w:tcPr>
            <w:tcW w:w="1269" w:type="pct"/>
            <w:tcBorders>
              <w:top w:val="single" w:color="auto" w:sz="4" w:space="0"/>
              <w:left w:val="single" w:color="auto" w:sz="4" w:space="0"/>
              <w:bottom w:val="single" w:color="auto" w:sz="4" w:space="0"/>
              <w:right w:val="single" w:color="auto" w:sz="4" w:space="0"/>
            </w:tcBorders>
            <w:noWrap w:val="0"/>
            <w:vAlign w:val="center"/>
          </w:tcPr>
          <w:p w14:paraId="66E06E1F">
            <w:pPr>
              <w:spacing w:line="400" w:lineRule="exact"/>
              <w:ind w:firstLine="0" w:firstLineChars="0"/>
              <w:rPr>
                <w:rFonts w:hint="eastAsia" w:ascii="仿宋_GB2312" w:cs="仿宋_GB2312"/>
                <w:kern w:val="0"/>
                <w:sz w:val="24"/>
              </w:rPr>
            </w:pPr>
            <w:r>
              <w:rPr>
                <w:rFonts w:hint="eastAsia" w:ascii="仿宋_GB2312" w:cs="仿宋_GB2312"/>
                <w:kern w:val="0"/>
                <w:sz w:val="24"/>
              </w:rPr>
              <w:t>四至边界（附图）</w:t>
            </w:r>
          </w:p>
        </w:tc>
        <w:tc>
          <w:tcPr>
            <w:tcW w:w="725" w:type="pct"/>
            <w:tcBorders>
              <w:top w:val="single" w:color="auto" w:sz="4" w:space="0"/>
              <w:left w:val="single" w:color="auto" w:sz="4" w:space="0"/>
              <w:bottom w:val="single" w:color="auto" w:sz="4" w:space="0"/>
              <w:right w:val="single" w:color="auto" w:sz="4" w:space="0"/>
            </w:tcBorders>
            <w:noWrap w:val="0"/>
            <w:vAlign w:val="center"/>
          </w:tcPr>
          <w:p w14:paraId="72F74712">
            <w:pPr>
              <w:spacing w:line="400" w:lineRule="exact"/>
              <w:ind w:firstLine="480"/>
              <w:jc w:val="center"/>
              <w:rPr>
                <w:rFonts w:hint="eastAsia" w:ascii="仿宋_GB2312" w:cs="仿宋_GB2312"/>
                <w:kern w:val="0"/>
                <w:sz w:val="24"/>
              </w:rPr>
            </w:pPr>
          </w:p>
        </w:tc>
      </w:tr>
      <w:tr w14:paraId="1050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792" w:type="pct"/>
            <w:vMerge w:val="continue"/>
            <w:tcBorders>
              <w:left w:val="single" w:color="auto" w:sz="4" w:space="0"/>
              <w:right w:val="single" w:color="auto" w:sz="4" w:space="0"/>
            </w:tcBorders>
            <w:noWrap w:val="0"/>
            <w:vAlign w:val="center"/>
          </w:tcPr>
          <w:p w14:paraId="3951C578">
            <w:pPr>
              <w:ind w:firstLine="640"/>
            </w:pPr>
          </w:p>
        </w:tc>
        <w:tc>
          <w:tcPr>
            <w:tcW w:w="1439" w:type="pct"/>
            <w:tcBorders>
              <w:top w:val="single" w:color="auto" w:sz="4" w:space="0"/>
              <w:left w:val="single" w:color="auto" w:sz="4" w:space="0"/>
              <w:bottom w:val="single" w:color="auto" w:sz="4" w:space="0"/>
              <w:right w:val="single" w:color="auto" w:sz="4" w:space="0"/>
            </w:tcBorders>
            <w:noWrap w:val="0"/>
            <w:vAlign w:val="center"/>
          </w:tcPr>
          <w:p w14:paraId="0B34EE48">
            <w:pPr>
              <w:spacing w:line="360" w:lineRule="exact"/>
              <w:ind w:firstLine="0" w:firstLineChars="0"/>
              <w:rPr>
                <w:rFonts w:hint="eastAsia" w:ascii="仿宋_GB2312" w:cs="仿宋_GB2312"/>
                <w:kern w:val="0"/>
                <w:sz w:val="24"/>
              </w:rPr>
            </w:pPr>
            <w:r>
              <w:rPr>
                <w:rFonts w:hint="eastAsia" w:ascii="仿宋_GB2312" w:cs="仿宋_GB2312"/>
                <w:spacing w:val="-20"/>
                <w:sz w:val="24"/>
              </w:rPr>
              <w:t>申报年度及上年度是否发生被行政执法部门认定的严重违法违规行为</w:t>
            </w:r>
          </w:p>
        </w:tc>
        <w:tc>
          <w:tcPr>
            <w:tcW w:w="774" w:type="pct"/>
            <w:tcBorders>
              <w:top w:val="single" w:color="auto" w:sz="4" w:space="0"/>
              <w:left w:val="single" w:color="auto" w:sz="4" w:space="0"/>
              <w:bottom w:val="single" w:color="auto" w:sz="4" w:space="0"/>
              <w:right w:val="single" w:color="auto" w:sz="4" w:space="0"/>
            </w:tcBorders>
            <w:noWrap w:val="0"/>
            <w:vAlign w:val="center"/>
          </w:tcPr>
          <w:p w14:paraId="6105184E">
            <w:pPr>
              <w:spacing w:line="360" w:lineRule="exact"/>
              <w:ind w:firstLine="480"/>
              <w:jc w:val="center"/>
              <w:rPr>
                <w:rFonts w:hint="eastAsia" w:ascii="仿宋_GB2312" w:cs="仿宋_GB2312"/>
                <w:kern w:val="0"/>
                <w:sz w:val="24"/>
              </w:rPr>
            </w:pPr>
          </w:p>
        </w:tc>
        <w:tc>
          <w:tcPr>
            <w:tcW w:w="1269" w:type="pct"/>
            <w:tcBorders>
              <w:top w:val="single" w:color="auto" w:sz="4" w:space="0"/>
              <w:left w:val="single" w:color="auto" w:sz="4" w:space="0"/>
              <w:bottom w:val="single" w:color="auto" w:sz="4" w:space="0"/>
              <w:right w:val="single" w:color="auto" w:sz="4" w:space="0"/>
            </w:tcBorders>
            <w:noWrap w:val="0"/>
            <w:vAlign w:val="center"/>
          </w:tcPr>
          <w:p w14:paraId="392F09DB">
            <w:pPr>
              <w:spacing w:line="360" w:lineRule="exact"/>
              <w:ind w:firstLine="0" w:firstLineChars="0"/>
              <w:rPr>
                <w:rFonts w:hint="eastAsia" w:ascii="仿宋_GB2312" w:cs="仿宋_GB2312"/>
                <w:kern w:val="0"/>
                <w:sz w:val="24"/>
              </w:rPr>
            </w:pPr>
            <w:r>
              <w:rPr>
                <w:rFonts w:hint="eastAsia" w:ascii="仿宋_GB2312" w:cs="仿宋_GB2312"/>
                <w:spacing w:val="-20"/>
                <w:sz w:val="24"/>
              </w:rPr>
              <w:t>是否符合消防、环保和安全生产等相关法律法规要求</w:t>
            </w:r>
          </w:p>
        </w:tc>
        <w:tc>
          <w:tcPr>
            <w:tcW w:w="725" w:type="pct"/>
            <w:tcBorders>
              <w:top w:val="single" w:color="auto" w:sz="4" w:space="0"/>
              <w:left w:val="single" w:color="auto" w:sz="4" w:space="0"/>
              <w:bottom w:val="single" w:color="auto" w:sz="4" w:space="0"/>
              <w:right w:val="single" w:color="auto" w:sz="4" w:space="0"/>
            </w:tcBorders>
            <w:noWrap w:val="0"/>
            <w:vAlign w:val="center"/>
          </w:tcPr>
          <w:p w14:paraId="5672542A">
            <w:pPr>
              <w:spacing w:line="360" w:lineRule="exact"/>
              <w:ind w:firstLine="480"/>
              <w:jc w:val="center"/>
              <w:rPr>
                <w:rFonts w:hint="eastAsia" w:ascii="仿宋_GB2312" w:cs="仿宋_GB2312"/>
                <w:kern w:val="0"/>
                <w:sz w:val="24"/>
              </w:rPr>
            </w:pPr>
          </w:p>
        </w:tc>
      </w:tr>
      <w:tr w14:paraId="61F2F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jc w:val="center"/>
        </w:trPr>
        <w:tc>
          <w:tcPr>
            <w:tcW w:w="792" w:type="pct"/>
            <w:vMerge w:val="restart"/>
            <w:tcBorders>
              <w:top w:val="single" w:color="auto" w:sz="4" w:space="0"/>
              <w:left w:val="single" w:color="auto" w:sz="4" w:space="0"/>
              <w:right w:val="single" w:color="auto" w:sz="4" w:space="0"/>
            </w:tcBorders>
            <w:noWrap w:val="0"/>
            <w:vAlign w:val="center"/>
          </w:tcPr>
          <w:p w14:paraId="069B3A9D">
            <w:pPr>
              <w:widowControl/>
              <w:ind w:firstLine="0" w:firstLineChars="0"/>
              <w:jc w:val="left"/>
              <w:rPr>
                <w:rFonts w:hint="eastAsia" w:ascii="黑体" w:hAnsi="Times New Roman" w:eastAsia="黑体" w:cs="黑体"/>
                <w:b/>
                <w:bCs/>
                <w:kern w:val="0"/>
                <w:sz w:val="24"/>
                <w:lang w:eastAsia="zh-CN"/>
              </w:rPr>
            </w:pPr>
            <w:r>
              <w:rPr>
                <w:rFonts w:hint="eastAsia" w:ascii="黑体" w:hAnsi="Times New Roman" w:eastAsia="黑体" w:cs="黑体"/>
                <w:b/>
                <w:bCs/>
                <w:kern w:val="0"/>
                <w:sz w:val="24"/>
              </w:rPr>
              <w:t>产业园</w:t>
            </w:r>
            <w:r>
              <w:rPr>
                <w:rFonts w:hint="eastAsia" w:ascii="黑体" w:hAnsi="Times New Roman" w:eastAsia="黑体" w:cs="黑体"/>
                <w:b/>
                <w:bCs/>
                <w:kern w:val="0"/>
                <w:sz w:val="24"/>
                <w:lang w:eastAsia="zh-CN"/>
              </w:rPr>
              <w:t>情况</w:t>
            </w:r>
          </w:p>
          <w:p w14:paraId="6D58B027">
            <w:pPr>
              <w:widowControl/>
              <w:ind w:firstLine="0" w:firstLineChars="0"/>
              <w:jc w:val="left"/>
              <w:rPr>
                <w:rFonts w:hint="eastAsia" w:ascii="黑体" w:eastAsia="黑体" w:cs="黑体"/>
                <w:b/>
                <w:bCs/>
                <w:kern w:val="0"/>
                <w:sz w:val="24"/>
              </w:rPr>
            </w:pPr>
          </w:p>
          <w:p w14:paraId="0921899E">
            <w:pPr>
              <w:spacing w:line="400" w:lineRule="exact"/>
              <w:ind w:firstLine="0" w:firstLineChars="0"/>
              <w:jc w:val="center"/>
              <w:rPr>
                <w:rFonts w:eastAsia="方正仿宋_GBK"/>
                <w:kern w:val="0"/>
                <w:sz w:val="24"/>
              </w:rPr>
            </w:pPr>
          </w:p>
        </w:tc>
        <w:tc>
          <w:tcPr>
            <w:tcW w:w="1439" w:type="pct"/>
            <w:tcBorders>
              <w:top w:val="single" w:color="auto" w:sz="4" w:space="0"/>
              <w:left w:val="single" w:color="auto" w:sz="4" w:space="0"/>
              <w:bottom w:val="single" w:color="auto" w:sz="4" w:space="0"/>
              <w:right w:val="single" w:color="auto" w:sz="4" w:space="0"/>
            </w:tcBorders>
            <w:noWrap w:val="0"/>
            <w:vAlign w:val="center"/>
          </w:tcPr>
          <w:p w14:paraId="77AF0B6C">
            <w:pPr>
              <w:spacing w:line="400" w:lineRule="exact"/>
              <w:ind w:firstLine="0" w:firstLineChars="0"/>
              <w:rPr>
                <w:rFonts w:hint="eastAsia" w:ascii="仿宋_GB2312" w:eastAsia="仿宋_GB2312" w:cs="仿宋_GB2312"/>
                <w:sz w:val="24"/>
                <w:lang w:eastAsia="zh-CN"/>
              </w:rPr>
            </w:pPr>
            <w:r>
              <w:rPr>
                <w:rFonts w:hint="eastAsia" w:ascii="仿宋_GB2312" w:cs="仿宋_GB2312"/>
                <w:kern w:val="0"/>
                <w:sz w:val="24"/>
                <w:lang w:eastAsia="zh-CN"/>
              </w:rPr>
              <w:t>园区</w:t>
            </w:r>
            <w:r>
              <w:rPr>
                <w:rFonts w:hint="eastAsia" w:ascii="仿宋_GB2312" w:cs="仿宋_GB2312"/>
                <w:kern w:val="0"/>
                <w:sz w:val="24"/>
                <w:lang w:val="en-US" w:eastAsia="zh-CN"/>
              </w:rPr>
              <w:t>(</w:t>
            </w:r>
            <w:r>
              <w:rPr>
                <w:rFonts w:hint="eastAsia" w:ascii="仿宋_GB2312" w:cs="仿宋_GB2312"/>
                <w:kern w:val="0"/>
                <w:sz w:val="24"/>
              </w:rPr>
              <w:t>楼宇）</w:t>
            </w:r>
            <w:r>
              <w:rPr>
                <w:rFonts w:hint="eastAsia" w:ascii="仿宋_GB2312" w:cs="仿宋_GB2312"/>
                <w:kern w:val="0"/>
                <w:sz w:val="24"/>
                <w:lang w:eastAsia="zh-CN"/>
              </w:rPr>
              <w:t>规模总</w:t>
            </w:r>
            <w:r>
              <w:rPr>
                <w:rFonts w:hint="eastAsia" w:ascii="仿宋_GB2312" w:cs="仿宋_GB2312"/>
                <w:kern w:val="0"/>
                <w:sz w:val="24"/>
              </w:rPr>
              <w:t>面积（万平方米）</w:t>
            </w:r>
          </w:p>
        </w:tc>
        <w:tc>
          <w:tcPr>
            <w:tcW w:w="774" w:type="pct"/>
            <w:tcBorders>
              <w:top w:val="single" w:color="auto" w:sz="4" w:space="0"/>
              <w:left w:val="single" w:color="auto" w:sz="4" w:space="0"/>
              <w:bottom w:val="single" w:color="auto" w:sz="4" w:space="0"/>
              <w:right w:val="single" w:color="auto" w:sz="4" w:space="0"/>
            </w:tcBorders>
            <w:noWrap w:val="0"/>
            <w:vAlign w:val="center"/>
          </w:tcPr>
          <w:p w14:paraId="24AC408A">
            <w:pPr>
              <w:spacing w:line="400" w:lineRule="exact"/>
              <w:ind w:firstLine="480"/>
              <w:jc w:val="center"/>
              <w:rPr>
                <w:rFonts w:ascii="仿宋_GB2312" w:cs="仿宋_GB2312"/>
                <w:kern w:val="0"/>
                <w:sz w:val="24"/>
              </w:rPr>
            </w:pPr>
          </w:p>
        </w:tc>
        <w:tc>
          <w:tcPr>
            <w:tcW w:w="1269" w:type="pct"/>
            <w:tcBorders>
              <w:top w:val="single" w:color="auto" w:sz="4" w:space="0"/>
              <w:left w:val="single" w:color="auto" w:sz="4" w:space="0"/>
              <w:bottom w:val="single" w:color="auto" w:sz="4" w:space="0"/>
              <w:right w:val="single" w:color="auto" w:sz="4" w:space="0"/>
            </w:tcBorders>
            <w:noWrap w:val="0"/>
            <w:vAlign w:val="center"/>
          </w:tcPr>
          <w:p w14:paraId="5A80AE66">
            <w:pPr>
              <w:spacing w:line="400" w:lineRule="exact"/>
              <w:ind w:firstLine="0" w:firstLineChars="0"/>
              <w:rPr>
                <w:rFonts w:hint="default" w:ascii="仿宋_GB2312" w:eastAsia="仿宋_GB2312" w:cs="仿宋_GB2312"/>
                <w:sz w:val="24"/>
                <w:lang w:val="en-US" w:eastAsia="zh-CN"/>
              </w:rPr>
            </w:pPr>
            <w:r>
              <w:rPr>
                <w:rFonts w:hint="eastAsia" w:ascii="仿宋_GB2312" w:cs="仿宋_GB2312"/>
                <w:kern w:val="0"/>
                <w:sz w:val="24"/>
                <w:lang w:eastAsia="zh-CN"/>
              </w:rPr>
              <w:t>园区</w:t>
            </w:r>
            <w:r>
              <w:rPr>
                <w:rFonts w:hint="eastAsia" w:ascii="仿宋_GB2312" w:cs="仿宋_GB2312"/>
                <w:kern w:val="0"/>
                <w:sz w:val="24"/>
                <w:lang w:val="en-US" w:eastAsia="zh-CN"/>
              </w:rPr>
              <w:t>(</w:t>
            </w:r>
            <w:r>
              <w:rPr>
                <w:rFonts w:hint="eastAsia" w:ascii="仿宋_GB2312" w:cs="仿宋_GB2312"/>
                <w:kern w:val="0"/>
                <w:sz w:val="24"/>
              </w:rPr>
              <w:t>楼宇）</w:t>
            </w:r>
            <w:r>
              <w:rPr>
                <w:rFonts w:hint="eastAsia" w:ascii="仿宋_GB2312" w:cs="仿宋_GB2312"/>
                <w:kern w:val="0"/>
                <w:sz w:val="24"/>
                <w:lang w:eastAsia="zh-CN"/>
              </w:rPr>
              <w:t>承诺用于数字经济相关产业经营的总面积</w:t>
            </w:r>
            <w:r>
              <w:rPr>
                <w:rFonts w:hint="eastAsia" w:ascii="仿宋_GB2312" w:cs="仿宋_GB2312"/>
                <w:kern w:val="0"/>
                <w:sz w:val="24"/>
              </w:rPr>
              <w:t>（万平方米）</w:t>
            </w:r>
          </w:p>
        </w:tc>
        <w:tc>
          <w:tcPr>
            <w:tcW w:w="725" w:type="pct"/>
            <w:tcBorders>
              <w:top w:val="single" w:color="auto" w:sz="4" w:space="0"/>
              <w:left w:val="single" w:color="auto" w:sz="4" w:space="0"/>
              <w:bottom w:val="single" w:color="auto" w:sz="4" w:space="0"/>
              <w:right w:val="single" w:color="auto" w:sz="4" w:space="0"/>
            </w:tcBorders>
            <w:noWrap w:val="0"/>
            <w:vAlign w:val="center"/>
          </w:tcPr>
          <w:p w14:paraId="3E4F3CA9">
            <w:pPr>
              <w:spacing w:line="400" w:lineRule="exact"/>
              <w:ind w:firstLine="480"/>
              <w:jc w:val="left"/>
              <w:rPr>
                <w:rFonts w:hint="eastAsia" w:ascii="仿宋_GB2312" w:cs="仿宋_GB2312"/>
                <w:kern w:val="0"/>
                <w:sz w:val="24"/>
              </w:rPr>
            </w:pPr>
          </w:p>
        </w:tc>
      </w:tr>
      <w:tr w14:paraId="34639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792" w:type="pct"/>
            <w:vMerge w:val="continue"/>
            <w:tcBorders>
              <w:left w:val="single" w:color="auto" w:sz="4" w:space="0"/>
              <w:right w:val="single" w:color="auto" w:sz="4" w:space="0"/>
            </w:tcBorders>
            <w:noWrap w:val="0"/>
            <w:vAlign w:val="center"/>
          </w:tcPr>
          <w:p w14:paraId="3178CCE0">
            <w:pPr>
              <w:spacing w:line="400" w:lineRule="exact"/>
              <w:ind w:firstLine="0" w:firstLineChars="0"/>
              <w:jc w:val="center"/>
              <w:rPr>
                <w:rFonts w:eastAsia="方正仿宋_GBK"/>
                <w:kern w:val="0"/>
                <w:sz w:val="24"/>
              </w:rPr>
            </w:pPr>
          </w:p>
        </w:tc>
        <w:tc>
          <w:tcPr>
            <w:tcW w:w="1439" w:type="pct"/>
            <w:tcBorders>
              <w:top w:val="single" w:color="auto" w:sz="4" w:space="0"/>
              <w:left w:val="single" w:color="auto" w:sz="4" w:space="0"/>
              <w:bottom w:val="single" w:color="auto" w:sz="4" w:space="0"/>
              <w:right w:val="single" w:color="auto" w:sz="4" w:space="0"/>
            </w:tcBorders>
            <w:noWrap w:val="0"/>
            <w:vAlign w:val="center"/>
          </w:tcPr>
          <w:p w14:paraId="615B3045">
            <w:pPr>
              <w:spacing w:line="400" w:lineRule="exact"/>
              <w:ind w:firstLine="0" w:firstLineChars="0"/>
              <w:rPr>
                <w:rFonts w:hint="eastAsia" w:ascii="仿宋_GB2312" w:cs="仿宋_GB2312"/>
                <w:kern w:val="0"/>
                <w:sz w:val="24"/>
              </w:rPr>
            </w:pPr>
            <w:r>
              <w:rPr>
                <w:rFonts w:hint="eastAsia" w:ascii="仿宋_GB2312" w:cs="仿宋_GB2312"/>
                <w:kern w:val="0"/>
                <w:sz w:val="24"/>
              </w:rPr>
              <w:t>已入驻的企业数（家）</w:t>
            </w:r>
          </w:p>
        </w:tc>
        <w:tc>
          <w:tcPr>
            <w:tcW w:w="774" w:type="pct"/>
            <w:tcBorders>
              <w:top w:val="single" w:color="auto" w:sz="4" w:space="0"/>
              <w:left w:val="single" w:color="auto" w:sz="4" w:space="0"/>
              <w:bottom w:val="single" w:color="auto" w:sz="4" w:space="0"/>
              <w:right w:val="single" w:color="auto" w:sz="4" w:space="0"/>
            </w:tcBorders>
            <w:noWrap w:val="0"/>
            <w:vAlign w:val="center"/>
          </w:tcPr>
          <w:p w14:paraId="329DD75C">
            <w:pPr>
              <w:spacing w:line="400" w:lineRule="exact"/>
              <w:ind w:firstLine="480"/>
              <w:jc w:val="center"/>
              <w:rPr>
                <w:rFonts w:ascii="仿宋_GB2312" w:cs="仿宋_GB2312"/>
                <w:kern w:val="0"/>
                <w:sz w:val="24"/>
              </w:rPr>
            </w:pPr>
          </w:p>
        </w:tc>
        <w:tc>
          <w:tcPr>
            <w:tcW w:w="1269" w:type="pct"/>
            <w:tcBorders>
              <w:top w:val="single" w:color="auto" w:sz="4" w:space="0"/>
              <w:left w:val="single" w:color="auto" w:sz="4" w:space="0"/>
              <w:bottom w:val="single" w:color="auto" w:sz="4" w:space="0"/>
              <w:right w:val="single" w:color="auto" w:sz="4" w:space="0"/>
            </w:tcBorders>
            <w:noWrap w:val="0"/>
            <w:vAlign w:val="center"/>
          </w:tcPr>
          <w:p w14:paraId="1D9D8272">
            <w:pPr>
              <w:spacing w:line="400" w:lineRule="exact"/>
              <w:ind w:firstLine="0" w:firstLineChars="0"/>
              <w:rPr>
                <w:rFonts w:hint="eastAsia" w:ascii="仿宋_GB2312" w:cs="仿宋_GB2312"/>
                <w:kern w:val="0"/>
                <w:sz w:val="24"/>
              </w:rPr>
            </w:pPr>
            <w:r>
              <w:rPr>
                <w:rFonts w:hint="eastAsia" w:ascii="仿宋_GB2312" w:cs="仿宋_GB2312"/>
                <w:kern w:val="0"/>
                <w:sz w:val="24"/>
                <w:lang w:eastAsia="zh-CN"/>
              </w:rPr>
              <w:t>已入驻的数字经济</w:t>
            </w:r>
            <w:r>
              <w:rPr>
                <w:rFonts w:hint="eastAsia" w:ascii="仿宋_GB2312" w:cs="仿宋_GB2312"/>
                <w:kern w:val="0"/>
                <w:sz w:val="24"/>
              </w:rPr>
              <w:t>企业数（家）</w:t>
            </w:r>
          </w:p>
        </w:tc>
        <w:tc>
          <w:tcPr>
            <w:tcW w:w="725" w:type="pct"/>
            <w:tcBorders>
              <w:top w:val="single" w:color="auto" w:sz="4" w:space="0"/>
              <w:left w:val="single" w:color="auto" w:sz="4" w:space="0"/>
              <w:bottom w:val="single" w:color="auto" w:sz="4" w:space="0"/>
              <w:right w:val="single" w:color="auto" w:sz="4" w:space="0"/>
            </w:tcBorders>
            <w:noWrap w:val="0"/>
            <w:vAlign w:val="center"/>
          </w:tcPr>
          <w:p w14:paraId="0E64D51E">
            <w:pPr>
              <w:spacing w:line="400" w:lineRule="exact"/>
              <w:ind w:firstLine="480"/>
              <w:jc w:val="left"/>
              <w:rPr>
                <w:rFonts w:hint="eastAsia" w:ascii="仿宋_GB2312" w:cs="仿宋_GB2312"/>
                <w:kern w:val="0"/>
                <w:sz w:val="24"/>
              </w:rPr>
            </w:pPr>
          </w:p>
        </w:tc>
      </w:tr>
      <w:tr w14:paraId="004E9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jc w:val="center"/>
        </w:trPr>
        <w:tc>
          <w:tcPr>
            <w:tcW w:w="792" w:type="pct"/>
            <w:vMerge w:val="continue"/>
            <w:tcBorders>
              <w:left w:val="single" w:color="auto" w:sz="4" w:space="0"/>
              <w:right w:val="single" w:color="auto" w:sz="4" w:space="0"/>
            </w:tcBorders>
            <w:noWrap w:val="0"/>
            <w:vAlign w:val="center"/>
          </w:tcPr>
          <w:p w14:paraId="7243890A">
            <w:pPr>
              <w:ind w:firstLine="640"/>
            </w:pPr>
          </w:p>
        </w:tc>
        <w:tc>
          <w:tcPr>
            <w:tcW w:w="1439" w:type="pct"/>
            <w:tcBorders>
              <w:top w:val="single" w:color="auto" w:sz="4" w:space="0"/>
              <w:left w:val="single" w:color="auto" w:sz="4" w:space="0"/>
              <w:bottom w:val="single" w:color="auto" w:sz="4" w:space="0"/>
              <w:right w:val="single" w:color="auto" w:sz="4" w:space="0"/>
            </w:tcBorders>
            <w:noWrap w:val="0"/>
            <w:vAlign w:val="center"/>
          </w:tcPr>
          <w:p w14:paraId="79469954">
            <w:pPr>
              <w:spacing w:line="400" w:lineRule="exact"/>
              <w:ind w:firstLine="0" w:firstLineChars="0"/>
              <w:rPr>
                <w:rFonts w:hint="eastAsia" w:ascii="仿宋_GB2312" w:eastAsia="仿宋_GB2312" w:cs="仿宋_GB2312"/>
                <w:kern w:val="0"/>
                <w:sz w:val="24"/>
                <w:szCs w:val="24"/>
                <w:lang w:val="en-US" w:eastAsia="zh-CN" w:bidi="ar-SA"/>
              </w:rPr>
            </w:pPr>
            <w:r>
              <w:rPr>
                <w:rFonts w:hint="eastAsia" w:ascii="Times New Roman" w:hAnsi="Times New Roman" w:cs="Times New Roman"/>
                <w:kern w:val="0"/>
                <w:sz w:val="24"/>
                <w:lang w:val="en-US" w:eastAsia="zh-CN"/>
              </w:rPr>
              <w:t>2025</w:t>
            </w:r>
            <w:r>
              <w:rPr>
                <w:rFonts w:hint="eastAsia" w:ascii="仿宋_GB2312" w:cs="仿宋_GB2312"/>
                <w:kern w:val="0"/>
                <w:sz w:val="24"/>
                <w:lang w:eastAsia="zh-CN"/>
              </w:rPr>
              <w:t>年度</w:t>
            </w:r>
            <w:r>
              <w:rPr>
                <w:rFonts w:hint="eastAsia" w:ascii="仿宋_GB2312" w:cs="仿宋_GB2312"/>
                <w:kern w:val="0"/>
                <w:sz w:val="24"/>
              </w:rPr>
              <w:t>营收</w:t>
            </w:r>
            <w:r>
              <w:rPr>
                <w:rFonts w:hint="eastAsia" w:ascii="Times New Roman" w:hAnsi="Times New Roman" w:cs="Times New Roman"/>
                <w:kern w:val="0"/>
                <w:sz w:val="24"/>
                <w:lang w:val="en-US" w:eastAsia="zh-CN"/>
              </w:rPr>
              <w:t>500万</w:t>
            </w:r>
            <w:r>
              <w:rPr>
                <w:rFonts w:hint="eastAsia" w:ascii="仿宋_GB2312" w:cs="仿宋_GB2312"/>
                <w:kern w:val="0"/>
                <w:sz w:val="24"/>
              </w:rPr>
              <w:t>元以上</w:t>
            </w:r>
            <w:r>
              <w:rPr>
                <w:rFonts w:hint="eastAsia" w:ascii="仿宋_GB2312" w:cs="仿宋_GB2312"/>
                <w:kern w:val="0"/>
                <w:sz w:val="24"/>
                <w:lang w:eastAsia="zh-CN"/>
              </w:rPr>
              <w:t>的数字经济</w:t>
            </w:r>
            <w:r>
              <w:rPr>
                <w:rFonts w:hint="eastAsia" w:ascii="仿宋_GB2312" w:cs="仿宋_GB2312"/>
                <w:kern w:val="0"/>
                <w:sz w:val="24"/>
              </w:rPr>
              <w:t>企业</w:t>
            </w:r>
            <w:r>
              <w:rPr>
                <w:rFonts w:hint="eastAsia" w:ascii="仿宋_GB2312" w:cs="仿宋_GB2312"/>
                <w:kern w:val="0"/>
                <w:sz w:val="24"/>
                <w:lang w:eastAsia="zh-CN"/>
              </w:rPr>
              <w:t>入驻</w:t>
            </w:r>
            <w:r>
              <w:rPr>
                <w:rFonts w:hint="eastAsia" w:ascii="仿宋_GB2312" w:cs="仿宋_GB2312"/>
                <w:kern w:val="0"/>
                <w:sz w:val="24"/>
              </w:rPr>
              <w:t>数（家）</w:t>
            </w:r>
          </w:p>
        </w:tc>
        <w:tc>
          <w:tcPr>
            <w:tcW w:w="774" w:type="pct"/>
            <w:tcBorders>
              <w:top w:val="single" w:color="auto" w:sz="4" w:space="0"/>
              <w:left w:val="single" w:color="auto" w:sz="4" w:space="0"/>
              <w:bottom w:val="single" w:color="auto" w:sz="4" w:space="0"/>
              <w:right w:val="single" w:color="auto" w:sz="4" w:space="0"/>
            </w:tcBorders>
            <w:noWrap w:val="0"/>
            <w:vAlign w:val="center"/>
          </w:tcPr>
          <w:p w14:paraId="4FAE7E2C">
            <w:pPr>
              <w:spacing w:line="400" w:lineRule="exact"/>
              <w:ind w:firstLine="480" w:firstLineChars="200"/>
              <w:jc w:val="left"/>
              <w:rPr>
                <w:rFonts w:hint="eastAsia" w:ascii="仿宋_GB2312" w:eastAsia="仿宋_GB2312" w:cs="仿宋_GB2312"/>
                <w:kern w:val="0"/>
                <w:sz w:val="24"/>
                <w:szCs w:val="24"/>
                <w:lang w:val="en-US" w:eastAsia="zh-CN" w:bidi="ar-SA"/>
              </w:rPr>
            </w:pPr>
          </w:p>
        </w:tc>
        <w:tc>
          <w:tcPr>
            <w:tcW w:w="1269" w:type="pct"/>
            <w:tcBorders>
              <w:top w:val="single" w:color="auto" w:sz="4" w:space="0"/>
              <w:left w:val="single" w:color="auto" w:sz="4" w:space="0"/>
              <w:bottom w:val="single" w:color="auto" w:sz="4" w:space="0"/>
              <w:right w:val="single" w:color="auto" w:sz="4" w:space="0"/>
            </w:tcBorders>
            <w:noWrap w:val="0"/>
            <w:vAlign w:val="center"/>
          </w:tcPr>
          <w:p w14:paraId="2E7DF92C">
            <w:pPr>
              <w:spacing w:line="400" w:lineRule="exact"/>
              <w:ind w:firstLine="0" w:firstLineChars="0"/>
              <w:rPr>
                <w:rFonts w:hint="eastAsia" w:ascii="仿宋_GB2312" w:cs="仿宋_GB2312"/>
                <w:kern w:val="0"/>
                <w:sz w:val="24"/>
              </w:rPr>
            </w:pPr>
            <w:r>
              <w:rPr>
                <w:rFonts w:hint="eastAsia" w:ascii="Times New Roman" w:hAnsi="Times New Roman" w:cs="Times New Roman"/>
                <w:kern w:val="0"/>
                <w:sz w:val="24"/>
                <w:lang w:val="en-US" w:eastAsia="zh-CN"/>
              </w:rPr>
              <w:t>2025</w:t>
            </w:r>
            <w:r>
              <w:rPr>
                <w:rFonts w:hint="eastAsia" w:ascii="仿宋_GB2312" w:cs="仿宋_GB2312"/>
                <w:kern w:val="0"/>
                <w:sz w:val="24"/>
              </w:rPr>
              <w:t>年园区（楼宇）</w:t>
            </w:r>
            <w:r>
              <w:rPr>
                <w:rFonts w:hint="eastAsia" w:ascii="仿宋_GB2312" w:cs="仿宋_GB2312"/>
                <w:kern w:val="0"/>
                <w:sz w:val="24"/>
                <w:lang w:eastAsia="zh-CN"/>
              </w:rPr>
              <w:t>数字产业方向的</w:t>
            </w:r>
            <w:r>
              <w:rPr>
                <w:rFonts w:hint="eastAsia" w:ascii="仿宋_GB2312" w:cs="仿宋_GB2312"/>
                <w:kern w:val="0"/>
                <w:sz w:val="24"/>
              </w:rPr>
              <w:t>营收（</w:t>
            </w:r>
            <w:r>
              <w:rPr>
                <w:rFonts w:hint="eastAsia" w:ascii="仿宋_GB2312" w:cs="仿宋_GB2312"/>
                <w:kern w:val="0"/>
                <w:sz w:val="24"/>
                <w:lang w:eastAsia="zh-CN"/>
              </w:rPr>
              <w:t>万</w:t>
            </w:r>
            <w:r>
              <w:rPr>
                <w:rFonts w:hint="eastAsia" w:ascii="仿宋_GB2312" w:cs="仿宋_GB2312"/>
                <w:kern w:val="0"/>
                <w:sz w:val="24"/>
              </w:rPr>
              <w:t>元）</w:t>
            </w:r>
          </w:p>
        </w:tc>
        <w:tc>
          <w:tcPr>
            <w:tcW w:w="725" w:type="pct"/>
            <w:tcBorders>
              <w:top w:val="single" w:color="auto" w:sz="4" w:space="0"/>
              <w:left w:val="single" w:color="auto" w:sz="4" w:space="0"/>
              <w:bottom w:val="single" w:color="auto" w:sz="4" w:space="0"/>
              <w:right w:val="single" w:color="auto" w:sz="4" w:space="0"/>
            </w:tcBorders>
            <w:noWrap w:val="0"/>
            <w:vAlign w:val="center"/>
          </w:tcPr>
          <w:p w14:paraId="0770CEB6">
            <w:pPr>
              <w:spacing w:line="400" w:lineRule="exact"/>
              <w:ind w:firstLine="480"/>
              <w:jc w:val="left"/>
              <w:rPr>
                <w:rFonts w:hint="eastAsia" w:ascii="仿宋_GB2312" w:cs="仿宋_GB2312"/>
                <w:kern w:val="0"/>
                <w:sz w:val="24"/>
              </w:rPr>
            </w:pPr>
          </w:p>
        </w:tc>
      </w:tr>
      <w:tr w14:paraId="48B7B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92" w:type="pct"/>
            <w:vMerge w:val="continue"/>
            <w:tcBorders>
              <w:left w:val="single" w:color="auto" w:sz="4" w:space="0"/>
              <w:right w:val="single" w:color="auto" w:sz="4" w:space="0"/>
            </w:tcBorders>
            <w:noWrap w:val="0"/>
            <w:vAlign w:val="center"/>
          </w:tcPr>
          <w:p w14:paraId="45AC344E">
            <w:pPr>
              <w:ind w:firstLine="640"/>
            </w:pPr>
          </w:p>
        </w:tc>
        <w:tc>
          <w:tcPr>
            <w:tcW w:w="1439" w:type="pct"/>
            <w:tcBorders>
              <w:top w:val="single" w:color="auto" w:sz="4" w:space="0"/>
              <w:left w:val="single" w:color="auto" w:sz="4" w:space="0"/>
              <w:bottom w:val="single" w:color="auto" w:sz="4" w:space="0"/>
              <w:right w:val="single" w:color="auto" w:sz="4" w:space="0"/>
            </w:tcBorders>
            <w:noWrap w:val="0"/>
            <w:vAlign w:val="center"/>
          </w:tcPr>
          <w:p w14:paraId="08BCA755">
            <w:pPr>
              <w:spacing w:line="400" w:lineRule="exact"/>
              <w:ind w:firstLine="0" w:firstLineChars="0"/>
              <w:jc w:val="left"/>
              <w:rPr>
                <w:rFonts w:hint="default" w:ascii="仿宋_GB2312" w:eastAsia="仿宋_GB2312" w:cs="仿宋_GB2312"/>
                <w:kern w:val="0"/>
                <w:sz w:val="24"/>
                <w:szCs w:val="24"/>
                <w:lang w:val="en-US" w:eastAsia="zh-CN" w:bidi="ar-SA"/>
              </w:rPr>
            </w:pPr>
            <w:r>
              <w:rPr>
                <w:rFonts w:hint="eastAsia" w:ascii="Times New Roman" w:hAnsi="Times New Roman" w:cs="Times New Roman"/>
                <w:kern w:val="0"/>
                <w:sz w:val="24"/>
                <w:lang w:val="en-US" w:eastAsia="zh-CN"/>
              </w:rPr>
              <w:t>2025</w:t>
            </w:r>
            <w:r>
              <w:rPr>
                <w:rFonts w:hint="eastAsia" w:ascii="仿宋_GB2312" w:cs="仿宋_GB2312"/>
                <w:kern w:val="0"/>
                <w:sz w:val="24"/>
              </w:rPr>
              <w:t>园区（楼宇）</w:t>
            </w:r>
            <w:r>
              <w:rPr>
                <w:rFonts w:hint="eastAsia" w:cs="Times New Roman"/>
                <w:kern w:val="0"/>
                <w:sz w:val="24"/>
                <w:lang w:val="en-US" w:eastAsia="zh-CN"/>
              </w:rPr>
              <w:t>新增入驻的数字经济企业数(家)</w:t>
            </w:r>
          </w:p>
        </w:tc>
        <w:tc>
          <w:tcPr>
            <w:tcW w:w="2768" w:type="pct"/>
            <w:gridSpan w:val="3"/>
            <w:tcBorders>
              <w:top w:val="single" w:color="auto" w:sz="4" w:space="0"/>
              <w:left w:val="single" w:color="auto" w:sz="4" w:space="0"/>
              <w:bottom w:val="single" w:color="auto" w:sz="4" w:space="0"/>
              <w:right w:val="single" w:color="auto" w:sz="4" w:space="0"/>
            </w:tcBorders>
            <w:noWrap w:val="0"/>
            <w:vAlign w:val="center"/>
          </w:tcPr>
          <w:p w14:paraId="6D9F6E0B">
            <w:pPr>
              <w:spacing w:line="400" w:lineRule="exact"/>
              <w:ind w:firstLine="480"/>
              <w:jc w:val="left"/>
              <w:rPr>
                <w:rFonts w:hint="default" w:ascii="仿宋_GB2312" w:eastAsia="仿宋_GB2312" w:cs="仿宋_GB2312"/>
                <w:kern w:val="0"/>
                <w:sz w:val="24"/>
                <w:lang w:val="en-US" w:eastAsia="zh-CN"/>
              </w:rPr>
            </w:pPr>
            <w:r>
              <w:rPr>
                <w:rFonts w:hint="eastAsia" w:ascii="仿宋_GB2312" w:cs="仿宋_GB2312"/>
                <w:kern w:val="0"/>
                <w:sz w:val="24"/>
                <w:lang w:val="en-US" w:eastAsia="zh-CN"/>
              </w:rPr>
              <w:t xml:space="preserve">    </w:t>
            </w:r>
          </w:p>
        </w:tc>
      </w:tr>
      <w:tr w14:paraId="1D506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7" w:hRule="atLeast"/>
          <w:jc w:val="center"/>
        </w:trPr>
        <w:tc>
          <w:tcPr>
            <w:tcW w:w="792" w:type="pct"/>
            <w:tcBorders>
              <w:left w:val="single" w:color="auto" w:sz="4" w:space="0"/>
              <w:right w:val="single" w:color="auto" w:sz="4" w:space="0"/>
            </w:tcBorders>
            <w:noWrap w:val="0"/>
            <w:vAlign w:val="center"/>
          </w:tcPr>
          <w:p w14:paraId="0E4B627A">
            <w:pPr>
              <w:widowControl/>
              <w:spacing w:line="400" w:lineRule="exact"/>
              <w:ind w:firstLine="0" w:firstLineChars="0"/>
              <w:jc w:val="left"/>
              <w:rPr>
                <w:rFonts w:eastAsia="方正仿宋_GBK" w:cs="宋体"/>
                <w:kern w:val="0"/>
                <w:sz w:val="24"/>
              </w:rPr>
            </w:pPr>
            <w:r>
              <w:rPr>
                <w:rFonts w:hint="eastAsia" w:ascii="黑体" w:eastAsia="黑体" w:cs="黑体"/>
                <w:b/>
                <w:bCs/>
                <w:kern w:val="0"/>
                <w:sz w:val="24"/>
              </w:rPr>
              <w:t>其他情况</w:t>
            </w:r>
          </w:p>
        </w:tc>
        <w:tc>
          <w:tcPr>
            <w:tcW w:w="1439" w:type="pct"/>
            <w:tcBorders>
              <w:top w:val="single" w:color="auto" w:sz="4" w:space="0"/>
              <w:left w:val="single" w:color="auto" w:sz="4" w:space="0"/>
              <w:bottom w:val="single" w:color="auto" w:sz="4" w:space="0"/>
              <w:right w:val="single" w:color="auto" w:sz="4" w:space="0"/>
            </w:tcBorders>
            <w:noWrap w:val="0"/>
            <w:vAlign w:val="center"/>
          </w:tcPr>
          <w:p w14:paraId="2BE1BD51">
            <w:pPr>
              <w:spacing w:line="400" w:lineRule="exact"/>
              <w:ind w:firstLine="0" w:firstLineChars="0"/>
              <w:jc w:val="left"/>
              <w:rPr>
                <w:rFonts w:hint="eastAsia" w:ascii="仿宋_GB2312" w:cs="仿宋_GB2312"/>
                <w:kern w:val="0"/>
                <w:sz w:val="24"/>
              </w:rPr>
            </w:pPr>
            <w:r>
              <w:rPr>
                <w:rFonts w:hint="eastAsia" w:ascii="仿宋_GB2312" w:cs="仿宋_GB2312"/>
                <w:kern w:val="0"/>
                <w:sz w:val="24"/>
              </w:rPr>
              <w:t>园区（楼宇）</w:t>
            </w:r>
            <w:r>
              <w:rPr>
                <w:rFonts w:hint="eastAsia" w:ascii="仿宋_GB2312" w:cs="仿宋_GB2312"/>
                <w:kern w:val="0"/>
                <w:sz w:val="24"/>
                <w:lang w:eastAsia="zh-CN"/>
              </w:rPr>
              <w:t>数字经济企业就业总</w:t>
            </w:r>
            <w:r>
              <w:rPr>
                <w:rFonts w:hint="eastAsia" w:ascii="仿宋_GB2312" w:cs="仿宋_GB2312"/>
                <w:kern w:val="0"/>
                <w:sz w:val="24"/>
              </w:rPr>
              <w:t>人数（人）</w:t>
            </w:r>
          </w:p>
        </w:tc>
        <w:tc>
          <w:tcPr>
            <w:tcW w:w="774" w:type="pct"/>
            <w:tcBorders>
              <w:top w:val="single" w:color="auto" w:sz="4" w:space="0"/>
              <w:left w:val="single" w:color="auto" w:sz="4" w:space="0"/>
              <w:bottom w:val="single" w:color="auto" w:sz="4" w:space="0"/>
              <w:right w:val="single" w:color="auto" w:sz="4" w:space="0"/>
            </w:tcBorders>
            <w:noWrap w:val="0"/>
            <w:vAlign w:val="center"/>
          </w:tcPr>
          <w:p w14:paraId="5C9BE6C2">
            <w:pPr>
              <w:spacing w:line="400" w:lineRule="exact"/>
              <w:ind w:firstLine="0" w:firstLineChars="0"/>
              <w:jc w:val="left"/>
              <w:rPr>
                <w:rFonts w:hint="eastAsia" w:ascii="仿宋_GB2312" w:cs="仿宋_GB2312"/>
                <w:kern w:val="0"/>
                <w:sz w:val="24"/>
              </w:rPr>
            </w:pPr>
          </w:p>
        </w:tc>
        <w:tc>
          <w:tcPr>
            <w:tcW w:w="1269" w:type="pct"/>
            <w:tcBorders>
              <w:top w:val="single" w:color="auto" w:sz="4" w:space="0"/>
              <w:left w:val="single" w:color="auto" w:sz="4" w:space="0"/>
              <w:bottom w:val="single" w:color="auto" w:sz="4" w:space="0"/>
              <w:right w:val="single" w:color="auto" w:sz="4" w:space="0"/>
            </w:tcBorders>
            <w:noWrap w:val="0"/>
            <w:vAlign w:val="center"/>
          </w:tcPr>
          <w:p w14:paraId="0F3C524C">
            <w:pPr>
              <w:spacing w:line="400" w:lineRule="exact"/>
              <w:ind w:firstLine="0" w:firstLineChars="0"/>
              <w:jc w:val="left"/>
              <w:rPr>
                <w:rFonts w:hint="eastAsia" w:ascii="仿宋_GB2312" w:cs="仿宋_GB2312"/>
                <w:kern w:val="0"/>
                <w:sz w:val="24"/>
              </w:rPr>
            </w:pPr>
            <w:r>
              <w:rPr>
                <w:rFonts w:hint="eastAsia" w:ascii="仿宋_GB2312" w:cs="仿宋_GB2312"/>
                <w:kern w:val="0"/>
                <w:sz w:val="24"/>
              </w:rPr>
              <w:t>园区（楼宇）</w:t>
            </w:r>
            <w:r>
              <w:rPr>
                <w:rFonts w:hint="eastAsia" w:ascii="仿宋_GB2312" w:cs="仿宋_GB2312"/>
                <w:kern w:val="0"/>
                <w:sz w:val="24"/>
                <w:lang w:eastAsia="zh-CN"/>
              </w:rPr>
              <w:t>专业招商团队</w:t>
            </w:r>
            <w:r>
              <w:rPr>
                <w:rFonts w:hint="eastAsia" w:ascii="仿宋_GB2312" w:cs="仿宋_GB2312"/>
                <w:kern w:val="0"/>
                <w:sz w:val="24"/>
              </w:rPr>
              <w:t>人数（人）</w:t>
            </w:r>
          </w:p>
        </w:tc>
        <w:tc>
          <w:tcPr>
            <w:tcW w:w="725" w:type="pct"/>
            <w:tcBorders>
              <w:top w:val="single" w:color="auto" w:sz="4" w:space="0"/>
              <w:left w:val="single" w:color="auto" w:sz="4" w:space="0"/>
              <w:bottom w:val="single" w:color="auto" w:sz="4" w:space="0"/>
              <w:right w:val="single" w:color="auto" w:sz="4" w:space="0"/>
            </w:tcBorders>
            <w:noWrap w:val="0"/>
            <w:vAlign w:val="center"/>
          </w:tcPr>
          <w:p w14:paraId="05426646">
            <w:pPr>
              <w:spacing w:line="400" w:lineRule="exact"/>
              <w:ind w:firstLine="480"/>
              <w:jc w:val="center"/>
              <w:rPr>
                <w:rFonts w:hint="eastAsia" w:ascii="仿宋_GB2312" w:cs="仿宋_GB2312"/>
                <w:kern w:val="0"/>
                <w:sz w:val="24"/>
              </w:rPr>
            </w:pPr>
          </w:p>
        </w:tc>
      </w:tr>
    </w:tbl>
    <w:p w14:paraId="3D322701">
      <w:pPr>
        <w:pStyle w:val="3"/>
        <w:spacing w:beforeLines="0"/>
        <w:ind w:firstLine="0" w:firstLineChars="0"/>
        <w:jc w:val="both"/>
        <w:rPr>
          <w:rFonts w:hint="eastAsia" w:ascii="方正小标宋简体" w:eastAsia="方正小标宋简体" w:cs="Times New Roman"/>
          <w:b/>
          <w:bCs/>
          <w:sz w:val="36"/>
          <w:szCs w:val="36"/>
        </w:rPr>
      </w:pPr>
    </w:p>
    <w:p w14:paraId="6225CB9B">
      <w:pPr>
        <w:pStyle w:val="3"/>
        <w:keepNext w:val="0"/>
        <w:keepLines w:val="0"/>
        <w:pageBreakBefore w:val="0"/>
        <w:widowControl w:val="0"/>
        <w:kinsoku/>
        <w:wordWrap/>
        <w:overflowPunct/>
        <w:topLinePunct w:val="0"/>
        <w:autoSpaceDE/>
        <w:autoSpaceDN/>
        <w:bidi w:val="0"/>
        <w:adjustRightInd/>
        <w:snapToGrid/>
        <w:spacing w:before="0" w:beforeLines="0" w:after="0" w:afterAutospacing="0" w:line="640" w:lineRule="exact"/>
        <w:ind w:firstLine="0" w:firstLineChars="0"/>
        <w:jc w:val="center"/>
        <w:textAlignment w:val="auto"/>
        <w:rPr>
          <w:rFonts w:hint="eastAsia" w:ascii="方正小标宋简体" w:eastAsia="方正小标宋简体" w:cs="Times New Roman"/>
          <w:b/>
          <w:bCs/>
          <w:sz w:val="36"/>
          <w:szCs w:val="36"/>
        </w:rPr>
      </w:pPr>
      <w:r>
        <w:rPr>
          <w:rFonts w:hint="eastAsia" w:ascii="方正小标宋简体" w:eastAsia="方正小标宋简体" w:cs="Times New Roman"/>
          <w:b/>
          <w:bCs/>
          <w:sz w:val="36"/>
          <w:szCs w:val="36"/>
        </w:rPr>
        <w:t>第二部分 园区（楼宇）发展情况</w:t>
      </w:r>
    </w:p>
    <w:p w14:paraId="0EE9441D">
      <w:pPr>
        <w:spacing w:line="600" w:lineRule="exact"/>
        <w:ind w:firstLine="640"/>
        <w:rPr>
          <w:rFonts w:hint="eastAsia" w:ascii="黑体" w:eastAsia="黑体" w:cs="黑体"/>
          <w:szCs w:val="32"/>
        </w:rPr>
      </w:pPr>
      <w:r>
        <w:rPr>
          <w:rFonts w:hint="eastAsia" w:ascii="黑体" w:eastAsia="黑体" w:cs="黑体"/>
          <w:szCs w:val="32"/>
        </w:rPr>
        <w:t>一、基本现状</w:t>
      </w:r>
    </w:p>
    <w:p w14:paraId="5890B198">
      <w:pPr>
        <w:spacing w:line="600" w:lineRule="exact"/>
        <w:ind w:firstLine="640"/>
        <w:rPr>
          <w:rFonts w:hint="eastAsia" w:ascii="仿宋_GB2312" w:cs="仿宋_GB2312"/>
          <w:szCs w:val="32"/>
        </w:rPr>
      </w:pPr>
      <w:r>
        <w:rPr>
          <w:rFonts w:hint="eastAsia" w:ascii="仿宋_GB2312" w:cs="仿宋_GB2312"/>
          <w:szCs w:val="32"/>
        </w:rPr>
        <w:t>园区（楼宇）发展基本情况</w:t>
      </w:r>
      <w:r>
        <w:rPr>
          <w:color w:val="000000"/>
          <w:kern w:val="0"/>
          <w:szCs w:val="22"/>
          <w:lang w:bidi="ar"/>
        </w:rPr>
        <w:t>（基本信息、规划面积、四至范围、运营主体、主要载体</w:t>
      </w:r>
      <w:r>
        <w:rPr>
          <w:rFonts w:hint="eastAsia"/>
          <w:color w:val="000000"/>
          <w:kern w:val="0"/>
          <w:szCs w:val="22"/>
          <w:lang w:bidi="ar"/>
        </w:rPr>
        <w:t>、</w:t>
      </w:r>
      <w:r>
        <w:rPr>
          <w:rFonts w:hint="eastAsia"/>
          <w:color w:val="000000"/>
          <w:kern w:val="0"/>
          <w:szCs w:val="22"/>
          <w:lang w:eastAsia="zh-CN" w:bidi="ar"/>
        </w:rPr>
        <w:t>产业配套</w:t>
      </w:r>
      <w:r>
        <w:rPr>
          <w:rFonts w:hint="eastAsia"/>
          <w:color w:val="000000"/>
          <w:kern w:val="0"/>
          <w:szCs w:val="22"/>
          <w:lang w:bidi="ar"/>
        </w:rPr>
        <w:t>设施建设</w:t>
      </w:r>
      <w:r>
        <w:rPr>
          <w:color w:val="000000"/>
          <w:kern w:val="0"/>
          <w:szCs w:val="22"/>
          <w:lang w:bidi="ar"/>
        </w:rPr>
        <w:t>等）</w:t>
      </w:r>
      <w:r>
        <w:rPr>
          <w:rFonts w:hint="eastAsia" w:ascii="仿宋_GB2312" w:cs="仿宋_GB2312"/>
          <w:szCs w:val="32"/>
        </w:rPr>
        <w:t>，包括</w:t>
      </w:r>
      <w:r>
        <w:rPr>
          <w:rFonts w:hint="eastAsia" w:ascii="仿宋_GB2312" w:cs="仿宋_GB2312"/>
          <w:szCs w:val="32"/>
          <w:lang w:eastAsia="zh-CN"/>
        </w:rPr>
        <w:t>运营主体、数字经济</w:t>
      </w:r>
      <w:r>
        <w:rPr>
          <w:rFonts w:hint="eastAsia" w:ascii="仿宋_GB2312" w:cs="仿宋_GB2312"/>
          <w:szCs w:val="32"/>
        </w:rPr>
        <w:t>产业重点企业、总体规模、发展水平等。</w:t>
      </w:r>
    </w:p>
    <w:p w14:paraId="3BFFD61A">
      <w:pPr>
        <w:widowControl/>
        <w:wordWrap w:val="0"/>
        <w:spacing w:line="560" w:lineRule="exact"/>
        <w:ind w:firstLine="640"/>
        <w:rPr>
          <w:rFonts w:eastAsia="黑体"/>
          <w:color w:val="000000"/>
          <w:kern w:val="0"/>
          <w:szCs w:val="22"/>
          <w:lang w:bidi="ar"/>
        </w:rPr>
      </w:pPr>
      <w:r>
        <w:rPr>
          <w:rFonts w:eastAsia="黑体"/>
          <w:color w:val="000000"/>
          <w:kern w:val="0"/>
          <w:szCs w:val="22"/>
          <w:lang w:bidi="ar"/>
        </w:rPr>
        <w:t>二、建设思路与目标</w:t>
      </w:r>
    </w:p>
    <w:p w14:paraId="3C1336AE">
      <w:pPr>
        <w:widowControl/>
        <w:wordWrap w:val="0"/>
        <w:spacing w:line="560" w:lineRule="exact"/>
        <w:ind w:firstLine="640"/>
        <w:rPr>
          <w:rFonts w:hint="eastAsia" w:ascii="黑体" w:eastAsia="黑体"/>
          <w:bCs/>
          <w:sz w:val="28"/>
          <w:szCs w:val="28"/>
        </w:rPr>
      </w:pPr>
      <w:r>
        <w:rPr>
          <w:color w:val="000000"/>
          <w:kern w:val="0"/>
          <w:szCs w:val="22"/>
          <w:lang w:bidi="ar"/>
        </w:rPr>
        <w:t>结合园区（楼宇）基础及特色，</w:t>
      </w:r>
      <w:r>
        <w:rPr>
          <w:rFonts w:hint="eastAsia"/>
          <w:color w:val="000000"/>
          <w:kern w:val="0"/>
          <w:szCs w:val="22"/>
          <w:lang w:bidi="ar"/>
        </w:rPr>
        <w:t>配备完善的基础设施、营运环境以及专职管理团队，提供政策咨询、人才中介、交易推广等公共服务。明确产业园</w:t>
      </w:r>
      <w:r>
        <w:rPr>
          <w:rFonts w:hint="eastAsia"/>
          <w:color w:val="000000"/>
          <w:kern w:val="0"/>
          <w:szCs w:val="22"/>
          <w:lang w:eastAsia="zh-CN" w:bidi="ar"/>
        </w:rPr>
        <w:t>的</w:t>
      </w:r>
      <w:r>
        <w:rPr>
          <w:rFonts w:hint="eastAsia"/>
          <w:color w:val="000000"/>
          <w:kern w:val="0"/>
          <w:szCs w:val="22"/>
          <w:lang w:bidi="ar"/>
        </w:rPr>
        <w:t>发展规划及产业定位，在招引企业、产业集聚、打造公共配套设施等方面有明确的举措和目标。</w:t>
      </w:r>
    </w:p>
    <w:p w14:paraId="2631AF44">
      <w:pPr>
        <w:spacing w:line="600" w:lineRule="exact"/>
        <w:ind w:firstLine="640"/>
        <w:rPr>
          <w:rFonts w:hint="eastAsia" w:ascii="黑体" w:eastAsia="黑体" w:cs="黑体"/>
          <w:szCs w:val="32"/>
        </w:rPr>
      </w:pPr>
      <w:r>
        <w:rPr>
          <w:rFonts w:hint="eastAsia" w:ascii="黑体" w:eastAsia="黑体" w:cs="黑体"/>
          <w:szCs w:val="32"/>
        </w:rPr>
        <w:t>三、相关附件及证明材料</w:t>
      </w:r>
    </w:p>
    <w:p w14:paraId="3107F45A">
      <w:pPr>
        <w:spacing w:line="600" w:lineRule="exact"/>
        <w:ind w:firstLine="640"/>
        <w:rPr>
          <w:rFonts w:hint="eastAsia" w:ascii="仿宋_GB2312" w:cs="仿宋_GB2312"/>
          <w:szCs w:val="32"/>
        </w:rPr>
      </w:pPr>
      <w:r>
        <w:rPr>
          <w:rFonts w:hint="eastAsia" w:ascii="Times New Roman" w:hAnsi="Times New Roman" w:cs="Times New Roman"/>
          <w:szCs w:val="32"/>
          <w:lang w:val="en-US" w:eastAsia="zh-CN"/>
        </w:rPr>
        <w:t>1.</w:t>
      </w:r>
      <w:r>
        <w:rPr>
          <w:rFonts w:hint="eastAsia" w:ascii="仿宋_GB2312" w:cs="仿宋_GB2312"/>
          <w:szCs w:val="32"/>
        </w:rPr>
        <w:t>数字经济产业方向入驻（拟入驻）重点企业名录</w:t>
      </w:r>
    </w:p>
    <w:tbl>
      <w:tblPr>
        <w:tblStyle w:val="9"/>
        <w:tblW w:w="83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7"/>
        <w:gridCol w:w="682"/>
        <w:gridCol w:w="641"/>
        <w:gridCol w:w="668"/>
        <w:gridCol w:w="1187"/>
        <w:gridCol w:w="1226"/>
        <w:gridCol w:w="1238"/>
        <w:gridCol w:w="1252"/>
      </w:tblGrid>
      <w:tr w14:paraId="09A55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7" w:hRule="atLeast"/>
          <w:jc w:val="center"/>
        </w:trPr>
        <w:tc>
          <w:tcPr>
            <w:tcW w:w="1477" w:type="dxa"/>
            <w:tcBorders>
              <w:top w:val="single" w:color="auto" w:sz="4" w:space="0"/>
              <w:left w:val="single" w:color="auto" w:sz="4" w:space="0"/>
              <w:bottom w:val="single" w:color="auto" w:sz="4" w:space="0"/>
              <w:right w:val="single" w:color="auto" w:sz="4" w:space="0"/>
            </w:tcBorders>
            <w:noWrap w:val="0"/>
            <w:vAlign w:val="center"/>
          </w:tcPr>
          <w:p w14:paraId="0619C445">
            <w:pPr>
              <w:spacing w:line="400" w:lineRule="exact"/>
              <w:ind w:firstLine="0" w:firstLineChars="0"/>
              <w:jc w:val="center"/>
              <w:rPr>
                <w:rFonts w:hint="eastAsia" w:ascii="仿宋_GB2312" w:cs="仿宋_GB2312"/>
                <w:sz w:val="24"/>
              </w:rPr>
            </w:pPr>
            <w:r>
              <w:rPr>
                <w:rFonts w:hint="eastAsia" w:ascii="仿宋_GB2312" w:cs="仿宋_GB2312"/>
                <w:sz w:val="24"/>
              </w:rPr>
              <w:t>序号</w:t>
            </w:r>
          </w:p>
        </w:tc>
        <w:tc>
          <w:tcPr>
            <w:tcW w:w="682" w:type="dxa"/>
            <w:tcBorders>
              <w:top w:val="single" w:color="auto" w:sz="4" w:space="0"/>
              <w:left w:val="single" w:color="auto" w:sz="4" w:space="0"/>
              <w:bottom w:val="single" w:color="auto" w:sz="4" w:space="0"/>
              <w:right w:val="single" w:color="auto" w:sz="4" w:space="0"/>
            </w:tcBorders>
            <w:noWrap w:val="0"/>
            <w:vAlign w:val="center"/>
          </w:tcPr>
          <w:p w14:paraId="68E57841">
            <w:pPr>
              <w:spacing w:line="400" w:lineRule="exact"/>
              <w:ind w:firstLine="0" w:firstLineChars="0"/>
              <w:jc w:val="center"/>
              <w:rPr>
                <w:rFonts w:hint="eastAsia" w:ascii="仿宋_GB2312" w:cs="仿宋_GB2312"/>
                <w:sz w:val="24"/>
              </w:rPr>
            </w:pPr>
            <w:r>
              <w:rPr>
                <w:rFonts w:hint="eastAsia" w:ascii="仿宋_GB2312" w:cs="仿宋_GB2312"/>
                <w:sz w:val="24"/>
              </w:rPr>
              <w:t>企业名称</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7EC8E003">
            <w:pPr>
              <w:spacing w:line="400" w:lineRule="exact"/>
              <w:ind w:firstLine="0" w:firstLineChars="0"/>
              <w:jc w:val="center"/>
              <w:rPr>
                <w:rFonts w:hint="eastAsia" w:ascii="仿宋_GB2312" w:cs="仿宋_GB2312"/>
                <w:sz w:val="24"/>
              </w:rPr>
            </w:pPr>
            <w:r>
              <w:rPr>
                <w:rFonts w:hint="eastAsia" w:ascii="仿宋_GB2312" w:cs="仿宋_GB2312"/>
                <w:sz w:val="24"/>
              </w:rPr>
              <w:t>入驻时间</w:t>
            </w:r>
          </w:p>
        </w:tc>
        <w:tc>
          <w:tcPr>
            <w:tcW w:w="668" w:type="dxa"/>
            <w:tcBorders>
              <w:top w:val="single" w:color="auto" w:sz="4" w:space="0"/>
              <w:left w:val="single" w:color="auto" w:sz="4" w:space="0"/>
              <w:bottom w:val="single" w:color="auto" w:sz="4" w:space="0"/>
              <w:right w:val="single" w:color="auto" w:sz="4" w:space="0"/>
            </w:tcBorders>
            <w:noWrap w:val="0"/>
            <w:vAlign w:val="center"/>
          </w:tcPr>
          <w:p w14:paraId="74797901">
            <w:pPr>
              <w:spacing w:line="400" w:lineRule="exact"/>
              <w:ind w:firstLine="0" w:firstLineChars="0"/>
              <w:jc w:val="center"/>
              <w:rPr>
                <w:rFonts w:hint="eastAsia" w:ascii="仿宋_GB2312" w:cs="仿宋_GB2312"/>
                <w:sz w:val="24"/>
              </w:rPr>
            </w:pPr>
            <w:r>
              <w:rPr>
                <w:rFonts w:hint="eastAsia" w:ascii="仿宋_GB2312" w:cs="仿宋_GB2312"/>
                <w:sz w:val="24"/>
              </w:rPr>
              <w:t>主营业务</w:t>
            </w:r>
          </w:p>
        </w:tc>
        <w:tc>
          <w:tcPr>
            <w:tcW w:w="1187" w:type="dxa"/>
            <w:tcBorders>
              <w:top w:val="single" w:color="auto" w:sz="4" w:space="0"/>
              <w:left w:val="single" w:color="auto" w:sz="4" w:space="0"/>
              <w:bottom w:val="single" w:color="auto" w:sz="4" w:space="0"/>
              <w:right w:val="single" w:color="auto" w:sz="4" w:space="0"/>
            </w:tcBorders>
            <w:noWrap w:val="0"/>
            <w:vAlign w:val="center"/>
          </w:tcPr>
          <w:p w14:paraId="1D8DB382">
            <w:pPr>
              <w:spacing w:line="400" w:lineRule="exact"/>
              <w:ind w:firstLine="0" w:firstLineChars="0"/>
              <w:jc w:val="center"/>
              <w:rPr>
                <w:rFonts w:hint="eastAsia" w:ascii="仿宋_GB2312" w:cs="仿宋_GB2312"/>
                <w:sz w:val="24"/>
              </w:rPr>
            </w:pPr>
            <w:r>
              <w:rPr>
                <w:rFonts w:hint="eastAsia" w:ascii="仿宋_GB2312" w:cs="仿宋_GB2312"/>
                <w:sz w:val="24"/>
              </w:rPr>
              <w:t>统一社会信用代码</w:t>
            </w:r>
          </w:p>
        </w:tc>
        <w:tc>
          <w:tcPr>
            <w:tcW w:w="1226" w:type="dxa"/>
            <w:tcBorders>
              <w:top w:val="single" w:color="auto" w:sz="4" w:space="0"/>
              <w:left w:val="single" w:color="auto" w:sz="4" w:space="0"/>
              <w:bottom w:val="single" w:color="auto" w:sz="4" w:space="0"/>
              <w:right w:val="single" w:color="auto" w:sz="4" w:space="0"/>
            </w:tcBorders>
            <w:noWrap w:val="0"/>
            <w:vAlign w:val="center"/>
          </w:tcPr>
          <w:p w14:paraId="3E3130DF">
            <w:pPr>
              <w:spacing w:line="400" w:lineRule="exact"/>
              <w:ind w:firstLine="0" w:firstLineChars="0"/>
              <w:rPr>
                <w:rFonts w:hint="default" w:ascii="Times New Roman" w:hAnsi="Times New Roman" w:cs="Times New Roman"/>
                <w:kern w:val="0"/>
                <w:sz w:val="24"/>
                <w:lang w:val="en-US" w:eastAsia="zh-CN"/>
              </w:rPr>
            </w:pPr>
            <w:r>
              <w:rPr>
                <w:rFonts w:hint="eastAsia" w:ascii="Times New Roman" w:hAnsi="Times New Roman" w:cs="Times New Roman"/>
                <w:kern w:val="0"/>
                <w:sz w:val="24"/>
                <w:lang w:val="en-US" w:eastAsia="zh-CN"/>
              </w:rPr>
              <w:t>2025年营收（万元）</w:t>
            </w:r>
          </w:p>
        </w:tc>
        <w:tc>
          <w:tcPr>
            <w:tcW w:w="1238" w:type="dxa"/>
            <w:tcBorders>
              <w:top w:val="single" w:color="auto" w:sz="4" w:space="0"/>
              <w:left w:val="single" w:color="auto" w:sz="4" w:space="0"/>
              <w:bottom w:val="single" w:color="auto" w:sz="4" w:space="0"/>
              <w:right w:val="single" w:color="auto" w:sz="4" w:space="0"/>
            </w:tcBorders>
            <w:noWrap w:val="0"/>
            <w:vAlign w:val="center"/>
          </w:tcPr>
          <w:p w14:paraId="32A8E1AB">
            <w:pPr>
              <w:spacing w:line="400" w:lineRule="exact"/>
              <w:ind w:firstLine="0" w:firstLineChars="0"/>
              <w:jc w:val="center"/>
              <w:rPr>
                <w:rFonts w:hint="eastAsia" w:ascii="仿宋_GB2312" w:cs="仿宋_GB2312"/>
                <w:sz w:val="24"/>
              </w:rPr>
            </w:pPr>
            <w:r>
              <w:rPr>
                <w:rFonts w:hint="eastAsia" w:ascii="仿宋_GB2312" w:cs="仿宋_GB2312"/>
                <w:sz w:val="24"/>
              </w:rPr>
              <w:t>主要产品和服务</w:t>
            </w:r>
          </w:p>
        </w:tc>
        <w:tc>
          <w:tcPr>
            <w:tcW w:w="1252" w:type="dxa"/>
            <w:tcBorders>
              <w:top w:val="single" w:color="auto" w:sz="4" w:space="0"/>
              <w:left w:val="single" w:color="auto" w:sz="4" w:space="0"/>
              <w:bottom w:val="single" w:color="auto" w:sz="4" w:space="0"/>
              <w:right w:val="single" w:color="auto" w:sz="4" w:space="0"/>
            </w:tcBorders>
            <w:noWrap w:val="0"/>
            <w:vAlign w:val="center"/>
          </w:tcPr>
          <w:p w14:paraId="4FDC51DB">
            <w:pPr>
              <w:spacing w:line="400" w:lineRule="exact"/>
              <w:ind w:firstLine="0" w:firstLineChars="0"/>
              <w:jc w:val="center"/>
              <w:rPr>
                <w:rFonts w:hint="eastAsia" w:ascii="仿宋_GB2312" w:eastAsia="仿宋_GB2312" w:cs="仿宋_GB2312"/>
                <w:sz w:val="24"/>
                <w:lang w:eastAsia="zh-CN"/>
              </w:rPr>
            </w:pPr>
            <w:r>
              <w:rPr>
                <w:rFonts w:hint="eastAsia" w:ascii="仿宋_GB2312" w:cs="仿宋_GB2312"/>
                <w:sz w:val="24"/>
                <w:lang w:eastAsia="zh-CN"/>
              </w:rPr>
              <w:t>备注</w:t>
            </w:r>
          </w:p>
        </w:tc>
      </w:tr>
      <w:tr w14:paraId="223DD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477" w:type="dxa"/>
            <w:tcBorders>
              <w:top w:val="single" w:color="auto" w:sz="4" w:space="0"/>
              <w:left w:val="single" w:color="auto" w:sz="4" w:space="0"/>
              <w:bottom w:val="single" w:color="auto" w:sz="4" w:space="0"/>
              <w:right w:val="single" w:color="auto" w:sz="4" w:space="0"/>
            </w:tcBorders>
            <w:noWrap w:val="0"/>
            <w:vAlign w:val="center"/>
          </w:tcPr>
          <w:p w14:paraId="2E7209E2">
            <w:pPr>
              <w:spacing w:line="500" w:lineRule="exact"/>
              <w:ind w:firstLine="480"/>
              <w:rPr>
                <w:rFonts w:hint="eastAsia" w:ascii="仿宋_GB2312" w:cs="仿宋_GB2312"/>
                <w:sz w:val="24"/>
              </w:rPr>
            </w:pPr>
            <w:r>
              <w:rPr>
                <w:rFonts w:hint="eastAsia" w:ascii="仿宋_GB2312" w:cs="仿宋_GB2312"/>
                <w:sz w:val="24"/>
              </w:rPr>
              <w:t>1</w:t>
            </w:r>
          </w:p>
        </w:tc>
        <w:tc>
          <w:tcPr>
            <w:tcW w:w="682" w:type="dxa"/>
            <w:tcBorders>
              <w:top w:val="single" w:color="auto" w:sz="4" w:space="0"/>
              <w:left w:val="single" w:color="auto" w:sz="4" w:space="0"/>
              <w:bottom w:val="single" w:color="auto" w:sz="4" w:space="0"/>
              <w:right w:val="single" w:color="auto" w:sz="4" w:space="0"/>
            </w:tcBorders>
            <w:noWrap w:val="0"/>
            <w:vAlign w:val="center"/>
          </w:tcPr>
          <w:p w14:paraId="2EED654A">
            <w:pPr>
              <w:spacing w:line="400" w:lineRule="exact"/>
              <w:ind w:firstLine="0" w:firstLineChars="0"/>
              <w:jc w:val="center"/>
              <w:rPr>
                <w:rFonts w:hint="eastAsia" w:ascii="仿宋_GB2312" w:hAnsi="Times New Roman" w:cs="仿宋_GB2312"/>
                <w:sz w:val="24"/>
                <w:lang w:eastAsia="zh-CN"/>
              </w:rPr>
            </w:pPr>
          </w:p>
        </w:tc>
        <w:tc>
          <w:tcPr>
            <w:tcW w:w="641" w:type="dxa"/>
            <w:tcBorders>
              <w:top w:val="single" w:color="auto" w:sz="4" w:space="0"/>
              <w:left w:val="single" w:color="auto" w:sz="4" w:space="0"/>
              <w:bottom w:val="single" w:color="auto" w:sz="4" w:space="0"/>
              <w:right w:val="single" w:color="auto" w:sz="4" w:space="0"/>
            </w:tcBorders>
            <w:noWrap w:val="0"/>
            <w:vAlign w:val="top"/>
          </w:tcPr>
          <w:p w14:paraId="4DE31509">
            <w:pPr>
              <w:spacing w:line="500" w:lineRule="exact"/>
              <w:ind w:firstLine="640"/>
              <w:rPr>
                <w:rFonts w:hint="eastAsia" w:ascii="仿宋_GB2312" w:cs="仿宋_GB2312"/>
                <w:szCs w:val="32"/>
              </w:rPr>
            </w:pPr>
          </w:p>
        </w:tc>
        <w:tc>
          <w:tcPr>
            <w:tcW w:w="668" w:type="dxa"/>
            <w:tcBorders>
              <w:top w:val="single" w:color="auto" w:sz="4" w:space="0"/>
              <w:left w:val="single" w:color="auto" w:sz="4" w:space="0"/>
              <w:bottom w:val="single" w:color="auto" w:sz="4" w:space="0"/>
              <w:right w:val="single" w:color="auto" w:sz="4" w:space="0"/>
            </w:tcBorders>
            <w:noWrap w:val="0"/>
            <w:vAlign w:val="center"/>
          </w:tcPr>
          <w:p w14:paraId="2A983F90">
            <w:pPr>
              <w:spacing w:line="500" w:lineRule="exact"/>
              <w:ind w:firstLine="640"/>
              <w:rPr>
                <w:rFonts w:hint="eastAsia" w:ascii="仿宋_GB2312" w:cs="仿宋_GB2312"/>
                <w:szCs w:val="32"/>
              </w:rPr>
            </w:pPr>
          </w:p>
        </w:tc>
        <w:tc>
          <w:tcPr>
            <w:tcW w:w="1187" w:type="dxa"/>
            <w:tcBorders>
              <w:top w:val="single" w:color="auto" w:sz="4" w:space="0"/>
              <w:left w:val="single" w:color="auto" w:sz="4" w:space="0"/>
              <w:bottom w:val="single" w:color="auto" w:sz="4" w:space="0"/>
              <w:right w:val="single" w:color="auto" w:sz="4" w:space="0"/>
            </w:tcBorders>
            <w:noWrap w:val="0"/>
            <w:vAlign w:val="center"/>
          </w:tcPr>
          <w:p w14:paraId="6B78EC31">
            <w:pPr>
              <w:spacing w:line="500" w:lineRule="exact"/>
              <w:ind w:firstLine="640"/>
              <w:rPr>
                <w:rFonts w:hint="eastAsia" w:ascii="仿宋_GB2312" w:cs="仿宋_GB2312"/>
                <w:szCs w:val="32"/>
              </w:rPr>
            </w:pPr>
          </w:p>
        </w:tc>
        <w:tc>
          <w:tcPr>
            <w:tcW w:w="1226" w:type="dxa"/>
            <w:tcBorders>
              <w:top w:val="single" w:color="auto" w:sz="4" w:space="0"/>
              <w:left w:val="single" w:color="auto" w:sz="4" w:space="0"/>
              <w:bottom w:val="single" w:color="auto" w:sz="4" w:space="0"/>
              <w:right w:val="single" w:color="auto" w:sz="4" w:space="0"/>
            </w:tcBorders>
            <w:noWrap w:val="0"/>
            <w:vAlign w:val="top"/>
          </w:tcPr>
          <w:p w14:paraId="12A9270A">
            <w:pPr>
              <w:spacing w:line="500" w:lineRule="exact"/>
              <w:ind w:firstLine="640"/>
              <w:rPr>
                <w:rFonts w:hint="eastAsia" w:ascii="仿宋_GB2312" w:cs="仿宋_GB2312"/>
                <w:szCs w:val="32"/>
              </w:rPr>
            </w:pPr>
          </w:p>
        </w:tc>
        <w:tc>
          <w:tcPr>
            <w:tcW w:w="1238" w:type="dxa"/>
            <w:tcBorders>
              <w:top w:val="single" w:color="auto" w:sz="4" w:space="0"/>
              <w:left w:val="single" w:color="auto" w:sz="4" w:space="0"/>
              <w:bottom w:val="single" w:color="auto" w:sz="4" w:space="0"/>
              <w:right w:val="single" w:color="auto" w:sz="4" w:space="0"/>
            </w:tcBorders>
            <w:noWrap w:val="0"/>
            <w:vAlign w:val="top"/>
          </w:tcPr>
          <w:p w14:paraId="5A4D5AE6">
            <w:pPr>
              <w:spacing w:line="500" w:lineRule="exact"/>
              <w:ind w:firstLine="640"/>
              <w:rPr>
                <w:rFonts w:hint="eastAsia" w:ascii="仿宋_GB2312" w:cs="仿宋_GB2312"/>
                <w:szCs w:val="32"/>
              </w:rPr>
            </w:pPr>
          </w:p>
        </w:tc>
        <w:tc>
          <w:tcPr>
            <w:tcW w:w="1252" w:type="dxa"/>
            <w:tcBorders>
              <w:top w:val="single" w:color="auto" w:sz="4" w:space="0"/>
              <w:left w:val="single" w:color="auto" w:sz="4" w:space="0"/>
              <w:bottom w:val="single" w:color="auto" w:sz="4" w:space="0"/>
              <w:right w:val="single" w:color="auto" w:sz="4" w:space="0"/>
            </w:tcBorders>
            <w:noWrap w:val="0"/>
            <w:vAlign w:val="top"/>
          </w:tcPr>
          <w:p w14:paraId="34E21316">
            <w:pPr>
              <w:spacing w:line="400" w:lineRule="exact"/>
              <w:ind w:firstLine="0" w:firstLineChars="0"/>
              <w:jc w:val="center"/>
              <w:rPr>
                <w:rFonts w:hint="eastAsia" w:ascii="仿宋_GB2312" w:hAnsi="Times New Roman" w:cs="仿宋_GB2312"/>
                <w:sz w:val="24"/>
                <w:lang w:eastAsia="zh-CN"/>
              </w:rPr>
            </w:pPr>
            <w:r>
              <w:rPr>
                <w:rFonts w:hint="eastAsia" w:ascii="仿宋_GB2312" w:hAnsi="Times New Roman" w:cs="仿宋_GB2312"/>
                <w:sz w:val="24"/>
                <w:lang w:eastAsia="zh-CN"/>
              </w:rPr>
              <w:t>入驻</w:t>
            </w:r>
          </w:p>
        </w:tc>
      </w:tr>
      <w:tr w14:paraId="5C73F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477" w:type="dxa"/>
            <w:tcBorders>
              <w:top w:val="single" w:color="auto" w:sz="4" w:space="0"/>
              <w:left w:val="single" w:color="auto" w:sz="4" w:space="0"/>
              <w:bottom w:val="single" w:color="auto" w:sz="4" w:space="0"/>
              <w:right w:val="single" w:color="auto" w:sz="4" w:space="0"/>
            </w:tcBorders>
            <w:noWrap w:val="0"/>
            <w:vAlign w:val="center"/>
          </w:tcPr>
          <w:p w14:paraId="2D558F89">
            <w:pPr>
              <w:spacing w:line="500" w:lineRule="exact"/>
              <w:ind w:firstLine="480"/>
              <w:rPr>
                <w:rFonts w:hint="eastAsia" w:ascii="仿宋_GB2312" w:cs="仿宋_GB2312"/>
                <w:sz w:val="24"/>
              </w:rPr>
            </w:pPr>
            <w:r>
              <w:rPr>
                <w:rFonts w:hint="eastAsia" w:ascii="仿宋_GB2312" w:cs="仿宋_GB2312"/>
                <w:sz w:val="24"/>
              </w:rPr>
              <w:t>2</w:t>
            </w:r>
          </w:p>
        </w:tc>
        <w:tc>
          <w:tcPr>
            <w:tcW w:w="682" w:type="dxa"/>
            <w:tcBorders>
              <w:top w:val="single" w:color="auto" w:sz="4" w:space="0"/>
              <w:left w:val="single" w:color="auto" w:sz="4" w:space="0"/>
              <w:bottom w:val="single" w:color="auto" w:sz="4" w:space="0"/>
              <w:right w:val="single" w:color="auto" w:sz="4" w:space="0"/>
            </w:tcBorders>
            <w:noWrap w:val="0"/>
            <w:vAlign w:val="center"/>
          </w:tcPr>
          <w:p w14:paraId="385AC0FF">
            <w:pPr>
              <w:spacing w:line="400" w:lineRule="exact"/>
              <w:ind w:firstLine="0" w:firstLineChars="0"/>
              <w:jc w:val="center"/>
              <w:rPr>
                <w:rFonts w:hint="eastAsia" w:ascii="仿宋_GB2312" w:hAnsi="Times New Roman" w:cs="仿宋_GB2312"/>
                <w:sz w:val="24"/>
                <w:lang w:eastAsia="zh-CN"/>
              </w:rPr>
            </w:pPr>
          </w:p>
        </w:tc>
        <w:tc>
          <w:tcPr>
            <w:tcW w:w="641" w:type="dxa"/>
            <w:tcBorders>
              <w:top w:val="single" w:color="auto" w:sz="4" w:space="0"/>
              <w:left w:val="single" w:color="auto" w:sz="4" w:space="0"/>
              <w:bottom w:val="single" w:color="auto" w:sz="4" w:space="0"/>
              <w:right w:val="single" w:color="auto" w:sz="4" w:space="0"/>
            </w:tcBorders>
            <w:noWrap w:val="0"/>
            <w:vAlign w:val="top"/>
          </w:tcPr>
          <w:p w14:paraId="4A0BC4A2">
            <w:pPr>
              <w:spacing w:line="500" w:lineRule="exact"/>
              <w:ind w:firstLine="640"/>
              <w:rPr>
                <w:rFonts w:hint="eastAsia" w:ascii="仿宋_GB2312" w:cs="仿宋_GB2312"/>
                <w:szCs w:val="32"/>
              </w:rPr>
            </w:pPr>
          </w:p>
        </w:tc>
        <w:tc>
          <w:tcPr>
            <w:tcW w:w="668" w:type="dxa"/>
            <w:tcBorders>
              <w:top w:val="single" w:color="auto" w:sz="4" w:space="0"/>
              <w:left w:val="single" w:color="auto" w:sz="4" w:space="0"/>
              <w:bottom w:val="single" w:color="auto" w:sz="4" w:space="0"/>
              <w:right w:val="single" w:color="auto" w:sz="4" w:space="0"/>
            </w:tcBorders>
            <w:noWrap w:val="0"/>
            <w:vAlign w:val="center"/>
          </w:tcPr>
          <w:p w14:paraId="17FEE1CE">
            <w:pPr>
              <w:spacing w:line="500" w:lineRule="exact"/>
              <w:ind w:firstLine="640"/>
              <w:rPr>
                <w:rFonts w:hint="eastAsia" w:ascii="仿宋_GB2312" w:cs="仿宋_GB2312"/>
                <w:szCs w:val="32"/>
              </w:rPr>
            </w:pPr>
          </w:p>
        </w:tc>
        <w:tc>
          <w:tcPr>
            <w:tcW w:w="1187" w:type="dxa"/>
            <w:tcBorders>
              <w:top w:val="single" w:color="auto" w:sz="4" w:space="0"/>
              <w:left w:val="single" w:color="auto" w:sz="4" w:space="0"/>
              <w:bottom w:val="single" w:color="auto" w:sz="4" w:space="0"/>
              <w:right w:val="single" w:color="auto" w:sz="4" w:space="0"/>
            </w:tcBorders>
            <w:noWrap w:val="0"/>
            <w:vAlign w:val="center"/>
          </w:tcPr>
          <w:p w14:paraId="2204C78E">
            <w:pPr>
              <w:spacing w:line="500" w:lineRule="exact"/>
              <w:ind w:firstLine="640"/>
              <w:rPr>
                <w:rFonts w:hint="eastAsia" w:ascii="仿宋_GB2312" w:cs="仿宋_GB2312"/>
                <w:szCs w:val="32"/>
              </w:rPr>
            </w:pPr>
          </w:p>
        </w:tc>
        <w:tc>
          <w:tcPr>
            <w:tcW w:w="1226" w:type="dxa"/>
            <w:tcBorders>
              <w:top w:val="single" w:color="auto" w:sz="4" w:space="0"/>
              <w:left w:val="single" w:color="auto" w:sz="4" w:space="0"/>
              <w:bottom w:val="single" w:color="auto" w:sz="4" w:space="0"/>
              <w:right w:val="single" w:color="auto" w:sz="4" w:space="0"/>
            </w:tcBorders>
            <w:noWrap w:val="0"/>
            <w:vAlign w:val="top"/>
          </w:tcPr>
          <w:p w14:paraId="63B68B56">
            <w:pPr>
              <w:spacing w:line="500" w:lineRule="exact"/>
              <w:ind w:firstLine="640"/>
              <w:rPr>
                <w:rFonts w:hint="eastAsia" w:ascii="仿宋_GB2312" w:cs="仿宋_GB2312"/>
                <w:szCs w:val="32"/>
              </w:rPr>
            </w:pPr>
          </w:p>
        </w:tc>
        <w:tc>
          <w:tcPr>
            <w:tcW w:w="1238" w:type="dxa"/>
            <w:tcBorders>
              <w:top w:val="single" w:color="auto" w:sz="4" w:space="0"/>
              <w:left w:val="single" w:color="auto" w:sz="4" w:space="0"/>
              <w:bottom w:val="single" w:color="auto" w:sz="4" w:space="0"/>
              <w:right w:val="single" w:color="auto" w:sz="4" w:space="0"/>
            </w:tcBorders>
            <w:noWrap w:val="0"/>
            <w:vAlign w:val="top"/>
          </w:tcPr>
          <w:p w14:paraId="526E16F4">
            <w:pPr>
              <w:spacing w:line="500" w:lineRule="exact"/>
              <w:ind w:firstLine="640"/>
              <w:rPr>
                <w:rFonts w:hint="eastAsia" w:ascii="仿宋_GB2312" w:cs="仿宋_GB2312"/>
                <w:szCs w:val="32"/>
              </w:rPr>
            </w:pPr>
          </w:p>
        </w:tc>
        <w:tc>
          <w:tcPr>
            <w:tcW w:w="1252" w:type="dxa"/>
            <w:tcBorders>
              <w:top w:val="single" w:color="auto" w:sz="4" w:space="0"/>
              <w:left w:val="single" w:color="auto" w:sz="4" w:space="0"/>
              <w:bottom w:val="single" w:color="auto" w:sz="4" w:space="0"/>
              <w:right w:val="single" w:color="auto" w:sz="4" w:space="0"/>
            </w:tcBorders>
            <w:noWrap w:val="0"/>
            <w:vAlign w:val="top"/>
          </w:tcPr>
          <w:p w14:paraId="75E2A155">
            <w:pPr>
              <w:spacing w:line="400" w:lineRule="exact"/>
              <w:ind w:firstLine="0" w:firstLineChars="0"/>
              <w:jc w:val="center"/>
              <w:rPr>
                <w:rFonts w:hint="eastAsia" w:ascii="仿宋_GB2312" w:hAnsi="Times New Roman" w:cs="仿宋_GB2312"/>
                <w:sz w:val="24"/>
                <w:lang w:eastAsia="zh-CN"/>
              </w:rPr>
            </w:pPr>
            <w:r>
              <w:rPr>
                <w:rFonts w:hint="eastAsia" w:ascii="仿宋_GB2312" w:hAnsi="Times New Roman" w:cs="仿宋_GB2312"/>
                <w:sz w:val="24"/>
                <w:lang w:eastAsia="zh-CN"/>
              </w:rPr>
              <w:t>拟入驻</w:t>
            </w:r>
          </w:p>
        </w:tc>
      </w:tr>
      <w:tr w14:paraId="6E507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477" w:type="dxa"/>
            <w:tcBorders>
              <w:top w:val="single" w:color="auto" w:sz="4" w:space="0"/>
              <w:left w:val="single" w:color="auto" w:sz="4" w:space="0"/>
              <w:bottom w:val="single" w:color="auto" w:sz="4" w:space="0"/>
              <w:right w:val="single" w:color="auto" w:sz="4" w:space="0"/>
            </w:tcBorders>
            <w:noWrap w:val="0"/>
            <w:vAlign w:val="center"/>
          </w:tcPr>
          <w:p w14:paraId="4FC10674">
            <w:pPr>
              <w:spacing w:line="500" w:lineRule="exact"/>
              <w:ind w:firstLine="480"/>
              <w:rPr>
                <w:rFonts w:hint="eastAsia" w:ascii="仿宋_GB2312" w:eastAsia="仿宋_GB2312" w:cs="仿宋_GB2312"/>
                <w:sz w:val="24"/>
                <w:lang w:val="en-US" w:eastAsia="zh-CN"/>
              </w:rPr>
            </w:pPr>
            <w:r>
              <w:rPr>
                <w:rFonts w:hint="eastAsia" w:ascii="仿宋_GB2312" w:cs="仿宋_GB2312"/>
                <w:sz w:val="24"/>
                <w:lang w:val="en-US" w:eastAsia="zh-CN"/>
              </w:rPr>
              <w:t>3</w:t>
            </w:r>
          </w:p>
        </w:tc>
        <w:tc>
          <w:tcPr>
            <w:tcW w:w="682" w:type="dxa"/>
            <w:tcBorders>
              <w:top w:val="single" w:color="auto" w:sz="4" w:space="0"/>
              <w:left w:val="single" w:color="auto" w:sz="4" w:space="0"/>
              <w:bottom w:val="single" w:color="auto" w:sz="4" w:space="0"/>
              <w:right w:val="single" w:color="auto" w:sz="4" w:space="0"/>
            </w:tcBorders>
            <w:noWrap w:val="0"/>
            <w:vAlign w:val="center"/>
          </w:tcPr>
          <w:p w14:paraId="4B756BCA">
            <w:pPr>
              <w:spacing w:line="400" w:lineRule="exact"/>
              <w:ind w:firstLine="0" w:firstLineChars="0"/>
              <w:jc w:val="center"/>
              <w:rPr>
                <w:rFonts w:hint="eastAsia" w:ascii="仿宋_GB2312" w:hAnsi="Times New Roman" w:cs="仿宋_GB2312"/>
                <w:sz w:val="24"/>
                <w:lang w:eastAsia="zh-CN"/>
              </w:rPr>
            </w:pPr>
          </w:p>
        </w:tc>
        <w:tc>
          <w:tcPr>
            <w:tcW w:w="641" w:type="dxa"/>
            <w:tcBorders>
              <w:top w:val="single" w:color="auto" w:sz="4" w:space="0"/>
              <w:left w:val="single" w:color="auto" w:sz="4" w:space="0"/>
              <w:bottom w:val="single" w:color="auto" w:sz="4" w:space="0"/>
              <w:right w:val="single" w:color="auto" w:sz="4" w:space="0"/>
            </w:tcBorders>
            <w:noWrap w:val="0"/>
            <w:vAlign w:val="top"/>
          </w:tcPr>
          <w:p w14:paraId="76E80449">
            <w:pPr>
              <w:spacing w:line="500" w:lineRule="exact"/>
              <w:ind w:firstLine="640"/>
              <w:rPr>
                <w:rFonts w:hint="eastAsia" w:ascii="仿宋_GB2312" w:cs="仿宋_GB2312"/>
                <w:szCs w:val="32"/>
              </w:rPr>
            </w:pPr>
          </w:p>
        </w:tc>
        <w:tc>
          <w:tcPr>
            <w:tcW w:w="668" w:type="dxa"/>
            <w:tcBorders>
              <w:top w:val="single" w:color="auto" w:sz="4" w:space="0"/>
              <w:left w:val="single" w:color="auto" w:sz="4" w:space="0"/>
              <w:bottom w:val="single" w:color="auto" w:sz="4" w:space="0"/>
              <w:right w:val="single" w:color="auto" w:sz="4" w:space="0"/>
            </w:tcBorders>
            <w:noWrap w:val="0"/>
            <w:vAlign w:val="center"/>
          </w:tcPr>
          <w:p w14:paraId="73BBECB0">
            <w:pPr>
              <w:spacing w:line="500" w:lineRule="exact"/>
              <w:ind w:firstLine="640"/>
              <w:rPr>
                <w:rFonts w:hint="eastAsia" w:ascii="仿宋_GB2312" w:cs="仿宋_GB2312"/>
                <w:szCs w:val="32"/>
              </w:rPr>
            </w:pPr>
          </w:p>
        </w:tc>
        <w:tc>
          <w:tcPr>
            <w:tcW w:w="1187" w:type="dxa"/>
            <w:tcBorders>
              <w:top w:val="single" w:color="auto" w:sz="4" w:space="0"/>
              <w:left w:val="single" w:color="auto" w:sz="4" w:space="0"/>
              <w:bottom w:val="single" w:color="auto" w:sz="4" w:space="0"/>
              <w:right w:val="single" w:color="auto" w:sz="4" w:space="0"/>
            </w:tcBorders>
            <w:noWrap w:val="0"/>
            <w:vAlign w:val="center"/>
          </w:tcPr>
          <w:p w14:paraId="16D3F35F">
            <w:pPr>
              <w:spacing w:line="500" w:lineRule="exact"/>
              <w:ind w:firstLine="640"/>
              <w:rPr>
                <w:rFonts w:hint="eastAsia" w:ascii="仿宋_GB2312" w:cs="仿宋_GB2312"/>
                <w:szCs w:val="32"/>
              </w:rPr>
            </w:pPr>
          </w:p>
        </w:tc>
        <w:tc>
          <w:tcPr>
            <w:tcW w:w="1226" w:type="dxa"/>
            <w:tcBorders>
              <w:top w:val="single" w:color="auto" w:sz="4" w:space="0"/>
              <w:left w:val="single" w:color="auto" w:sz="4" w:space="0"/>
              <w:bottom w:val="single" w:color="auto" w:sz="4" w:space="0"/>
              <w:right w:val="single" w:color="auto" w:sz="4" w:space="0"/>
            </w:tcBorders>
            <w:noWrap w:val="0"/>
            <w:vAlign w:val="top"/>
          </w:tcPr>
          <w:p w14:paraId="3CDAAD7F">
            <w:pPr>
              <w:spacing w:line="500" w:lineRule="exact"/>
              <w:ind w:firstLine="640"/>
              <w:rPr>
                <w:rFonts w:hint="eastAsia" w:ascii="仿宋_GB2312" w:cs="仿宋_GB2312"/>
                <w:szCs w:val="32"/>
              </w:rPr>
            </w:pPr>
          </w:p>
        </w:tc>
        <w:tc>
          <w:tcPr>
            <w:tcW w:w="1238" w:type="dxa"/>
            <w:tcBorders>
              <w:top w:val="single" w:color="auto" w:sz="4" w:space="0"/>
              <w:left w:val="single" w:color="auto" w:sz="4" w:space="0"/>
              <w:bottom w:val="single" w:color="auto" w:sz="4" w:space="0"/>
              <w:right w:val="single" w:color="auto" w:sz="4" w:space="0"/>
            </w:tcBorders>
            <w:noWrap w:val="0"/>
            <w:vAlign w:val="top"/>
          </w:tcPr>
          <w:p w14:paraId="682ED3E0">
            <w:pPr>
              <w:spacing w:line="500" w:lineRule="exact"/>
              <w:ind w:firstLine="640"/>
              <w:rPr>
                <w:rFonts w:hint="eastAsia" w:ascii="仿宋_GB2312" w:cs="仿宋_GB2312"/>
                <w:szCs w:val="32"/>
              </w:rPr>
            </w:pPr>
          </w:p>
        </w:tc>
        <w:tc>
          <w:tcPr>
            <w:tcW w:w="1252" w:type="dxa"/>
            <w:tcBorders>
              <w:top w:val="single" w:color="auto" w:sz="4" w:space="0"/>
              <w:left w:val="single" w:color="auto" w:sz="4" w:space="0"/>
              <w:bottom w:val="single" w:color="auto" w:sz="4" w:space="0"/>
              <w:right w:val="single" w:color="auto" w:sz="4" w:space="0"/>
            </w:tcBorders>
            <w:noWrap w:val="0"/>
            <w:vAlign w:val="top"/>
          </w:tcPr>
          <w:p w14:paraId="67763E8A">
            <w:pPr>
              <w:spacing w:line="400" w:lineRule="exact"/>
              <w:ind w:firstLine="0" w:firstLineChars="0"/>
              <w:jc w:val="center"/>
              <w:rPr>
                <w:rFonts w:hint="eastAsia" w:ascii="仿宋_GB2312" w:hAnsi="Times New Roman" w:cs="仿宋_GB2312"/>
                <w:sz w:val="24"/>
                <w:lang w:eastAsia="zh-CN"/>
              </w:rPr>
            </w:pPr>
          </w:p>
        </w:tc>
      </w:tr>
      <w:tr w14:paraId="08444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1477" w:type="dxa"/>
            <w:tcBorders>
              <w:top w:val="single" w:color="auto" w:sz="4" w:space="0"/>
              <w:left w:val="single" w:color="auto" w:sz="4" w:space="0"/>
              <w:bottom w:val="single" w:color="auto" w:sz="4" w:space="0"/>
              <w:right w:val="single" w:color="auto" w:sz="4" w:space="0"/>
            </w:tcBorders>
            <w:noWrap w:val="0"/>
            <w:vAlign w:val="center"/>
          </w:tcPr>
          <w:p w14:paraId="727699CB">
            <w:pPr>
              <w:spacing w:line="500" w:lineRule="exact"/>
              <w:ind w:left="0" w:leftChars="0" w:firstLine="240" w:firstLineChars="100"/>
              <w:jc w:val="center"/>
              <w:rPr>
                <w:rFonts w:hint="default" w:ascii="仿宋_GB2312" w:eastAsia="仿宋_GB2312" w:cs="仿宋_GB2312"/>
                <w:szCs w:val="32"/>
                <w:lang w:val="en-US" w:eastAsia="zh-CN"/>
              </w:rPr>
            </w:pPr>
            <w:r>
              <w:rPr>
                <w:rFonts w:hint="eastAsia" w:ascii="仿宋_GB2312" w:cs="仿宋_GB2312"/>
                <w:sz w:val="24"/>
                <w:szCs w:val="24"/>
                <w:lang w:val="en-US" w:eastAsia="zh-CN"/>
              </w:rPr>
              <w:t>...</w:t>
            </w:r>
          </w:p>
        </w:tc>
        <w:tc>
          <w:tcPr>
            <w:tcW w:w="682" w:type="dxa"/>
            <w:tcBorders>
              <w:top w:val="single" w:color="auto" w:sz="4" w:space="0"/>
              <w:left w:val="single" w:color="auto" w:sz="4" w:space="0"/>
              <w:bottom w:val="single" w:color="auto" w:sz="4" w:space="0"/>
              <w:right w:val="single" w:color="auto" w:sz="4" w:space="0"/>
            </w:tcBorders>
            <w:noWrap w:val="0"/>
            <w:vAlign w:val="center"/>
          </w:tcPr>
          <w:p w14:paraId="59E43148">
            <w:pPr>
              <w:spacing w:line="400" w:lineRule="exact"/>
              <w:ind w:firstLine="0" w:firstLineChars="0"/>
              <w:jc w:val="center"/>
              <w:rPr>
                <w:rFonts w:hint="eastAsia" w:ascii="仿宋_GB2312" w:hAnsi="Times New Roman" w:cs="仿宋_GB2312"/>
                <w:sz w:val="24"/>
                <w:lang w:eastAsia="zh-CN"/>
              </w:rPr>
            </w:pPr>
          </w:p>
        </w:tc>
        <w:tc>
          <w:tcPr>
            <w:tcW w:w="641" w:type="dxa"/>
            <w:tcBorders>
              <w:top w:val="single" w:color="auto" w:sz="4" w:space="0"/>
              <w:left w:val="single" w:color="auto" w:sz="4" w:space="0"/>
              <w:bottom w:val="single" w:color="auto" w:sz="4" w:space="0"/>
              <w:right w:val="single" w:color="auto" w:sz="4" w:space="0"/>
            </w:tcBorders>
            <w:noWrap w:val="0"/>
            <w:vAlign w:val="top"/>
          </w:tcPr>
          <w:p w14:paraId="68199D94">
            <w:pPr>
              <w:spacing w:line="500" w:lineRule="exact"/>
              <w:ind w:firstLine="640"/>
              <w:rPr>
                <w:rFonts w:hint="eastAsia" w:ascii="仿宋_GB2312" w:cs="仿宋_GB2312"/>
                <w:szCs w:val="32"/>
              </w:rPr>
            </w:pPr>
          </w:p>
        </w:tc>
        <w:tc>
          <w:tcPr>
            <w:tcW w:w="668" w:type="dxa"/>
            <w:tcBorders>
              <w:top w:val="single" w:color="auto" w:sz="4" w:space="0"/>
              <w:left w:val="single" w:color="auto" w:sz="4" w:space="0"/>
              <w:bottom w:val="single" w:color="auto" w:sz="4" w:space="0"/>
              <w:right w:val="single" w:color="auto" w:sz="4" w:space="0"/>
            </w:tcBorders>
            <w:noWrap w:val="0"/>
            <w:vAlign w:val="center"/>
          </w:tcPr>
          <w:p w14:paraId="41A11159">
            <w:pPr>
              <w:spacing w:line="500" w:lineRule="exact"/>
              <w:ind w:firstLine="640"/>
              <w:rPr>
                <w:rFonts w:hint="eastAsia" w:ascii="仿宋_GB2312" w:cs="仿宋_GB2312"/>
                <w:szCs w:val="32"/>
              </w:rPr>
            </w:pPr>
          </w:p>
        </w:tc>
        <w:tc>
          <w:tcPr>
            <w:tcW w:w="1187" w:type="dxa"/>
            <w:tcBorders>
              <w:top w:val="single" w:color="auto" w:sz="4" w:space="0"/>
              <w:left w:val="single" w:color="auto" w:sz="4" w:space="0"/>
              <w:bottom w:val="single" w:color="auto" w:sz="4" w:space="0"/>
              <w:right w:val="single" w:color="auto" w:sz="4" w:space="0"/>
            </w:tcBorders>
            <w:noWrap w:val="0"/>
            <w:vAlign w:val="center"/>
          </w:tcPr>
          <w:p w14:paraId="3DD73479">
            <w:pPr>
              <w:spacing w:line="500" w:lineRule="exact"/>
              <w:ind w:firstLine="640"/>
              <w:rPr>
                <w:rFonts w:hint="eastAsia" w:ascii="仿宋_GB2312" w:cs="仿宋_GB2312"/>
                <w:szCs w:val="32"/>
              </w:rPr>
            </w:pPr>
          </w:p>
        </w:tc>
        <w:tc>
          <w:tcPr>
            <w:tcW w:w="1226" w:type="dxa"/>
            <w:tcBorders>
              <w:top w:val="single" w:color="auto" w:sz="4" w:space="0"/>
              <w:left w:val="single" w:color="auto" w:sz="4" w:space="0"/>
              <w:bottom w:val="single" w:color="auto" w:sz="4" w:space="0"/>
              <w:right w:val="single" w:color="auto" w:sz="4" w:space="0"/>
            </w:tcBorders>
            <w:noWrap w:val="0"/>
            <w:vAlign w:val="top"/>
          </w:tcPr>
          <w:p w14:paraId="24456A11">
            <w:pPr>
              <w:spacing w:line="500" w:lineRule="exact"/>
              <w:ind w:firstLine="640"/>
              <w:rPr>
                <w:rFonts w:hint="eastAsia" w:ascii="仿宋_GB2312" w:cs="仿宋_GB2312"/>
                <w:szCs w:val="32"/>
              </w:rPr>
            </w:pPr>
          </w:p>
        </w:tc>
        <w:tc>
          <w:tcPr>
            <w:tcW w:w="1238" w:type="dxa"/>
            <w:tcBorders>
              <w:top w:val="single" w:color="auto" w:sz="4" w:space="0"/>
              <w:left w:val="single" w:color="auto" w:sz="4" w:space="0"/>
              <w:bottom w:val="single" w:color="auto" w:sz="4" w:space="0"/>
              <w:right w:val="single" w:color="auto" w:sz="4" w:space="0"/>
            </w:tcBorders>
            <w:noWrap w:val="0"/>
            <w:vAlign w:val="top"/>
          </w:tcPr>
          <w:p w14:paraId="7BC4E94E">
            <w:pPr>
              <w:spacing w:line="500" w:lineRule="exact"/>
              <w:ind w:firstLine="640"/>
              <w:rPr>
                <w:rFonts w:hint="eastAsia" w:ascii="仿宋_GB2312" w:cs="仿宋_GB2312"/>
                <w:szCs w:val="32"/>
              </w:rPr>
            </w:pPr>
          </w:p>
        </w:tc>
        <w:tc>
          <w:tcPr>
            <w:tcW w:w="1252" w:type="dxa"/>
            <w:tcBorders>
              <w:top w:val="single" w:color="auto" w:sz="4" w:space="0"/>
              <w:left w:val="single" w:color="auto" w:sz="4" w:space="0"/>
              <w:bottom w:val="single" w:color="auto" w:sz="4" w:space="0"/>
              <w:right w:val="single" w:color="auto" w:sz="4" w:space="0"/>
            </w:tcBorders>
            <w:noWrap w:val="0"/>
            <w:vAlign w:val="top"/>
          </w:tcPr>
          <w:p w14:paraId="28E41722">
            <w:pPr>
              <w:spacing w:line="500" w:lineRule="exact"/>
              <w:ind w:firstLine="640"/>
              <w:rPr>
                <w:rFonts w:hint="eastAsia" w:ascii="仿宋_GB2312" w:cs="仿宋_GB2312"/>
                <w:szCs w:val="32"/>
              </w:rPr>
            </w:pPr>
          </w:p>
        </w:tc>
      </w:tr>
    </w:tbl>
    <w:p w14:paraId="66C37DB7">
      <w:pPr>
        <w:spacing w:line="560" w:lineRule="exact"/>
        <w:ind w:firstLine="640"/>
        <w:rPr>
          <w:rFonts w:hint="eastAsia" w:eastAsia="仿宋_GB2312"/>
          <w:lang w:eastAsia="zh-CN"/>
        </w:rPr>
      </w:pPr>
      <w:r>
        <w:rPr>
          <w:rFonts w:hint="eastAsia" w:ascii="仿宋_GB2312" w:cs="仿宋_GB2312"/>
          <w:szCs w:val="32"/>
        </w:rPr>
        <w:t>后附相应证明材料</w:t>
      </w:r>
      <w:r>
        <w:rPr>
          <w:rFonts w:hint="eastAsia" w:ascii="仿宋_GB2312" w:cs="仿宋_GB2312"/>
          <w:szCs w:val="32"/>
          <w:lang w:eastAsia="zh-CN"/>
        </w:rPr>
        <w:t>。</w:t>
      </w:r>
    </w:p>
    <w:p w14:paraId="78FE159C">
      <w:pPr>
        <w:spacing w:line="560" w:lineRule="exact"/>
        <w:ind w:firstLine="640"/>
        <w:rPr>
          <w:rFonts w:hint="eastAsia" w:ascii="仿宋_GB2312" w:cs="仿宋_GB2312"/>
          <w:szCs w:val="32"/>
        </w:rPr>
      </w:pPr>
      <w:r>
        <w:rPr>
          <w:rFonts w:hint="eastAsia" w:ascii="Times New Roman" w:hAnsi="Times New Roman" w:cs="Times New Roman"/>
          <w:szCs w:val="32"/>
          <w:lang w:val="en-US" w:eastAsia="zh-CN"/>
        </w:rPr>
        <w:t>2.</w:t>
      </w:r>
      <w:r>
        <w:rPr>
          <w:rFonts w:hint="eastAsia" w:ascii="仿宋_GB2312" w:cs="仿宋_GB2312"/>
          <w:szCs w:val="32"/>
        </w:rPr>
        <w:t>数字经济</w:t>
      </w:r>
      <w:r>
        <w:rPr>
          <w:rFonts w:hint="eastAsia" w:ascii="仿宋_GB2312" w:cs="仿宋_GB2312"/>
          <w:szCs w:val="32"/>
          <w:lang w:eastAsia="zh-CN"/>
        </w:rPr>
        <w:t>产业</w:t>
      </w:r>
      <w:r>
        <w:rPr>
          <w:rFonts w:hint="eastAsia" w:ascii="仿宋_GB2312" w:cs="仿宋_GB2312"/>
          <w:szCs w:val="32"/>
        </w:rPr>
        <w:t>公共</w:t>
      </w:r>
      <w:r>
        <w:rPr>
          <w:rFonts w:hint="eastAsia" w:ascii="仿宋_GB2312" w:cs="仿宋_GB2312"/>
          <w:szCs w:val="32"/>
          <w:lang w:eastAsia="zh-CN"/>
        </w:rPr>
        <w:t>配套设施</w:t>
      </w:r>
      <w:r>
        <w:rPr>
          <w:rFonts w:hint="eastAsia" w:ascii="仿宋_GB2312" w:cs="仿宋_GB2312"/>
          <w:szCs w:val="32"/>
        </w:rPr>
        <w:t>清单</w:t>
      </w:r>
    </w:p>
    <w:tbl>
      <w:tblPr>
        <w:tblStyle w:val="9"/>
        <w:tblW w:w="4703" w:type="pct"/>
        <w:tblInd w:w="2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1"/>
        <w:gridCol w:w="1282"/>
        <w:gridCol w:w="1186"/>
        <w:gridCol w:w="1227"/>
        <w:gridCol w:w="1705"/>
        <w:gridCol w:w="1677"/>
        <w:gridCol w:w="355"/>
      </w:tblGrid>
      <w:tr w14:paraId="1982E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0" w:hRule="atLeast"/>
        </w:trPr>
        <w:tc>
          <w:tcPr>
            <w:tcW w:w="1091" w:type="dxa"/>
            <w:tcBorders>
              <w:top w:val="single" w:color="auto" w:sz="4" w:space="0"/>
              <w:left w:val="single" w:color="auto" w:sz="4" w:space="0"/>
              <w:bottom w:val="single" w:color="auto" w:sz="4" w:space="0"/>
              <w:right w:val="single" w:color="auto" w:sz="4" w:space="0"/>
            </w:tcBorders>
            <w:noWrap w:val="0"/>
            <w:vAlign w:val="center"/>
          </w:tcPr>
          <w:p w14:paraId="799CBFCB">
            <w:pPr>
              <w:spacing w:line="400" w:lineRule="exact"/>
              <w:ind w:firstLine="0" w:firstLineChars="0"/>
              <w:jc w:val="center"/>
              <w:rPr>
                <w:rFonts w:hint="eastAsia" w:ascii="仿宋_GB2312" w:cs="仿宋_GB2312"/>
                <w:sz w:val="24"/>
              </w:rPr>
            </w:pPr>
            <w:r>
              <w:rPr>
                <w:rFonts w:hint="eastAsia" w:ascii="仿宋_GB2312" w:cs="仿宋_GB2312"/>
                <w:sz w:val="24"/>
              </w:rPr>
              <w:t>序号</w:t>
            </w:r>
          </w:p>
        </w:tc>
        <w:tc>
          <w:tcPr>
            <w:tcW w:w="1282" w:type="dxa"/>
            <w:tcBorders>
              <w:top w:val="single" w:color="auto" w:sz="4" w:space="0"/>
              <w:left w:val="single" w:color="auto" w:sz="4" w:space="0"/>
              <w:bottom w:val="single" w:color="auto" w:sz="4" w:space="0"/>
              <w:right w:val="single" w:color="auto" w:sz="4" w:space="0"/>
            </w:tcBorders>
            <w:noWrap w:val="0"/>
            <w:vAlign w:val="center"/>
          </w:tcPr>
          <w:p w14:paraId="52160383">
            <w:pPr>
              <w:spacing w:line="400" w:lineRule="exact"/>
              <w:ind w:firstLine="0" w:firstLineChars="0"/>
              <w:jc w:val="center"/>
              <w:rPr>
                <w:rFonts w:hint="eastAsia" w:ascii="仿宋_GB2312" w:cs="仿宋_GB2312"/>
                <w:sz w:val="24"/>
              </w:rPr>
            </w:pPr>
            <w:r>
              <w:rPr>
                <w:rFonts w:hint="eastAsia" w:ascii="仿宋_GB2312" w:cs="仿宋_GB2312"/>
                <w:sz w:val="24"/>
                <w:lang w:eastAsia="zh-CN"/>
              </w:rPr>
              <w:t>设施</w:t>
            </w:r>
            <w:r>
              <w:rPr>
                <w:rFonts w:hint="eastAsia" w:ascii="仿宋_GB2312" w:cs="仿宋_GB2312"/>
                <w:sz w:val="24"/>
              </w:rPr>
              <w:t>名称</w:t>
            </w:r>
          </w:p>
        </w:tc>
        <w:tc>
          <w:tcPr>
            <w:tcW w:w="1186" w:type="dxa"/>
            <w:tcBorders>
              <w:top w:val="single" w:color="auto" w:sz="4" w:space="0"/>
              <w:left w:val="single" w:color="auto" w:sz="4" w:space="0"/>
              <w:bottom w:val="single" w:color="auto" w:sz="4" w:space="0"/>
              <w:right w:val="single" w:color="auto" w:sz="4" w:space="0"/>
            </w:tcBorders>
            <w:noWrap w:val="0"/>
            <w:vAlign w:val="center"/>
          </w:tcPr>
          <w:p w14:paraId="7992A2CD">
            <w:pPr>
              <w:spacing w:line="400" w:lineRule="exact"/>
              <w:ind w:firstLine="0" w:firstLineChars="0"/>
              <w:jc w:val="center"/>
              <w:rPr>
                <w:rFonts w:hint="eastAsia" w:ascii="仿宋_GB2312" w:cs="仿宋_GB2312"/>
                <w:sz w:val="24"/>
              </w:rPr>
            </w:pPr>
            <w:r>
              <w:rPr>
                <w:rFonts w:hint="eastAsia" w:ascii="仿宋_GB2312" w:cs="仿宋_GB2312"/>
                <w:sz w:val="24"/>
              </w:rPr>
              <w:t>建设单位</w:t>
            </w:r>
          </w:p>
        </w:tc>
        <w:tc>
          <w:tcPr>
            <w:tcW w:w="1227" w:type="dxa"/>
            <w:tcBorders>
              <w:top w:val="single" w:color="auto" w:sz="4" w:space="0"/>
              <w:left w:val="single" w:color="auto" w:sz="4" w:space="0"/>
              <w:bottom w:val="single" w:color="auto" w:sz="4" w:space="0"/>
              <w:right w:val="single" w:color="auto" w:sz="4" w:space="0"/>
            </w:tcBorders>
            <w:noWrap w:val="0"/>
            <w:vAlign w:val="center"/>
          </w:tcPr>
          <w:p w14:paraId="728FF2A9">
            <w:pPr>
              <w:spacing w:line="400" w:lineRule="exact"/>
              <w:ind w:firstLine="0" w:firstLineChars="0"/>
              <w:jc w:val="center"/>
              <w:rPr>
                <w:rFonts w:hint="eastAsia" w:ascii="仿宋_GB2312" w:cs="仿宋_GB2312"/>
                <w:sz w:val="24"/>
              </w:rPr>
            </w:pPr>
            <w:r>
              <w:rPr>
                <w:rFonts w:hint="eastAsia" w:ascii="仿宋_GB2312" w:cs="仿宋_GB2312"/>
                <w:sz w:val="24"/>
              </w:rPr>
              <w:t>建成时间</w:t>
            </w:r>
          </w:p>
        </w:tc>
        <w:tc>
          <w:tcPr>
            <w:tcW w:w="1705" w:type="dxa"/>
            <w:tcBorders>
              <w:top w:val="single" w:color="auto" w:sz="4" w:space="0"/>
              <w:left w:val="single" w:color="auto" w:sz="4" w:space="0"/>
              <w:bottom w:val="single" w:color="auto" w:sz="4" w:space="0"/>
              <w:right w:val="single" w:color="auto" w:sz="4" w:space="0"/>
            </w:tcBorders>
            <w:noWrap w:val="0"/>
            <w:vAlign w:val="center"/>
          </w:tcPr>
          <w:p w14:paraId="2573A923">
            <w:pPr>
              <w:spacing w:line="400" w:lineRule="exact"/>
              <w:ind w:firstLine="0" w:firstLineChars="0"/>
              <w:jc w:val="center"/>
              <w:rPr>
                <w:rFonts w:hint="eastAsia" w:ascii="仿宋_GB2312" w:cs="仿宋_GB2312"/>
                <w:sz w:val="24"/>
              </w:rPr>
            </w:pPr>
            <w:r>
              <w:rPr>
                <w:rFonts w:hint="eastAsia" w:ascii="仿宋_GB2312" w:cs="仿宋_GB2312"/>
                <w:sz w:val="24"/>
                <w:lang w:eastAsia="zh-CN"/>
              </w:rPr>
              <w:t>设施服务内容</w:t>
            </w:r>
          </w:p>
        </w:tc>
        <w:tc>
          <w:tcPr>
            <w:tcW w:w="1677" w:type="dxa"/>
            <w:tcBorders>
              <w:top w:val="single" w:color="auto" w:sz="4" w:space="0"/>
              <w:left w:val="single" w:color="auto" w:sz="4" w:space="0"/>
              <w:bottom w:val="single" w:color="auto" w:sz="4" w:space="0"/>
              <w:right w:val="single" w:color="auto" w:sz="4" w:space="0"/>
            </w:tcBorders>
            <w:noWrap w:val="0"/>
            <w:vAlign w:val="center"/>
          </w:tcPr>
          <w:p w14:paraId="5AF78769">
            <w:pPr>
              <w:spacing w:line="400" w:lineRule="exact"/>
              <w:ind w:firstLine="0" w:firstLineChars="0"/>
              <w:jc w:val="center"/>
              <w:rPr>
                <w:rFonts w:hint="eastAsia" w:ascii="仿宋_GB2312" w:cs="仿宋_GB2312"/>
                <w:sz w:val="24"/>
              </w:rPr>
            </w:pPr>
            <w:r>
              <w:rPr>
                <w:rFonts w:hint="eastAsia" w:ascii="仿宋_GB2312" w:cs="仿宋_GB2312"/>
                <w:sz w:val="24"/>
                <w:lang w:eastAsia="zh-CN"/>
              </w:rPr>
              <w:t>设施</w:t>
            </w:r>
            <w:r>
              <w:rPr>
                <w:rFonts w:hint="eastAsia" w:ascii="仿宋_GB2312" w:cs="仿宋_GB2312"/>
                <w:sz w:val="24"/>
              </w:rPr>
              <w:t>开展情况</w:t>
            </w:r>
          </w:p>
        </w:tc>
        <w:tc>
          <w:tcPr>
            <w:tcW w:w="355" w:type="dxa"/>
            <w:tcBorders>
              <w:top w:val="single" w:color="auto" w:sz="4" w:space="0"/>
              <w:left w:val="single" w:color="auto" w:sz="4" w:space="0"/>
              <w:bottom w:val="single" w:color="auto" w:sz="4" w:space="0"/>
              <w:right w:val="single" w:color="auto" w:sz="4" w:space="0"/>
            </w:tcBorders>
            <w:noWrap w:val="0"/>
            <w:vAlign w:val="center"/>
          </w:tcPr>
          <w:p w14:paraId="288D832E">
            <w:pPr>
              <w:spacing w:line="400" w:lineRule="exact"/>
              <w:ind w:firstLine="0" w:firstLineChars="0"/>
              <w:jc w:val="center"/>
              <w:rPr>
                <w:rFonts w:hint="eastAsia" w:ascii="仿宋_GB2312" w:cs="仿宋_GB2312"/>
                <w:sz w:val="24"/>
              </w:rPr>
            </w:pPr>
            <w:r>
              <w:rPr>
                <w:rFonts w:hint="eastAsia" w:ascii="仿宋_GB2312" w:cs="仿宋_GB2312"/>
                <w:sz w:val="24"/>
              </w:rPr>
              <w:t>备注</w:t>
            </w:r>
          </w:p>
        </w:tc>
      </w:tr>
      <w:tr w14:paraId="5611A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rPr>
        <w:tc>
          <w:tcPr>
            <w:tcW w:w="1091" w:type="dxa"/>
            <w:tcBorders>
              <w:top w:val="single" w:color="auto" w:sz="4" w:space="0"/>
              <w:left w:val="single" w:color="auto" w:sz="4" w:space="0"/>
              <w:bottom w:val="single" w:color="auto" w:sz="4" w:space="0"/>
              <w:right w:val="single" w:color="auto" w:sz="4" w:space="0"/>
            </w:tcBorders>
            <w:noWrap w:val="0"/>
            <w:vAlign w:val="center"/>
          </w:tcPr>
          <w:p w14:paraId="2B9E4080">
            <w:pPr>
              <w:spacing w:line="500" w:lineRule="exact"/>
              <w:ind w:firstLine="480"/>
              <w:rPr>
                <w:rFonts w:hint="eastAsia" w:ascii="仿宋_GB2312" w:eastAsia="仿宋_GB2312" w:cs="仿宋_GB2312"/>
                <w:sz w:val="24"/>
                <w:lang w:val="en-US" w:eastAsia="zh-CN"/>
              </w:rPr>
            </w:pPr>
            <w:r>
              <w:rPr>
                <w:rFonts w:hint="eastAsia" w:ascii="仿宋_GB2312" w:cs="仿宋_GB2312"/>
                <w:sz w:val="24"/>
                <w:lang w:val="en-US" w:eastAsia="zh-CN"/>
              </w:rPr>
              <w:t>1</w:t>
            </w:r>
          </w:p>
        </w:tc>
        <w:tc>
          <w:tcPr>
            <w:tcW w:w="1282" w:type="dxa"/>
            <w:tcBorders>
              <w:top w:val="single" w:color="auto" w:sz="4" w:space="0"/>
              <w:left w:val="single" w:color="auto" w:sz="4" w:space="0"/>
              <w:bottom w:val="single" w:color="auto" w:sz="4" w:space="0"/>
              <w:right w:val="single" w:color="auto" w:sz="4" w:space="0"/>
            </w:tcBorders>
            <w:noWrap w:val="0"/>
            <w:vAlign w:val="center"/>
          </w:tcPr>
          <w:p w14:paraId="2371A1CA">
            <w:pPr>
              <w:spacing w:line="500" w:lineRule="exact"/>
              <w:ind w:firstLine="480"/>
              <w:rPr>
                <w:rFonts w:hint="eastAsia" w:ascii="仿宋_GB2312" w:cs="仿宋_GB2312"/>
                <w:sz w:val="24"/>
                <w:lang w:eastAsia="zh-CN"/>
              </w:rPr>
            </w:pPr>
          </w:p>
        </w:tc>
        <w:tc>
          <w:tcPr>
            <w:tcW w:w="1186" w:type="dxa"/>
            <w:tcBorders>
              <w:top w:val="single" w:color="auto" w:sz="4" w:space="0"/>
              <w:left w:val="single" w:color="auto" w:sz="4" w:space="0"/>
              <w:bottom w:val="single" w:color="auto" w:sz="4" w:space="0"/>
              <w:right w:val="single" w:color="auto" w:sz="4" w:space="0"/>
            </w:tcBorders>
            <w:noWrap w:val="0"/>
            <w:vAlign w:val="center"/>
          </w:tcPr>
          <w:p w14:paraId="1D66BF36">
            <w:pPr>
              <w:spacing w:line="400" w:lineRule="exact"/>
              <w:ind w:firstLine="0" w:firstLineChars="0"/>
              <w:jc w:val="center"/>
              <w:rPr>
                <w:rFonts w:hint="eastAsia" w:ascii="仿宋_GB2312" w:cs="仿宋_GB2312"/>
                <w:sz w:val="24"/>
              </w:rPr>
            </w:pPr>
          </w:p>
        </w:tc>
        <w:tc>
          <w:tcPr>
            <w:tcW w:w="1227" w:type="dxa"/>
            <w:tcBorders>
              <w:top w:val="single" w:color="auto" w:sz="4" w:space="0"/>
              <w:left w:val="single" w:color="auto" w:sz="4" w:space="0"/>
              <w:bottom w:val="single" w:color="auto" w:sz="4" w:space="0"/>
              <w:right w:val="single" w:color="auto" w:sz="4" w:space="0"/>
            </w:tcBorders>
            <w:noWrap w:val="0"/>
            <w:vAlign w:val="center"/>
          </w:tcPr>
          <w:p w14:paraId="57E90187">
            <w:pPr>
              <w:spacing w:line="400" w:lineRule="exact"/>
              <w:ind w:firstLine="0" w:firstLineChars="0"/>
              <w:jc w:val="center"/>
              <w:rPr>
                <w:rFonts w:hint="eastAsia" w:ascii="仿宋_GB2312" w:cs="仿宋_GB2312"/>
                <w:sz w:val="24"/>
              </w:rPr>
            </w:pPr>
          </w:p>
        </w:tc>
        <w:tc>
          <w:tcPr>
            <w:tcW w:w="1705" w:type="dxa"/>
            <w:tcBorders>
              <w:top w:val="single" w:color="auto" w:sz="4" w:space="0"/>
              <w:left w:val="single" w:color="auto" w:sz="4" w:space="0"/>
              <w:bottom w:val="single" w:color="auto" w:sz="4" w:space="0"/>
              <w:right w:val="single" w:color="auto" w:sz="4" w:space="0"/>
            </w:tcBorders>
            <w:noWrap w:val="0"/>
            <w:vAlign w:val="center"/>
          </w:tcPr>
          <w:p w14:paraId="05177187">
            <w:pPr>
              <w:spacing w:line="400" w:lineRule="exact"/>
              <w:ind w:firstLine="0" w:firstLineChars="0"/>
              <w:jc w:val="center"/>
              <w:rPr>
                <w:rFonts w:hint="eastAsia" w:ascii="仿宋_GB2312" w:cs="仿宋_GB2312"/>
                <w:sz w:val="24"/>
                <w:lang w:eastAsia="zh-CN"/>
              </w:rPr>
            </w:pPr>
          </w:p>
        </w:tc>
        <w:tc>
          <w:tcPr>
            <w:tcW w:w="1677" w:type="dxa"/>
            <w:tcBorders>
              <w:top w:val="single" w:color="auto" w:sz="4" w:space="0"/>
              <w:left w:val="single" w:color="auto" w:sz="4" w:space="0"/>
              <w:bottom w:val="single" w:color="auto" w:sz="4" w:space="0"/>
              <w:right w:val="single" w:color="auto" w:sz="4" w:space="0"/>
            </w:tcBorders>
            <w:noWrap w:val="0"/>
            <w:vAlign w:val="center"/>
          </w:tcPr>
          <w:p w14:paraId="532D24BE">
            <w:pPr>
              <w:spacing w:line="400" w:lineRule="exact"/>
              <w:ind w:firstLine="0" w:firstLineChars="0"/>
              <w:jc w:val="center"/>
              <w:rPr>
                <w:rFonts w:hint="eastAsia" w:ascii="仿宋_GB2312" w:cs="仿宋_GB2312"/>
                <w:sz w:val="24"/>
                <w:lang w:eastAsia="zh-CN"/>
              </w:rPr>
            </w:pPr>
          </w:p>
        </w:tc>
        <w:tc>
          <w:tcPr>
            <w:tcW w:w="355" w:type="dxa"/>
            <w:tcBorders>
              <w:top w:val="single" w:color="auto" w:sz="4" w:space="0"/>
              <w:left w:val="single" w:color="auto" w:sz="4" w:space="0"/>
              <w:bottom w:val="single" w:color="auto" w:sz="4" w:space="0"/>
              <w:right w:val="single" w:color="auto" w:sz="4" w:space="0"/>
            </w:tcBorders>
            <w:noWrap w:val="0"/>
            <w:vAlign w:val="center"/>
          </w:tcPr>
          <w:p w14:paraId="53ECB9B4">
            <w:pPr>
              <w:spacing w:line="400" w:lineRule="exact"/>
              <w:ind w:firstLine="0" w:firstLineChars="0"/>
              <w:jc w:val="center"/>
              <w:rPr>
                <w:rFonts w:hint="eastAsia" w:ascii="仿宋_GB2312" w:cs="仿宋_GB2312"/>
                <w:sz w:val="24"/>
              </w:rPr>
            </w:pPr>
          </w:p>
        </w:tc>
      </w:tr>
      <w:tr w14:paraId="4DC6F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1091" w:type="dxa"/>
            <w:tcBorders>
              <w:top w:val="single" w:color="auto" w:sz="4" w:space="0"/>
              <w:left w:val="single" w:color="auto" w:sz="4" w:space="0"/>
              <w:bottom w:val="single" w:color="auto" w:sz="4" w:space="0"/>
              <w:right w:val="single" w:color="auto" w:sz="4" w:space="0"/>
            </w:tcBorders>
            <w:noWrap w:val="0"/>
            <w:vAlign w:val="center"/>
          </w:tcPr>
          <w:p w14:paraId="48CD4456">
            <w:pPr>
              <w:spacing w:line="500" w:lineRule="exact"/>
              <w:ind w:firstLine="480"/>
              <w:rPr>
                <w:rFonts w:hint="eastAsia" w:ascii="仿宋_GB2312" w:eastAsia="仿宋_GB2312" w:cs="仿宋_GB2312"/>
                <w:sz w:val="24"/>
                <w:lang w:val="en-US" w:eastAsia="zh-CN"/>
              </w:rPr>
            </w:pPr>
            <w:r>
              <w:rPr>
                <w:rFonts w:hint="eastAsia" w:ascii="仿宋_GB2312" w:cs="仿宋_GB2312"/>
                <w:sz w:val="24"/>
                <w:lang w:val="en-US" w:eastAsia="zh-CN"/>
              </w:rPr>
              <w:t>2</w:t>
            </w:r>
          </w:p>
        </w:tc>
        <w:tc>
          <w:tcPr>
            <w:tcW w:w="1282" w:type="dxa"/>
            <w:tcBorders>
              <w:top w:val="single" w:color="auto" w:sz="4" w:space="0"/>
              <w:left w:val="single" w:color="auto" w:sz="4" w:space="0"/>
              <w:bottom w:val="single" w:color="auto" w:sz="4" w:space="0"/>
              <w:right w:val="single" w:color="auto" w:sz="4" w:space="0"/>
            </w:tcBorders>
            <w:noWrap w:val="0"/>
            <w:vAlign w:val="center"/>
          </w:tcPr>
          <w:p w14:paraId="62FDBC0A">
            <w:pPr>
              <w:spacing w:line="500" w:lineRule="exact"/>
              <w:ind w:firstLine="640"/>
              <w:jc w:val="center"/>
              <w:rPr>
                <w:rFonts w:hint="eastAsia" w:ascii="仿宋_GB2312" w:cs="仿宋_GB2312"/>
                <w:szCs w:val="32"/>
              </w:rPr>
            </w:pPr>
          </w:p>
        </w:tc>
        <w:tc>
          <w:tcPr>
            <w:tcW w:w="1186" w:type="dxa"/>
            <w:tcBorders>
              <w:top w:val="single" w:color="auto" w:sz="4" w:space="0"/>
              <w:left w:val="single" w:color="auto" w:sz="4" w:space="0"/>
              <w:bottom w:val="single" w:color="auto" w:sz="4" w:space="0"/>
              <w:right w:val="single" w:color="auto" w:sz="4" w:space="0"/>
            </w:tcBorders>
            <w:noWrap w:val="0"/>
            <w:vAlign w:val="center"/>
          </w:tcPr>
          <w:p w14:paraId="79B76E07">
            <w:pPr>
              <w:spacing w:line="500" w:lineRule="exact"/>
              <w:ind w:firstLine="640"/>
              <w:jc w:val="center"/>
              <w:rPr>
                <w:rFonts w:hint="eastAsia" w:ascii="仿宋_GB2312" w:cs="仿宋_GB2312"/>
                <w:szCs w:val="32"/>
              </w:rPr>
            </w:pPr>
          </w:p>
        </w:tc>
        <w:tc>
          <w:tcPr>
            <w:tcW w:w="1227" w:type="dxa"/>
            <w:tcBorders>
              <w:top w:val="single" w:color="auto" w:sz="4" w:space="0"/>
              <w:left w:val="single" w:color="auto" w:sz="4" w:space="0"/>
              <w:bottom w:val="single" w:color="auto" w:sz="4" w:space="0"/>
              <w:right w:val="single" w:color="auto" w:sz="4" w:space="0"/>
            </w:tcBorders>
            <w:noWrap w:val="0"/>
            <w:vAlign w:val="center"/>
          </w:tcPr>
          <w:p w14:paraId="0E1AF428">
            <w:pPr>
              <w:spacing w:line="500" w:lineRule="exact"/>
              <w:ind w:firstLine="640"/>
              <w:jc w:val="center"/>
              <w:rPr>
                <w:rFonts w:hint="eastAsia" w:ascii="仿宋_GB2312" w:cs="仿宋_GB2312"/>
                <w:szCs w:val="32"/>
              </w:rPr>
            </w:pPr>
          </w:p>
        </w:tc>
        <w:tc>
          <w:tcPr>
            <w:tcW w:w="1705" w:type="dxa"/>
            <w:tcBorders>
              <w:top w:val="single" w:color="auto" w:sz="4" w:space="0"/>
              <w:left w:val="single" w:color="auto" w:sz="4" w:space="0"/>
              <w:bottom w:val="single" w:color="auto" w:sz="4" w:space="0"/>
              <w:right w:val="single" w:color="auto" w:sz="4" w:space="0"/>
            </w:tcBorders>
            <w:noWrap w:val="0"/>
            <w:vAlign w:val="center"/>
          </w:tcPr>
          <w:p w14:paraId="1155D7EE">
            <w:pPr>
              <w:spacing w:line="500" w:lineRule="exact"/>
              <w:ind w:firstLine="640"/>
              <w:jc w:val="center"/>
              <w:rPr>
                <w:rFonts w:hint="eastAsia" w:ascii="仿宋_GB2312" w:cs="仿宋_GB2312"/>
                <w:szCs w:val="32"/>
              </w:rPr>
            </w:pPr>
          </w:p>
        </w:tc>
        <w:tc>
          <w:tcPr>
            <w:tcW w:w="1677" w:type="dxa"/>
            <w:tcBorders>
              <w:top w:val="single" w:color="auto" w:sz="4" w:space="0"/>
              <w:left w:val="single" w:color="auto" w:sz="4" w:space="0"/>
              <w:bottom w:val="single" w:color="auto" w:sz="4" w:space="0"/>
              <w:right w:val="single" w:color="auto" w:sz="4" w:space="0"/>
            </w:tcBorders>
            <w:noWrap w:val="0"/>
            <w:vAlign w:val="center"/>
          </w:tcPr>
          <w:p w14:paraId="7185A020">
            <w:pPr>
              <w:spacing w:line="500" w:lineRule="exact"/>
              <w:ind w:firstLine="640"/>
              <w:jc w:val="center"/>
              <w:rPr>
                <w:rFonts w:hint="eastAsia" w:ascii="仿宋_GB2312" w:cs="仿宋_GB2312"/>
                <w:szCs w:val="32"/>
              </w:rPr>
            </w:pPr>
          </w:p>
        </w:tc>
        <w:tc>
          <w:tcPr>
            <w:tcW w:w="355" w:type="dxa"/>
            <w:tcBorders>
              <w:top w:val="single" w:color="auto" w:sz="4" w:space="0"/>
              <w:left w:val="single" w:color="auto" w:sz="4" w:space="0"/>
              <w:bottom w:val="single" w:color="auto" w:sz="4" w:space="0"/>
              <w:right w:val="single" w:color="auto" w:sz="4" w:space="0"/>
            </w:tcBorders>
            <w:noWrap w:val="0"/>
            <w:vAlign w:val="center"/>
          </w:tcPr>
          <w:p w14:paraId="5E277807">
            <w:pPr>
              <w:spacing w:line="500" w:lineRule="exact"/>
              <w:ind w:firstLine="640"/>
              <w:jc w:val="center"/>
              <w:rPr>
                <w:rFonts w:hint="eastAsia" w:ascii="仿宋_GB2312" w:cs="仿宋_GB2312"/>
                <w:szCs w:val="32"/>
              </w:rPr>
            </w:pPr>
          </w:p>
        </w:tc>
      </w:tr>
      <w:tr w14:paraId="6B9FB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trPr>
        <w:tc>
          <w:tcPr>
            <w:tcW w:w="1091" w:type="dxa"/>
            <w:tcBorders>
              <w:top w:val="single" w:color="auto" w:sz="4" w:space="0"/>
              <w:left w:val="single" w:color="auto" w:sz="4" w:space="0"/>
              <w:bottom w:val="single" w:color="auto" w:sz="4" w:space="0"/>
              <w:right w:val="single" w:color="auto" w:sz="4" w:space="0"/>
            </w:tcBorders>
            <w:noWrap w:val="0"/>
            <w:vAlign w:val="center"/>
          </w:tcPr>
          <w:p w14:paraId="1EE82509">
            <w:pPr>
              <w:spacing w:line="500" w:lineRule="exact"/>
              <w:ind w:firstLine="480"/>
              <w:jc w:val="center"/>
              <w:rPr>
                <w:rFonts w:hint="default" w:ascii="仿宋_GB2312" w:cs="仿宋_GB2312"/>
                <w:sz w:val="24"/>
                <w:lang w:val="en-US" w:eastAsia="zh-CN"/>
              </w:rPr>
            </w:pPr>
            <w:r>
              <w:rPr>
                <w:rFonts w:hint="eastAsia" w:ascii="仿宋_GB2312" w:cs="仿宋_GB2312"/>
                <w:sz w:val="24"/>
                <w:lang w:val="en-US" w:eastAsia="zh-CN"/>
              </w:rPr>
              <w:t>...</w:t>
            </w:r>
          </w:p>
        </w:tc>
        <w:tc>
          <w:tcPr>
            <w:tcW w:w="1282" w:type="dxa"/>
            <w:tcBorders>
              <w:top w:val="single" w:color="auto" w:sz="4" w:space="0"/>
              <w:left w:val="single" w:color="auto" w:sz="4" w:space="0"/>
              <w:bottom w:val="single" w:color="auto" w:sz="4" w:space="0"/>
              <w:right w:val="single" w:color="auto" w:sz="4" w:space="0"/>
            </w:tcBorders>
            <w:noWrap w:val="0"/>
            <w:vAlign w:val="center"/>
          </w:tcPr>
          <w:p w14:paraId="6580D208">
            <w:pPr>
              <w:spacing w:line="500" w:lineRule="exact"/>
              <w:ind w:left="0" w:leftChars="0" w:firstLine="320" w:firstLineChars="100"/>
              <w:rPr>
                <w:rFonts w:hint="eastAsia" w:ascii="仿宋_GB2312" w:cs="仿宋_GB2312"/>
                <w:szCs w:val="32"/>
              </w:rPr>
            </w:pPr>
          </w:p>
        </w:tc>
        <w:tc>
          <w:tcPr>
            <w:tcW w:w="1186" w:type="dxa"/>
            <w:tcBorders>
              <w:top w:val="single" w:color="auto" w:sz="4" w:space="0"/>
              <w:left w:val="single" w:color="auto" w:sz="4" w:space="0"/>
              <w:bottom w:val="single" w:color="auto" w:sz="4" w:space="0"/>
              <w:right w:val="single" w:color="auto" w:sz="4" w:space="0"/>
            </w:tcBorders>
            <w:noWrap w:val="0"/>
            <w:vAlign w:val="center"/>
          </w:tcPr>
          <w:p w14:paraId="04CB490D">
            <w:pPr>
              <w:spacing w:line="500" w:lineRule="exact"/>
              <w:ind w:left="0" w:leftChars="0" w:firstLine="320" w:firstLineChars="100"/>
              <w:rPr>
                <w:rFonts w:hint="eastAsia" w:ascii="仿宋_GB2312" w:cs="仿宋_GB2312"/>
                <w:szCs w:val="32"/>
              </w:rPr>
            </w:pPr>
          </w:p>
        </w:tc>
        <w:tc>
          <w:tcPr>
            <w:tcW w:w="1227" w:type="dxa"/>
            <w:tcBorders>
              <w:top w:val="single" w:color="auto" w:sz="4" w:space="0"/>
              <w:left w:val="single" w:color="auto" w:sz="4" w:space="0"/>
              <w:bottom w:val="single" w:color="auto" w:sz="4" w:space="0"/>
              <w:right w:val="single" w:color="auto" w:sz="4" w:space="0"/>
            </w:tcBorders>
            <w:noWrap w:val="0"/>
            <w:vAlign w:val="center"/>
          </w:tcPr>
          <w:p w14:paraId="0AD4DA80">
            <w:pPr>
              <w:spacing w:line="500" w:lineRule="exact"/>
              <w:ind w:left="0" w:leftChars="0" w:firstLine="320" w:firstLineChars="100"/>
              <w:rPr>
                <w:rFonts w:hint="eastAsia" w:ascii="仿宋_GB2312" w:cs="仿宋_GB2312"/>
                <w:szCs w:val="32"/>
              </w:rPr>
            </w:pPr>
          </w:p>
        </w:tc>
        <w:tc>
          <w:tcPr>
            <w:tcW w:w="1705" w:type="dxa"/>
            <w:tcBorders>
              <w:top w:val="single" w:color="auto" w:sz="4" w:space="0"/>
              <w:left w:val="single" w:color="auto" w:sz="4" w:space="0"/>
              <w:bottom w:val="single" w:color="auto" w:sz="4" w:space="0"/>
              <w:right w:val="single" w:color="auto" w:sz="4" w:space="0"/>
            </w:tcBorders>
            <w:noWrap w:val="0"/>
            <w:vAlign w:val="center"/>
          </w:tcPr>
          <w:p w14:paraId="38CAAD08">
            <w:pPr>
              <w:spacing w:line="500" w:lineRule="exact"/>
              <w:ind w:left="0" w:leftChars="0" w:firstLine="320" w:firstLineChars="100"/>
              <w:rPr>
                <w:rFonts w:hint="eastAsia" w:ascii="仿宋_GB2312" w:cs="仿宋_GB2312"/>
                <w:szCs w:val="32"/>
              </w:rPr>
            </w:pPr>
          </w:p>
        </w:tc>
        <w:tc>
          <w:tcPr>
            <w:tcW w:w="1677" w:type="dxa"/>
            <w:tcBorders>
              <w:top w:val="single" w:color="auto" w:sz="4" w:space="0"/>
              <w:left w:val="single" w:color="auto" w:sz="4" w:space="0"/>
              <w:bottom w:val="single" w:color="auto" w:sz="4" w:space="0"/>
              <w:right w:val="single" w:color="auto" w:sz="4" w:space="0"/>
            </w:tcBorders>
            <w:noWrap w:val="0"/>
            <w:vAlign w:val="center"/>
          </w:tcPr>
          <w:p w14:paraId="29A776EA">
            <w:pPr>
              <w:spacing w:line="500" w:lineRule="exact"/>
              <w:ind w:left="0" w:leftChars="0" w:firstLine="320" w:firstLineChars="100"/>
              <w:rPr>
                <w:rFonts w:hint="eastAsia" w:ascii="仿宋_GB2312" w:cs="仿宋_GB2312"/>
                <w:szCs w:val="32"/>
              </w:rPr>
            </w:pPr>
          </w:p>
        </w:tc>
        <w:tc>
          <w:tcPr>
            <w:tcW w:w="355" w:type="dxa"/>
            <w:tcBorders>
              <w:top w:val="single" w:color="auto" w:sz="4" w:space="0"/>
              <w:left w:val="single" w:color="auto" w:sz="4" w:space="0"/>
              <w:bottom w:val="single" w:color="auto" w:sz="4" w:space="0"/>
              <w:right w:val="single" w:color="auto" w:sz="4" w:space="0"/>
            </w:tcBorders>
            <w:noWrap w:val="0"/>
            <w:vAlign w:val="center"/>
          </w:tcPr>
          <w:p w14:paraId="2D5C3911">
            <w:pPr>
              <w:spacing w:line="500" w:lineRule="exact"/>
              <w:ind w:left="0" w:leftChars="0" w:firstLine="320" w:firstLineChars="100"/>
              <w:rPr>
                <w:rFonts w:hint="eastAsia" w:ascii="仿宋_GB2312" w:cs="仿宋_GB2312"/>
                <w:szCs w:val="32"/>
              </w:rPr>
            </w:pPr>
          </w:p>
        </w:tc>
      </w:tr>
    </w:tbl>
    <w:p w14:paraId="01EB18D2">
      <w:pPr>
        <w:spacing w:line="560" w:lineRule="exact"/>
        <w:ind w:firstLine="640"/>
        <w:rPr>
          <w:rFonts w:hint="eastAsia" w:ascii="仿宋_GB2312" w:eastAsia="仿宋_GB2312" w:cs="仿宋_GB2312"/>
          <w:szCs w:val="32"/>
          <w:lang w:eastAsia="zh-CN"/>
        </w:rPr>
      </w:pPr>
      <w:r>
        <w:rPr>
          <w:rFonts w:hint="eastAsia" w:ascii="仿宋_GB2312" w:cs="仿宋_GB2312"/>
          <w:szCs w:val="32"/>
        </w:rPr>
        <w:t>后附：</w:t>
      </w:r>
      <w:r>
        <w:rPr>
          <w:rFonts w:hint="eastAsia" w:ascii="仿宋_GB2312" w:cs="仿宋_GB2312"/>
          <w:szCs w:val="32"/>
          <w:lang w:eastAsia="zh-CN"/>
        </w:rPr>
        <w:t>配套设施</w:t>
      </w:r>
      <w:r>
        <w:rPr>
          <w:rFonts w:hint="eastAsia" w:ascii="仿宋_GB2312" w:cs="仿宋_GB2312"/>
          <w:szCs w:val="32"/>
        </w:rPr>
        <w:t>服务有关证明材料等</w:t>
      </w:r>
      <w:r>
        <w:rPr>
          <w:rFonts w:hint="eastAsia" w:ascii="仿宋_GB2312" w:cs="仿宋_GB2312"/>
          <w:szCs w:val="32"/>
          <w:lang w:eastAsia="zh-CN"/>
        </w:rPr>
        <w:t>。</w:t>
      </w:r>
    </w:p>
    <w:p w14:paraId="1375DEAA">
      <w:pPr>
        <w:spacing w:line="560" w:lineRule="exact"/>
        <w:ind w:firstLine="640"/>
        <w:rPr>
          <w:rFonts w:hint="eastAsia" w:ascii="仿宋_GB2312" w:cs="仿宋_GB2312"/>
          <w:szCs w:val="32"/>
        </w:rPr>
      </w:pPr>
      <w:r>
        <w:rPr>
          <w:rFonts w:hint="eastAsia" w:ascii="Times New Roman" w:hAnsi="Times New Roman" w:cs="Times New Roman"/>
          <w:szCs w:val="32"/>
          <w:lang w:val="en-US" w:eastAsia="zh-CN"/>
        </w:rPr>
        <w:t>3.</w:t>
      </w:r>
      <w:r>
        <w:rPr>
          <w:rFonts w:hint="eastAsia" w:ascii="仿宋_GB2312" w:cs="仿宋_GB2312"/>
          <w:szCs w:val="32"/>
        </w:rPr>
        <w:t>园区（楼宇）</w:t>
      </w:r>
      <w:r>
        <w:rPr>
          <w:rFonts w:hint="eastAsia" w:ascii="仿宋_GB2312" w:cs="仿宋_GB2312"/>
          <w:szCs w:val="32"/>
          <w:lang w:eastAsia="zh-CN"/>
        </w:rPr>
        <w:t>对</w:t>
      </w:r>
      <w:r>
        <w:rPr>
          <w:rFonts w:hint="eastAsia" w:ascii="仿宋_GB2312" w:hAnsi="仿宋_GB2312" w:eastAsia="仿宋_GB2312" w:cs="仿宋_GB2312"/>
          <w:sz w:val="32"/>
          <w:szCs w:val="32"/>
          <w:lang w:val="en-US" w:eastAsia="zh-CN"/>
        </w:rPr>
        <w:t>数智经济特色产业园</w:t>
      </w:r>
      <w:r>
        <w:rPr>
          <w:rFonts w:hint="eastAsia" w:ascii="仿宋_GB2312" w:cs="仿宋_GB2312"/>
          <w:szCs w:val="32"/>
          <w:lang w:eastAsia="zh-CN"/>
        </w:rPr>
        <w:t>相关的发展规划。</w:t>
      </w:r>
    </w:p>
    <w:p w14:paraId="1E829C8D">
      <w:pPr>
        <w:spacing w:line="560" w:lineRule="exact"/>
        <w:ind w:firstLine="640"/>
        <w:rPr>
          <w:rFonts w:hint="eastAsia" w:ascii="仿宋_GB2312" w:eastAsia="仿宋_GB2312" w:cs="仿宋_GB2312"/>
          <w:szCs w:val="32"/>
          <w:lang w:eastAsia="zh-CN"/>
        </w:rPr>
      </w:pPr>
      <w:r>
        <w:rPr>
          <w:rFonts w:hint="eastAsia" w:ascii="Times New Roman" w:hAnsi="Times New Roman" w:cs="Times New Roman"/>
          <w:szCs w:val="32"/>
          <w:lang w:val="en-US" w:eastAsia="zh-CN"/>
        </w:rPr>
        <w:t>4.</w:t>
      </w:r>
      <w:r>
        <w:rPr>
          <w:rFonts w:hint="eastAsia" w:ascii="仿宋_GB2312" w:cs="仿宋_GB2312"/>
          <w:szCs w:val="32"/>
        </w:rPr>
        <w:t>园区（楼宇）土地使用批件或租赁合同复印件</w:t>
      </w:r>
      <w:r>
        <w:rPr>
          <w:rFonts w:hint="eastAsia" w:ascii="仿宋_GB2312" w:cs="仿宋_GB2312"/>
          <w:szCs w:val="32"/>
          <w:lang w:eastAsia="zh-CN"/>
        </w:rPr>
        <w:t>。</w:t>
      </w:r>
    </w:p>
    <w:p w14:paraId="6B61533E">
      <w:pPr>
        <w:spacing w:line="560" w:lineRule="exact"/>
        <w:ind w:firstLine="640"/>
        <w:rPr>
          <w:rFonts w:hint="eastAsia" w:ascii="仿宋_GB2312" w:eastAsia="仿宋_GB2312" w:cs="仿宋_GB2312"/>
          <w:szCs w:val="32"/>
          <w:lang w:eastAsia="zh-CN"/>
        </w:rPr>
      </w:pPr>
      <w:r>
        <w:rPr>
          <w:rFonts w:hint="eastAsia" w:ascii="Times New Roman" w:hAnsi="Times New Roman" w:cs="Times New Roman"/>
          <w:szCs w:val="32"/>
          <w:lang w:val="en-US" w:eastAsia="zh-CN"/>
        </w:rPr>
        <w:t>5.</w:t>
      </w:r>
      <w:r>
        <w:rPr>
          <w:rFonts w:hint="eastAsia" w:ascii="仿宋_GB2312" w:cs="仿宋_GB2312"/>
          <w:szCs w:val="32"/>
        </w:rPr>
        <w:t>《园区（楼宇）基本情况》相关内容支撑证明材料，以及其他根据指引所需要的证明材料等</w:t>
      </w:r>
      <w:r>
        <w:rPr>
          <w:rFonts w:hint="eastAsia" w:ascii="仿宋_GB2312" w:cs="仿宋_GB2312"/>
          <w:szCs w:val="32"/>
          <w:lang w:eastAsia="zh-CN"/>
        </w:rPr>
        <w:t>。</w:t>
      </w:r>
    </w:p>
    <w:p w14:paraId="2434EF64">
      <w:pPr>
        <w:spacing w:line="560" w:lineRule="exact"/>
        <w:ind w:firstLine="640"/>
        <w:rPr>
          <w:rFonts w:hint="eastAsia" w:ascii="仿宋_GB2312" w:eastAsia="仿宋_GB2312" w:cs="仿宋_GB2312"/>
          <w:szCs w:val="32"/>
          <w:lang w:eastAsia="zh-CN"/>
        </w:rPr>
      </w:pPr>
      <w:r>
        <w:rPr>
          <w:rFonts w:hint="eastAsia" w:ascii="Times New Roman" w:hAnsi="Times New Roman" w:cs="Times New Roman"/>
          <w:szCs w:val="32"/>
          <w:lang w:val="en-US" w:eastAsia="zh-CN"/>
        </w:rPr>
        <w:t>6.</w:t>
      </w:r>
      <w:r>
        <w:rPr>
          <w:rFonts w:hint="eastAsia" w:ascii="仿宋_GB2312" w:cs="仿宋_GB2312"/>
          <w:szCs w:val="32"/>
        </w:rPr>
        <w:t>园区（楼宇）运营管理机构材料：设立园区（楼宇）管理机构的批件或加载统一社会信用代码的营业执照复印件</w:t>
      </w:r>
      <w:r>
        <w:rPr>
          <w:rFonts w:hint="eastAsia" w:ascii="仿宋_GB2312" w:cs="仿宋_GB2312"/>
          <w:szCs w:val="32"/>
          <w:lang w:eastAsia="zh-CN"/>
        </w:rPr>
        <w:t>、</w:t>
      </w:r>
      <w:r>
        <w:rPr>
          <w:rFonts w:hint="eastAsia" w:ascii="仿宋_GB2312" w:cs="仿宋_GB2312"/>
          <w:szCs w:val="32"/>
        </w:rPr>
        <w:t>运营管理机构情况介绍</w:t>
      </w:r>
      <w:r>
        <w:rPr>
          <w:rFonts w:hint="eastAsia" w:ascii="仿宋_GB2312" w:cs="仿宋_GB2312"/>
          <w:szCs w:val="32"/>
          <w:lang w:eastAsia="zh-CN"/>
        </w:rPr>
        <w:t>。</w:t>
      </w:r>
    </w:p>
    <w:p w14:paraId="103F7FD5">
      <w:pPr>
        <w:spacing w:line="560" w:lineRule="exact"/>
        <w:ind w:firstLine="640"/>
        <w:rPr>
          <w:rFonts w:hint="eastAsia" w:ascii="仿宋_GB2312" w:cs="仿宋_GB2312"/>
          <w:szCs w:val="32"/>
        </w:rPr>
      </w:pPr>
      <w:r>
        <w:rPr>
          <w:rFonts w:hint="default" w:ascii="Times New Roman" w:hAnsi="Times New Roman" w:cs="Times New Roman"/>
          <w:szCs w:val="32"/>
          <w:lang w:val="en-US" w:eastAsia="zh-CN"/>
        </w:rPr>
        <w:t>7</w:t>
      </w:r>
      <w:r>
        <w:rPr>
          <w:rFonts w:hint="eastAsia" w:ascii="Times New Roman" w:hAnsi="Times New Roman" w:cs="Times New Roman"/>
          <w:szCs w:val="32"/>
          <w:lang w:val="en-US" w:eastAsia="zh-CN"/>
        </w:rPr>
        <w:t>.</w:t>
      </w:r>
      <w:r>
        <w:rPr>
          <w:rFonts w:hint="eastAsia" w:ascii="仿宋_GB2312" w:cs="仿宋_GB2312"/>
          <w:szCs w:val="32"/>
        </w:rPr>
        <w:t>申报单位出具的真实性承诺函。</w:t>
      </w:r>
    </w:p>
    <w:p w14:paraId="67F40D56">
      <w:pPr>
        <w:spacing w:line="560" w:lineRule="exact"/>
        <w:ind w:firstLine="640"/>
        <w:rPr>
          <w:rFonts w:hint="eastAsia" w:ascii="黑体" w:eastAsia="黑体"/>
          <w:bCs/>
          <w:sz w:val="28"/>
          <w:szCs w:val="28"/>
        </w:rPr>
      </w:pPr>
    </w:p>
    <w:p w14:paraId="5117E74C">
      <w:pPr>
        <w:rPr>
          <w:rFonts w:hint="eastAsia" w:ascii="黑体" w:eastAsia="黑体"/>
          <w:bCs/>
          <w:sz w:val="28"/>
          <w:szCs w:val="28"/>
        </w:rPr>
      </w:pPr>
    </w:p>
    <w:p w14:paraId="3B1A0CD2">
      <w:pPr>
        <w:ind w:left="0" w:leftChars="0" w:firstLine="0" w:firstLineChars="0"/>
        <w:rPr>
          <w:vertAlign w:val="subscript"/>
        </w:rPr>
      </w:pPr>
    </w:p>
    <w:sectPr>
      <w:pgSz w:w="11906" w:h="16838"/>
      <w:pgMar w:top="1984" w:right="1474" w:bottom="1984" w:left="1587"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方正小标宋_GBK">
    <w:altName w:val="微软雅黑"/>
    <w:panose1 w:val="02000000000000000000"/>
    <w:charset w:val="86"/>
    <w:family w:val="auto"/>
    <w:pitch w:val="default"/>
    <w:sig w:usb0="00000000" w:usb1="00000000" w:usb2="00082016" w:usb3="00000000" w:csb0="00040001" w:csb1="00000000"/>
  </w:font>
  <w:font w:name="方正小标宋简体">
    <w:panose1 w:val="02000000000000000000"/>
    <w:charset w:val="86"/>
    <w:family w:val="auto"/>
    <w:pitch w:val="default"/>
    <w:sig w:usb0="00000001" w:usb1="08000000" w:usb2="00000000" w:usb3="00000000" w:csb0="00040000" w:csb1="00000000"/>
  </w:font>
  <w:font w:name="方正楷体_GBK">
    <w:altName w:val="微软雅黑"/>
    <w:panose1 w:val="02000000000000000000"/>
    <w:charset w:val="86"/>
    <w:family w:val="script"/>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7C2F4F">
    <w:pPr>
      <w:pStyle w:val="6"/>
      <w:ind w:firstLine="360"/>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914400" cy="365760"/>
              <wp:effectExtent l="0" t="0" r="0" b="0"/>
              <wp:wrapNone/>
              <wp:docPr id="1" name="文本框 1"/>
              <wp:cNvGraphicFramePr/>
              <a:graphic xmlns:a="http://schemas.openxmlformats.org/drawingml/2006/main">
                <a:graphicData uri="http://schemas.microsoft.com/office/word/2010/wordprocessingShape">
                  <wps:wsp>
                    <wps:cNvSpPr txBox="1"/>
                    <wps:spPr>
                      <a:xfrm>
                        <a:off x="0" y="0"/>
                        <a:ext cx="914400" cy="365760"/>
                      </a:xfrm>
                      <a:prstGeom prst="rect">
                        <a:avLst/>
                      </a:prstGeom>
                      <a:noFill/>
                      <a:ln w="6350">
                        <a:noFill/>
                      </a:ln>
                    </wps:spPr>
                    <wps:txbx>
                      <w:txbxContent>
                        <w:p w14:paraId="2C83B889">
                          <w:pPr>
                            <w:pStyle w:val="6"/>
                            <w:ind w:firstLine="480"/>
                            <w:rPr>
                              <w:rFonts w:hint="eastAsia" w:ascii="宋体" w:eastAsia="宋体" w:cs="宋体"/>
                              <w:sz w:val="24"/>
                            </w:rPr>
                          </w:pPr>
                          <w:r>
                            <w:rPr>
                              <w:rFonts w:hint="eastAsia" w:ascii="宋体" w:eastAsia="宋体" w:cs="宋体"/>
                              <w:sz w:val="24"/>
                            </w:rPr>
                            <w:t xml:space="preserve">— </w:t>
                          </w:r>
                          <w:r>
                            <w:rPr>
                              <w:rFonts w:hint="eastAsia" w:ascii="宋体" w:eastAsia="宋体" w:cs="宋体"/>
                              <w:sz w:val="24"/>
                            </w:rPr>
                            <w:fldChar w:fldCharType="begin"/>
                          </w:r>
                          <w:r>
                            <w:rPr>
                              <w:rFonts w:hint="eastAsia" w:ascii="宋体" w:eastAsia="宋体" w:cs="宋体"/>
                              <w:sz w:val="24"/>
                            </w:rPr>
                            <w:instrText xml:space="preserve"> PAGE  \* MERGEFORMAT </w:instrText>
                          </w:r>
                          <w:r>
                            <w:rPr>
                              <w:rFonts w:hint="eastAsia" w:ascii="宋体" w:eastAsia="宋体" w:cs="宋体"/>
                              <w:sz w:val="24"/>
                            </w:rPr>
                            <w:fldChar w:fldCharType="separate"/>
                          </w:r>
                          <w:r>
                            <w:rPr>
                              <w:rFonts w:ascii="宋体" w:eastAsia="宋体" w:cs="宋体"/>
                              <w:sz w:val="24"/>
                            </w:rPr>
                            <w:t>12</w:t>
                          </w:r>
                          <w:r>
                            <w:rPr>
                              <w:rFonts w:hint="eastAsia" w:ascii="宋体" w:eastAsia="宋体" w:cs="宋体"/>
                              <w:sz w:val="24"/>
                            </w:rPr>
                            <w:fldChar w:fldCharType="end"/>
                          </w:r>
                          <w:r>
                            <w:rPr>
                              <w:rFonts w:hint="eastAsia" w:ascii="宋体" w:eastAsia="宋体" w:cs="宋体"/>
                              <w:sz w:val="24"/>
                            </w:rPr>
                            <w:t xml:space="preserve"> —</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28.8pt;width:72pt;mso-position-horizontal:outside;mso-position-horizontal-relative:margin;mso-wrap-style:none;z-index:251659264;mso-width-relative:page;mso-height-relative:page;" filled="f" stroked="f" coordsize="21600,21600" o:gfxdata="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NFPOJ0gAAAAQBAAAPAAAAAAAAAAEAIAAAACIA&#10;AABkcnMvZG93bnJldi54bWxQSwECFAAUAAAACACHTuJA6uneh9YBAACgAwAADgAAAAAAAAABACAA&#10;AAAhAQAAZHJzL2Uyb0RvYy54bWxQSwUGAAAAAAYABgBZAQAAaQUAAAAA&#10;">
              <v:fill on="f" focussize="0,0"/>
              <v:stroke on="f" weight="0.5pt"/>
              <v:imagedata o:title=""/>
              <o:lock v:ext="edit" aspectratio="f"/>
              <v:textbox inset="0mm,0mm,0mm,0mm" style="mso-fit-shape-to-text:t;">
                <w:txbxContent>
                  <w:p w14:paraId="2C83B889">
                    <w:pPr>
                      <w:pStyle w:val="6"/>
                      <w:ind w:firstLine="480"/>
                      <w:rPr>
                        <w:rFonts w:hint="eastAsia" w:ascii="宋体" w:eastAsia="宋体" w:cs="宋体"/>
                        <w:sz w:val="24"/>
                      </w:rPr>
                    </w:pPr>
                    <w:r>
                      <w:rPr>
                        <w:rFonts w:hint="eastAsia" w:ascii="宋体" w:eastAsia="宋体" w:cs="宋体"/>
                        <w:sz w:val="24"/>
                      </w:rPr>
                      <w:t xml:space="preserve">— </w:t>
                    </w:r>
                    <w:r>
                      <w:rPr>
                        <w:rFonts w:hint="eastAsia" w:ascii="宋体" w:eastAsia="宋体" w:cs="宋体"/>
                        <w:sz w:val="24"/>
                      </w:rPr>
                      <w:fldChar w:fldCharType="begin"/>
                    </w:r>
                    <w:r>
                      <w:rPr>
                        <w:rFonts w:hint="eastAsia" w:ascii="宋体" w:eastAsia="宋体" w:cs="宋体"/>
                        <w:sz w:val="24"/>
                      </w:rPr>
                      <w:instrText xml:space="preserve"> PAGE  \* MERGEFORMAT </w:instrText>
                    </w:r>
                    <w:r>
                      <w:rPr>
                        <w:rFonts w:hint="eastAsia" w:ascii="宋体" w:eastAsia="宋体" w:cs="宋体"/>
                        <w:sz w:val="24"/>
                      </w:rPr>
                      <w:fldChar w:fldCharType="separate"/>
                    </w:r>
                    <w:r>
                      <w:rPr>
                        <w:rFonts w:ascii="宋体" w:eastAsia="宋体" w:cs="宋体"/>
                        <w:sz w:val="24"/>
                      </w:rPr>
                      <w:t>12</w:t>
                    </w:r>
                    <w:r>
                      <w:rPr>
                        <w:rFonts w:hint="eastAsia" w:ascii="宋体" w:eastAsia="宋体" w:cs="宋体"/>
                        <w:sz w:val="24"/>
                      </w:rPr>
                      <w:fldChar w:fldCharType="end"/>
                    </w:r>
                    <w:r>
                      <w:rPr>
                        <w:rFonts w:hint="eastAsia" w:ascii="宋体" w:eastAsia="宋体" w:cs="宋体"/>
                        <w:sz w:val="24"/>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D865A">
    <w:pPr>
      <w:pStyle w:val="7"/>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Q3ZTNkZTE0ZmJiMzU3ZGRhZDIwMTM4YmM4YzU4YTAifQ=="/>
  </w:docVars>
  <w:rsids>
    <w:rsidRoot w:val="00FD95FF"/>
    <w:rsid w:val="00200477"/>
    <w:rsid w:val="00BB44AA"/>
    <w:rsid w:val="01FD2F89"/>
    <w:rsid w:val="13FF9339"/>
    <w:rsid w:val="17B64B77"/>
    <w:rsid w:val="1B77A770"/>
    <w:rsid w:val="1BD52A73"/>
    <w:rsid w:val="1BEF354C"/>
    <w:rsid w:val="1BFB484B"/>
    <w:rsid w:val="1C1D1C45"/>
    <w:rsid w:val="1EB7C9AA"/>
    <w:rsid w:val="1FC734FA"/>
    <w:rsid w:val="1FFB6836"/>
    <w:rsid w:val="1FFC0976"/>
    <w:rsid w:val="26DFAFDA"/>
    <w:rsid w:val="2B777F9E"/>
    <w:rsid w:val="2BF7A594"/>
    <w:rsid w:val="2BFD3F0B"/>
    <w:rsid w:val="2D9F3FFB"/>
    <w:rsid w:val="2E3B61D5"/>
    <w:rsid w:val="2EF5F43D"/>
    <w:rsid w:val="2FB716C6"/>
    <w:rsid w:val="2FF7BB1A"/>
    <w:rsid w:val="31BF92B0"/>
    <w:rsid w:val="32FFEF4B"/>
    <w:rsid w:val="33AC047F"/>
    <w:rsid w:val="35BB45AB"/>
    <w:rsid w:val="36E7A5C8"/>
    <w:rsid w:val="3777F631"/>
    <w:rsid w:val="37FC5309"/>
    <w:rsid w:val="397DA63F"/>
    <w:rsid w:val="3AE56A5B"/>
    <w:rsid w:val="3B5766A5"/>
    <w:rsid w:val="3B6F0F8E"/>
    <w:rsid w:val="3BDB2A3F"/>
    <w:rsid w:val="3BDEF3C9"/>
    <w:rsid w:val="3C677B2C"/>
    <w:rsid w:val="3DFDA0A8"/>
    <w:rsid w:val="3EDDFF74"/>
    <w:rsid w:val="3EDF410B"/>
    <w:rsid w:val="3EEF77CE"/>
    <w:rsid w:val="3EFFAEDC"/>
    <w:rsid w:val="3F7D9809"/>
    <w:rsid w:val="3FABF9DC"/>
    <w:rsid w:val="3FE3054A"/>
    <w:rsid w:val="3FF16B15"/>
    <w:rsid w:val="3FFE6E82"/>
    <w:rsid w:val="3FFF566A"/>
    <w:rsid w:val="3FFF9F28"/>
    <w:rsid w:val="452F0BEA"/>
    <w:rsid w:val="4E35BCB3"/>
    <w:rsid w:val="4E89BC4B"/>
    <w:rsid w:val="4EF3D3E2"/>
    <w:rsid w:val="4EFDDAAC"/>
    <w:rsid w:val="50EBC76E"/>
    <w:rsid w:val="53FB0455"/>
    <w:rsid w:val="55FFB55F"/>
    <w:rsid w:val="56EF57B8"/>
    <w:rsid w:val="577F0F71"/>
    <w:rsid w:val="579F9668"/>
    <w:rsid w:val="57D3CF6F"/>
    <w:rsid w:val="57DB69C3"/>
    <w:rsid w:val="57DF120F"/>
    <w:rsid w:val="59CE2375"/>
    <w:rsid w:val="5B3F4A61"/>
    <w:rsid w:val="5B77C1D9"/>
    <w:rsid w:val="5BBE11CF"/>
    <w:rsid w:val="5BBFC9A4"/>
    <w:rsid w:val="5BEF9317"/>
    <w:rsid w:val="5BFFD80B"/>
    <w:rsid w:val="5DED96A0"/>
    <w:rsid w:val="5DF7F80E"/>
    <w:rsid w:val="5EA7AC68"/>
    <w:rsid w:val="5F4F1885"/>
    <w:rsid w:val="5F72A670"/>
    <w:rsid w:val="5F7A100C"/>
    <w:rsid w:val="5F7E5458"/>
    <w:rsid w:val="5FB975FA"/>
    <w:rsid w:val="5FBFEE2F"/>
    <w:rsid w:val="5FEFC50E"/>
    <w:rsid w:val="5FFEDE53"/>
    <w:rsid w:val="60DF895D"/>
    <w:rsid w:val="646F4DAF"/>
    <w:rsid w:val="66BF0B67"/>
    <w:rsid w:val="66CB670D"/>
    <w:rsid w:val="66DCB9AB"/>
    <w:rsid w:val="67BA5132"/>
    <w:rsid w:val="67BEC276"/>
    <w:rsid w:val="67DF7DEE"/>
    <w:rsid w:val="67FECFE5"/>
    <w:rsid w:val="69BF7843"/>
    <w:rsid w:val="6AF995AA"/>
    <w:rsid w:val="6B5E7EE7"/>
    <w:rsid w:val="6B7F7F24"/>
    <w:rsid w:val="6BED4DC2"/>
    <w:rsid w:val="6BEF1417"/>
    <w:rsid w:val="6CA7E05F"/>
    <w:rsid w:val="6CBFD43B"/>
    <w:rsid w:val="6CED1CB7"/>
    <w:rsid w:val="6E7F6CD8"/>
    <w:rsid w:val="6EB9328B"/>
    <w:rsid w:val="6EF54A4B"/>
    <w:rsid w:val="6F7B0063"/>
    <w:rsid w:val="6F7F82A2"/>
    <w:rsid w:val="6F9E9851"/>
    <w:rsid w:val="6F9EBD98"/>
    <w:rsid w:val="6FCF4D15"/>
    <w:rsid w:val="6FDD1554"/>
    <w:rsid w:val="6FDDFCBA"/>
    <w:rsid w:val="6FED265B"/>
    <w:rsid w:val="6FF5F1E7"/>
    <w:rsid w:val="6FF7C523"/>
    <w:rsid w:val="71729561"/>
    <w:rsid w:val="72AF13BE"/>
    <w:rsid w:val="7356831D"/>
    <w:rsid w:val="73BF6D21"/>
    <w:rsid w:val="73DFB5A5"/>
    <w:rsid w:val="73EAC740"/>
    <w:rsid w:val="751F439E"/>
    <w:rsid w:val="75DCA26E"/>
    <w:rsid w:val="75FD8573"/>
    <w:rsid w:val="763D149A"/>
    <w:rsid w:val="76BEF028"/>
    <w:rsid w:val="76C5DAB8"/>
    <w:rsid w:val="76F2793B"/>
    <w:rsid w:val="775633F8"/>
    <w:rsid w:val="775FB6FE"/>
    <w:rsid w:val="777E6361"/>
    <w:rsid w:val="77DB7B0B"/>
    <w:rsid w:val="77E36AF5"/>
    <w:rsid w:val="77FE0F9B"/>
    <w:rsid w:val="7A7F25CE"/>
    <w:rsid w:val="7B5DC5C7"/>
    <w:rsid w:val="7B5FDA03"/>
    <w:rsid w:val="7B6A3526"/>
    <w:rsid w:val="7B6B27AB"/>
    <w:rsid w:val="7B7B91E1"/>
    <w:rsid w:val="7BDE8105"/>
    <w:rsid w:val="7BF79878"/>
    <w:rsid w:val="7BF7C96C"/>
    <w:rsid w:val="7BF822FE"/>
    <w:rsid w:val="7D5E362F"/>
    <w:rsid w:val="7D9332FC"/>
    <w:rsid w:val="7DB7FBA9"/>
    <w:rsid w:val="7DE72002"/>
    <w:rsid w:val="7DFC0154"/>
    <w:rsid w:val="7DFFABF1"/>
    <w:rsid w:val="7E6F16EF"/>
    <w:rsid w:val="7EBF51B0"/>
    <w:rsid w:val="7ECF087B"/>
    <w:rsid w:val="7EDB6938"/>
    <w:rsid w:val="7EDF9072"/>
    <w:rsid w:val="7EED1E84"/>
    <w:rsid w:val="7EEDC890"/>
    <w:rsid w:val="7EF5F334"/>
    <w:rsid w:val="7EFB3473"/>
    <w:rsid w:val="7EFDAA77"/>
    <w:rsid w:val="7EFF53EB"/>
    <w:rsid w:val="7F2FEF5D"/>
    <w:rsid w:val="7F566907"/>
    <w:rsid w:val="7F6DC498"/>
    <w:rsid w:val="7F6F3880"/>
    <w:rsid w:val="7F8BDEF6"/>
    <w:rsid w:val="7F9EF4C7"/>
    <w:rsid w:val="7F9F3E1C"/>
    <w:rsid w:val="7F9FEAB5"/>
    <w:rsid w:val="7FB6B137"/>
    <w:rsid w:val="7FB732E1"/>
    <w:rsid w:val="7FBA9F5A"/>
    <w:rsid w:val="7FDF18F3"/>
    <w:rsid w:val="7FEBEC83"/>
    <w:rsid w:val="7FFF2360"/>
    <w:rsid w:val="7FFF4D4F"/>
    <w:rsid w:val="7FFFE476"/>
    <w:rsid w:val="857D4AD1"/>
    <w:rsid w:val="8EFF691C"/>
    <w:rsid w:val="8FF173A4"/>
    <w:rsid w:val="93EE06A2"/>
    <w:rsid w:val="95ADF976"/>
    <w:rsid w:val="96FF165A"/>
    <w:rsid w:val="9737E347"/>
    <w:rsid w:val="97DEE6EE"/>
    <w:rsid w:val="9A672A8D"/>
    <w:rsid w:val="9BF82F09"/>
    <w:rsid w:val="9BFF44D7"/>
    <w:rsid w:val="9DFDD3DB"/>
    <w:rsid w:val="9DFE11B6"/>
    <w:rsid w:val="9E55F129"/>
    <w:rsid w:val="9ECF0CEE"/>
    <w:rsid w:val="9FFECBC9"/>
    <w:rsid w:val="A5F97446"/>
    <w:rsid w:val="AB7FA47D"/>
    <w:rsid w:val="ABEDF074"/>
    <w:rsid w:val="AD7C5E4A"/>
    <w:rsid w:val="ADAE3146"/>
    <w:rsid w:val="ADCF54CE"/>
    <w:rsid w:val="AE7EB133"/>
    <w:rsid w:val="AF77069D"/>
    <w:rsid w:val="AFBB8FCC"/>
    <w:rsid w:val="AFCB5D0F"/>
    <w:rsid w:val="AFDE9A41"/>
    <w:rsid w:val="AFF7A68B"/>
    <w:rsid w:val="AFFD6F35"/>
    <w:rsid w:val="AFFDFE9A"/>
    <w:rsid w:val="B36B827F"/>
    <w:rsid w:val="B39E065D"/>
    <w:rsid w:val="B5372A5F"/>
    <w:rsid w:val="B77D4317"/>
    <w:rsid w:val="B7E429BB"/>
    <w:rsid w:val="B9574F67"/>
    <w:rsid w:val="BB7BB105"/>
    <w:rsid w:val="BBDF0401"/>
    <w:rsid w:val="BCF726FB"/>
    <w:rsid w:val="BEB76B3C"/>
    <w:rsid w:val="BF619D0A"/>
    <w:rsid w:val="BF8F69BE"/>
    <w:rsid w:val="BFB325EE"/>
    <w:rsid w:val="BFB4B0A0"/>
    <w:rsid w:val="BFBE29C1"/>
    <w:rsid w:val="BFE34728"/>
    <w:rsid w:val="BFE9D9BA"/>
    <w:rsid w:val="BFF0E609"/>
    <w:rsid w:val="C54F28FA"/>
    <w:rsid w:val="C731C108"/>
    <w:rsid w:val="C7AF163B"/>
    <w:rsid w:val="CEFD072C"/>
    <w:rsid w:val="CFBFF854"/>
    <w:rsid w:val="CFEFEBCB"/>
    <w:rsid w:val="CFEFF2AE"/>
    <w:rsid w:val="D27E42D4"/>
    <w:rsid w:val="D76FD969"/>
    <w:rsid w:val="D9A7D133"/>
    <w:rsid w:val="DA9579DA"/>
    <w:rsid w:val="DAAA396E"/>
    <w:rsid w:val="DBAFB2FB"/>
    <w:rsid w:val="DBDF9EB5"/>
    <w:rsid w:val="DBE77BD1"/>
    <w:rsid w:val="DCFFB41C"/>
    <w:rsid w:val="DD79292F"/>
    <w:rsid w:val="DDDD32C4"/>
    <w:rsid w:val="DDF2659B"/>
    <w:rsid w:val="DED7BA9A"/>
    <w:rsid w:val="DEFBC5CE"/>
    <w:rsid w:val="DEFC37E3"/>
    <w:rsid w:val="DF338D47"/>
    <w:rsid w:val="DF7FDD9A"/>
    <w:rsid w:val="DF9A2D83"/>
    <w:rsid w:val="DFB78502"/>
    <w:rsid w:val="DFBEBCBC"/>
    <w:rsid w:val="DFCF18FC"/>
    <w:rsid w:val="DFDE0C90"/>
    <w:rsid w:val="DFEF28AF"/>
    <w:rsid w:val="DFF877F1"/>
    <w:rsid w:val="DFFE20D1"/>
    <w:rsid w:val="DFFF2530"/>
    <w:rsid w:val="E37FF63D"/>
    <w:rsid w:val="E3F63051"/>
    <w:rsid w:val="E5137D28"/>
    <w:rsid w:val="E5DFA29E"/>
    <w:rsid w:val="E63AE182"/>
    <w:rsid w:val="E7D7EE08"/>
    <w:rsid w:val="E7FB7914"/>
    <w:rsid w:val="E7FF603D"/>
    <w:rsid w:val="E96EC421"/>
    <w:rsid w:val="EB971FB9"/>
    <w:rsid w:val="EBBFDC38"/>
    <w:rsid w:val="ECED67F9"/>
    <w:rsid w:val="ED0DA4E5"/>
    <w:rsid w:val="EDFA2DA3"/>
    <w:rsid w:val="EEF71923"/>
    <w:rsid w:val="EF273EDE"/>
    <w:rsid w:val="EF5EE8D7"/>
    <w:rsid w:val="EF89A2B6"/>
    <w:rsid w:val="EFAF8D87"/>
    <w:rsid w:val="EFB9749B"/>
    <w:rsid w:val="EFBFD3EB"/>
    <w:rsid w:val="EFF78E68"/>
    <w:rsid w:val="EFFAA075"/>
    <w:rsid w:val="EFFCB4C7"/>
    <w:rsid w:val="F1DF2779"/>
    <w:rsid w:val="F2BFCCE6"/>
    <w:rsid w:val="F2EF181A"/>
    <w:rsid w:val="F33D655F"/>
    <w:rsid w:val="F37F51F6"/>
    <w:rsid w:val="F48742B8"/>
    <w:rsid w:val="F4EB8A00"/>
    <w:rsid w:val="F58F6FE7"/>
    <w:rsid w:val="F5CDB5D8"/>
    <w:rsid w:val="F5D3BCAD"/>
    <w:rsid w:val="F5FA216B"/>
    <w:rsid w:val="F5FF1DF2"/>
    <w:rsid w:val="F6FF1733"/>
    <w:rsid w:val="F7371A1E"/>
    <w:rsid w:val="F75DA240"/>
    <w:rsid w:val="F79F5D92"/>
    <w:rsid w:val="F7AADEAC"/>
    <w:rsid w:val="F7BDDF75"/>
    <w:rsid w:val="F7CC5C5A"/>
    <w:rsid w:val="F7DF293D"/>
    <w:rsid w:val="F7EC8F3F"/>
    <w:rsid w:val="F7F31329"/>
    <w:rsid w:val="F7FEEA8B"/>
    <w:rsid w:val="F7FF7A20"/>
    <w:rsid w:val="F7FFE00B"/>
    <w:rsid w:val="F9CFDDDB"/>
    <w:rsid w:val="F9ECBE1B"/>
    <w:rsid w:val="F9F32809"/>
    <w:rsid w:val="F9F6AD01"/>
    <w:rsid w:val="F9F7054D"/>
    <w:rsid w:val="FAAD44C6"/>
    <w:rsid w:val="FAB70F31"/>
    <w:rsid w:val="FADF632E"/>
    <w:rsid w:val="FB177EE6"/>
    <w:rsid w:val="FB2DF9BD"/>
    <w:rsid w:val="FB773544"/>
    <w:rsid w:val="FB9FAA91"/>
    <w:rsid w:val="FBBEDFC5"/>
    <w:rsid w:val="FBCEF939"/>
    <w:rsid w:val="FBD9E758"/>
    <w:rsid w:val="FBE77A3B"/>
    <w:rsid w:val="FBEFA8BD"/>
    <w:rsid w:val="FBF3411E"/>
    <w:rsid w:val="FBFA858F"/>
    <w:rsid w:val="FBFEA63D"/>
    <w:rsid w:val="FC5B504A"/>
    <w:rsid w:val="FCF791C0"/>
    <w:rsid w:val="FD3E5009"/>
    <w:rsid w:val="FD97FA06"/>
    <w:rsid w:val="FDB96CF0"/>
    <w:rsid w:val="FDDF22C2"/>
    <w:rsid w:val="FDEBF0B3"/>
    <w:rsid w:val="FDFECB3F"/>
    <w:rsid w:val="FDFED324"/>
    <w:rsid w:val="FDFFC63D"/>
    <w:rsid w:val="FE3A76DF"/>
    <w:rsid w:val="FE5D17BC"/>
    <w:rsid w:val="FE7F0CE4"/>
    <w:rsid w:val="FECE72E9"/>
    <w:rsid w:val="FECEBD50"/>
    <w:rsid w:val="FED84568"/>
    <w:rsid w:val="FEF31BBE"/>
    <w:rsid w:val="FEFAE864"/>
    <w:rsid w:val="FF371B21"/>
    <w:rsid w:val="FF3D7408"/>
    <w:rsid w:val="FF3DB3B5"/>
    <w:rsid w:val="FF3F7DCD"/>
    <w:rsid w:val="FF775226"/>
    <w:rsid w:val="FF7C92AF"/>
    <w:rsid w:val="FF7ED43F"/>
    <w:rsid w:val="FFB7CD3D"/>
    <w:rsid w:val="FFBED9E5"/>
    <w:rsid w:val="FFBF4A10"/>
    <w:rsid w:val="FFBFC7F5"/>
    <w:rsid w:val="FFD542FF"/>
    <w:rsid w:val="FFD61D85"/>
    <w:rsid w:val="FFD9F260"/>
    <w:rsid w:val="FFDB4475"/>
    <w:rsid w:val="FFDF3B5E"/>
    <w:rsid w:val="FFDFC5FB"/>
    <w:rsid w:val="FFED4479"/>
    <w:rsid w:val="FFEDE399"/>
    <w:rsid w:val="FFEE4012"/>
    <w:rsid w:val="FFEF515E"/>
    <w:rsid w:val="FFEF65C0"/>
    <w:rsid w:val="FFEFA1CD"/>
    <w:rsid w:val="FFFBDDD7"/>
    <w:rsid w:val="FFFCDFAC"/>
    <w:rsid w:val="FFFD26C2"/>
    <w:rsid w:val="FFFD8CA9"/>
    <w:rsid w:val="FFFF73CB"/>
    <w:rsid w:val="FFFFCF5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76" w:lineRule="exact"/>
      <w:ind w:firstLine="200" w:firstLineChars="200"/>
      <w:jc w:val="both"/>
    </w:pPr>
    <w:rPr>
      <w:rFonts w:ascii="Times New Roman" w:hAnsi="Times New Roman" w:eastAsia="仿宋_GB2312" w:cs="Times New Roman"/>
      <w:kern w:val="2"/>
      <w:sz w:val="32"/>
      <w:szCs w:val="24"/>
      <w:lang w:val="en-US" w:eastAsia="zh-CN" w:bidi="ar-SA"/>
    </w:rPr>
  </w:style>
  <w:style w:type="paragraph" w:styleId="3">
    <w:name w:val="heading 1"/>
    <w:basedOn w:val="1"/>
    <w:next w:val="1"/>
    <w:qFormat/>
    <w:uiPriority w:val="0"/>
    <w:pPr>
      <w:spacing w:before="50" w:beforeLines="50" w:after="100" w:afterAutospacing="1" w:line="580" w:lineRule="exact"/>
      <w:ind w:firstLine="200" w:firstLineChars="200"/>
      <w:outlineLvl w:val="0"/>
    </w:pPr>
    <w:rPr>
      <w:rFonts w:ascii="黑体" w:eastAsia="黑体" w:cs="宋体"/>
      <w:sz w:val="32"/>
      <w:szCs w:val="32"/>
      <w:lang w:bidi="ar-SA"/>
    </w:rPr>
  </w:style>
  <w:style w:type="paragraph" w:styleId="2">
    <w:name w:val="heading 2"/>
    <w:basedOn w:val="1"/>
    <w:next w:val="1"/>
    <w:qFormat/>
    <w:uiPriority w:val="0"/>
    <w:pPr>
      <w:keepNext/>
      <w:keepLines/>
      <w:widowControl w:val="0"/>
      <w:spacing w:before="260" w:beforeAutospacing="0" w:after="260" w:afterAutospacing="0" w:line="412"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5" w:lineRule="auto"/>
      <w:outlineLvl w:val="2"/>
    </w:pPr>
    <w:rPr>
      <w:b/>
      <w:sz w:val="32"/>
    </w:rPr>
  </w:style>
  <w:style w:type="paragraph" w:styleId="5">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0">
    <w:name w:val="Default Paragraph Font"/>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0"/>
        <w:left w:val="none" w:color="auto" w:sz="0" w:space="0"/>
        <w:bottom w:val="none" w:color="auto" w:sz="0" w:space="0"/>
        <w:right w:val="none" w:color="auto" w:sz="0" w:space="0"/>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100" w:beforeAutospacing="1" w:after="100" w:afterAutospacing="1"/>
      <w:ind w:left="0" w:right="0"/>
      <w:jc w:val="left"/>
    </w:pPr>
    <w:rPr>
      <w:kern w:val="0"/>
      <w:sz w:val="24"/>
      <w:lang w:val="en-US" w:eastAsia="zh-CN" w:bidi="ar"/>
    </w:rPr>
  </w:style>
  <w:style w:type="character" w:customStyle="1" w:styleId="11">
    <w:name w:val="fontstyle41"/>
    <w:qFormat/>
    <w:uiPriority w:val="0"/>
    <w:rPr>
      <w:rFonts w:ascii="方正仿宋_GBK" w:eastAsia="方正仿宋_GBK" w:cs="方正仿宋_GBK"/>
      <w:color w:val="000000"/>
      <w:sz w:val="32"/>
      <w:szCs w:val="32"/>
      <w:lang w:bidi="ar-SA"/>
    </w:rPr>
  </w:style>
  <w:style w:type="paragraph" w:customStyle="1" w:styleId="12">
    <w:name w:val="p0"/>
    <w:basedOn w:val="1"/>
    <w:qFormat/>
    <w:uiPriority w:val="0"/>
    <w:pPr>
      <w:widowControl/>
      <w:ind w:firstLine="0" w:firstLineChars="0"/>
    </w:pPr>
    <w:rPr>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Pages>
  <Words>66</Words>
  <Characters>66</Characters>
  <Lines>27</Lines>
  <Paragraphs>7</Paragraphs>
  <TotalTime>2</TotalTime>
  <ScaleCrop>false</ScaleCrop>
  <LinksUpToDate>false</LinksUpToDate>
  <CharactersWithSpaces>73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2025-01-30T02:32:00Z</dcterms:created>
  <dc:creator>ysgz</dc:creator>
  <cp:lastModifiedBy>乖乖猪</cp:lastModifiedBy>
  <cp:lastPrinted>2025-02-13T01:14:00Z</cp:lastPrinted>
  <dcterms:modified xsi:type="dcterms:W3CDTF">2025-11-20T08:23:21Z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20739CE7CE1A4C4EB07673DDE64E3238_13</vt:lpwstr>
  </property>
  <property fmtid="{D5CDD505-2E9C-101B-9397-08002B2CF9AE}" pid="4" name="KSOTemplateDocerSaveRecord">
    <vt:lpwstr>eyJoZGlkIjoiZmYzNzlmM2JiNGYyZmY1ZGJjMGUxOWYyMDJlZjExODgiLCJ1c2VySWQiOiI1Mjg2MzM3MjcifQ==</vt:lpwstr>
  </property>
</Properties>
</file>