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97670516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南山区促进产业高质量发展专项资金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科技创新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创业之星大赛奖金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依据《南山区促进产业高质量发展专项资金管理办法》《深圳市南山区推动经济高质量发展构建现代化产业体系若干措施》等文件规定，制定本操作规程。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对创新南山“创业之星”大赛获奖主体最高资助200万元。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本资助计划属于核准类项目，资助资金的安排使用坚持公平、公开、公正的原则，实行自愿申报、科学决策和绩效评估的管理制度，采取无偿资助方式和事后补贴制，受资助项目无需验收。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本资助计划受年度资金预算控制，区科技创新局视申报情况和预算安排，对资助金额、支持比例和拨付进度等进行统一调整，申报主体应无条件同意调整结果。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三、资助标准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设立创新南山“创业之星”大赛奖金，对获奖主体予以奖励，每个获奖主体每年最高资助200万元。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  <w:t>“创业之星”NextStar百万奖金全球悬赏赛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设立行业赛奖、游戏产业专项赛奖、国际行业赛奖、国际专项赛奖、总决赛奖，对大赛获奖项目予以奖励；设立伯乐奖，对给予大赛项目推荐、获奖、落地等方面突出支持的机构给予奖励。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1.行业赛：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分5个行业赛道分别设立成长企业组、初创团队组2个组别，每个行业赛道奖项如下：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成长企业组：一等奖一名（20万元/名），二等奖二名（15万元/名），三等奖三名（10万元/名）。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初创团队组：一等奖一名（15万元/名），二等奖二名（10万元/名），三等奖三名（5万元/名）。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2.游戏产业专项赛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：设立初创团队组，奖项如下：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一等奖一名（10万元/名），二等奖二名（5万元/名），三等奖三名（3万元/名）。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3.国际行业赛：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分3个赛区设立初创团队组，每个赛区奖项如下：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一等奖一名（15万元/名），二等奖二名（10万元/名），三等奖三名（5万元/名）。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4.国际专项赛：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设立初创团队组，并设立2个专项赛，每个专项赛奖项如下：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一等奖一名（15万元/名），二等奖二名（10万元/名），三等奖三名（5万元/名）。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5.总决赛奖：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设立成长企业组、初创团队组2个组别，每个组别奖项如下：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一等奖一名（奖金：100万元/名），二等奖二名（奖金：100万元/名），三等奖三名（奖金：50万元/名）。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6.伯乐奖：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依据各推荐机构（不含国内赛承办机构）在大赛报名系统中统计的项目招募数或赛后服务项目落地数，设立3档奖项，规则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项目招募数不小于100个或服务项目落地数不小于5个的服务机构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（奖金：10万元/名）；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项目招募数不小于50个或服务落地数不小于2个的服务机构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（奖金：5万元/名）；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项目招募数不小于20个或服务项目落地数不小于1个的服务机构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（奖金：3万元/名）。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总计发放不超过50万元，获奖机构名单以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组委会确认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公布为准。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7.总决赛奖金发放规则：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（1）对于已在南山区成立公司并合法经营（不含与主体关联的子公司、分公司，需为营收、融资、纳税主体公司）的获奖主体，奖金一次性发放；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（2）对于已在南山区成立公司并合法经营的获奖主体，若公司为主体关联的子公司、分公司且非营收、融资、纳税主体，首笔发放50%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，尾笔将在公司获奖后一年内满足条件（1）后发放；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（3）对于其余情形，奖金不予发放。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9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8.其他奖金发放规则：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以上奖金中，行业赛奖、游戏产业专项赛奖、国际行业赛奖、国际专项赛奖及伯乐奖奖金一次性发放，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国际行业赛奖、国际专项赛奖原则上应自行申请，由赛事承办机构代替申请奖金的，须经组委会确认并提交授权委托书等文件。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  <w:t>新南山202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" w:eastAsia="zh-CN"/>
        </w:rPr>
        <w:t>“创业之星”大赛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设立行业赛奖、国际赛奖，对大赛胜出的项目予以奖励。每个获奖企业及团队奖励金额总额不超过100万元。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1.行业赛设立成长企业组、初创团队组2个组别，并分别设立5个行业赛道，每个行业赛奖项如下：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成长企业组：一等奖一名（15万元/名），二等奖二名（10万元/名），三等奖三名（8万元/名）。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初创团队组：一等奖一名（10万元/名），二等奖二名（5万元/名），三等奖三名（3万元/名）。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2.国际赛奖项如下：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一等奖一名（10万元/名），二等奖二名（5万元/名），三等奖三名（3万元/名）。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在创新南山2024“创业之星”大赛行业赛、国际赛获奖的项目，获奖后先行发放总奖金的50%；获奖主体须获奖后一年内在南山区成立公司并合法经营，再发放总奖金的50%。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国际赛奖原则上应自行申请，由赛事承办机构代替申请奖金的，须经组委会确认并提交授权委托书等文件。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（一）申请本项资金资助的主体应符合以下基本条件：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1.创新南山“创业之星”大赛年度获奖主体或受委托的赛事承办机构；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2.履行相关数据申</w:t>
      </w: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</w:rPr>
        <w:t>报义务、守法经营、诚实守信、有规范的财务管理制度；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</w:rPr>
        <w:t>3.应积极配合区委、区政府相关工作。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获奖主体为团队或个人，但以企业名义作为申报主体</w:t>
      </w:r>
      <w:r>
        <w:rPr>
          <w:rFonts w:hint="eastAsia" w:ascii="仿宋_GB2312" w:hAnsi="ˎ̥" w:eastAsia="仿宋_GB2312" w:cs="宋体"/>
          <w:b w:val="0"/>
          <w:bCs w:val="0"/>
          <w:sz w:val="32"/>
          <w:szCs w:val="32"/>
          <w:highlight w:val="none"/>
          <w:lang w:val="en-US" w:eastAsia="zh-CN"/>
        </w:rPr>
        <w:t>的，还需符合以下条件：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获奖团队或个人须获奖后一年内在南山区成立公司并合法经营；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ˎ̥" w:eastAsia="仿宋_GB2312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初创团队组参赛团队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个人）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核心成员作为法定代表人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初创团队组参赛团队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核心成员作为股东且占股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份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总额超过50%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）有下列情况之一的，本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宋体" w:eastAsia="仿宋_GB2312"/>
          <w:b w:val="0"/>
          <w:bCs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ascii="仿宋_GB2312" w:hAnsi="宋体" w:eastAsia="仿宋_GB2312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大赛获奖项目申报主体为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南山区的企业，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提出资助申请后，数据申报地发生变化，不再符合申报条件的。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（一）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企事业单位及机构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申报主体登录“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i南山企业服务综合平台”（https://www.inanshan.org.cn/），在线填写《南山区促进产业高质量发展专项资金——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科技创新分项资金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—创新创业大赛支持计划——创业之星大赛奖金项目申请书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；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团队（个人）主体线下申报；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（二）区企业发展服务中心受理申请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线上申报项目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，对申报材料进行形式审核，区科技创新局复审项目申报材料；区科技创新局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初审、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复审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线下申报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项目申报材料；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区科技创新局对获奖项目进行现场考察；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）区科技创新局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对考察通过的项目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拟定资助计划；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区统计局对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南山区大赛获奖项目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申报主体数据申报情况进行核查，</w:t>
      </w:r>
      <w:r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主体</w:t>
      </w:r>
      <w:r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的不良信用记录进行核查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Hans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区企业发展服务中心将拟资助项目向社会公示5个工作日，对公示期满，无有效投诉的项目资助计划，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按照相应程序提交审议；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（八）线上申报的申报主体线上提交加盖单位财务专用章的收据；线下申报的团队（个人）主体按要求提交拨付声明；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区财政部门及时安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eastAsia="zh-CN"/>
        </w:rPr>
        <w:t>排资金，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bookmarkStart w:id="1" w:name="OLE_LINK1"/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（一）团队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申报所需材料：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1.《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南山区促进产业高质量发展专项资金——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科技创新分项资金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—创新创业大赛支持计划——创业之星大赛奖金项目申请书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》（团队负责人签字）；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团队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所有成员身份证明文件（身份证或护照等）（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彩色复印件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《拨付声明》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团队所有成员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签字且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团队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成员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、项目名称须与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报名系统内信息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一致，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国际赛项目可使用赛事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授权委托书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替代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4.委托机构代领的国际行业赛、国际专项赛、国际赛项目还需另行提交：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（1）参赛团队的授权委托书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团队所有成员签字、赛事承办机构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加盖单位公章）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（2）被授权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单位的统一社会信用代码证书（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彩色复印件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（3）被授权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单位的法定代表人身份证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原件（或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彩色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复印件加盖单位公章）]；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其他材料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。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（二）企事业单位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申报所需材料：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1.《项目申请书》（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登录“A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i南山企业服务综合平台”https://www.inanshan.org.cn/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bookmarkStart w:id="2" w:name="_Hlk97671613"/>
      <w:bookmarkStart w:id="3" w:name="OLE_LINK2"/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统一社会信用代码证书</w:t>
      </w:r>
      <w:bookmarkEnd w:id="2"/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（原件彩色扫描成PDF文件上传）；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.法定代表人身份证[原件（或复印件加盖单位公章）彩色扫描成PDF文件上传]；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由税务部门开具的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主体上一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年度纳税证明（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上传税务系统下载带有税务机关红色印章的电子版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申报主体名称发生变更的，还需提交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工商信息变更证明材料（如登记通知书等）</w:t>
      </w:r>
      <w:r>
        <w:rPr>
          <w:rFonts w:hint="eastAsia" w:ascii="仿宋_GB2312" w:eastAsia="仿宋_GB2312"/>
          <w:sz w:val="32"/>
          <w:szCs w:val="32"/>
          <w:highlight w:val="none"/>
        </w:rPr>
        <w:t>（原件彩色扫描成PDF文件上传）；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获奖主体为团队或个人，但以企业名义作为申报主体的，还需提交：（1）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拨付声明（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团队所有成员签字且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团队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成员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、项目名称须与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报名系统内信息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一致，连同团队所有成员的身份证原件彩色扫描成PDF文件上传）；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）股东信息材料（登录国家企业信用信息公示系统：http://www.gsxt.gov.cn进行查询，打印查询结果，加盖单位公章，彩色扫描成PDF文件上传）；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.其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eastAsia="zh-CN"/>
        </w:rPr>
        <w:t>他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</w:rPr>
        <w:t>材料。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b w:val="0"/>
          <w:bCs w:val="0"/>
          <w:kern w:val="2"/>
          <w:sz w:val="32"/>
          <w:szCs w:val="32"/>
          <w:highlight w:val="none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（一）区科技创新局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视申请情况安排集中受理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申报主体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区科技创新局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相关通知要求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资金拨付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2"/>
          <w:sz w:val="32"/>
          <w:szCs w:val="32"/>
          <w:highlight w:val="none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申请本项目资助的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应保证其申报材料的完整性、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真实性、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准确性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及合法性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并承担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提交的项目申报材料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2"/>
          <w:sz w:val="32"/>
          <w:szCs w:val="32"/>
          <w:highlight w:val="none"/>
        </w:rPr>
        <w:t>九、附则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本项目责任部门为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，本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操作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负责解释，自发布之日起施行。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宋体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960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C1E2E"/>
    <w:rsid w:val="055E0066"/>
    <w:rsid w:val="073C7668"/>
    <w:rsid w:val="09EB6F24"/>
    <w:rsid w:val="0A9934A8"/>
    <w:rsid w:val="0DB0526B"/>
    <w:rsid w:val="145E0C1D"/>
    <w:rsid w:val="1BBA0B20"/>
    <w:rsid w:val="1FD324F2"/>
    <w:rsid w:val="20765541"/>
    <w:rsid w:val="29EC0622"/>
    <w:rsid w:val="2B1E6016"/>
    <w:rsid w:val="2FAD1781"/>
    <w:rsid w:val="2FCC6A4F"/>
    <w:rsid w:val="42DF6B1E"/>
    <w:rsid w:val="45836584"/>
    <w:rsid w:val="4A1947CF"/>
    <w:rsid w:val="4DC04701"/>
    <w:rsid w:val="4EF15AE1"/>
    <w:rsid w:val="50117C6A"/>
    <w:rsid w:val="50764F76"/>
    <w:rsid w:val="5CBB7F18"/>
    <w:rsid w:val="5DF67899"/>
    <w:rsid w:val="5E881CC8"/>
    <w:rsid w:val="5F5D458E"/>
    <w:rsid w:val="5FEEECA1"/>
    <w:rsid w:val="5FEF3C4D"/>
    <w:rsid w:val="603B13E0"/>
    <w:rsid w:val="667B4DB0"/>
    <w:rsid w:val="68BD30E3"/>
    <w:rsid w:val="6E526272"/>
    <w:rsid w:val="6FFD7580"/>
    <w:rsid w:val="718A0D13"/>
    <w:rsid w:val="72F13B80"/>
    <w:rsid w:val="732E0930"/>
    <w:rsid w:val="768B053C"/>
    <w:rsid w:val="76F86B20"/>
    <w:rsid w:val="778FEE51"/>
    <w:rsid w:val="77D32689"/>
    <w:rsid w:val="797E94DC"/>
    <w:rsid w:val="79F96A83"/>
    <w:rsid w:val="7AD97614"/>
    <w:rsid w:val="7BF183BC"/>
    <w:rsid w:val="7CFD5566"/>
    <w:rsid w:val="7CFF8B02"/>
    <w:rsid w:val="7DBA90F0"/>
    <w:rsid w:val="7DF5CD7A"/>
    <w:rsid w:val="7DFB0F4F"/>
    <w:rsid w:val="7E4F1C2F"/>
    <w:rsid w:val="7E9E612A"/>
    <w:rsid w:val="7EA30424"/>
    <w:rsid w:val="7EFF23C1"/>
    <w:rsid w:val="7FAD854D"/>
    <w:rsid w:val="7FF94AE5"/>
    <w:rsid w:val="7FFEC1AC"/>
    <w:rsid w:val="7FFFC3C0"/>
    <w:rsid w:val="927D31AD"/>
    <w:rsid w:val="95FF07D4"/>
    <w:rsid w:val="A6EE04D3"/>
    <w:rsid w:val="ADFF0875"/>
    <w:rsid w:val="AFDFEDE8"/>
    <w:rsid w:val="B45F43E7"/>
    <w:rsid w:val="CB774EB4"/>
    <w:rsid w:val="CEE772D1"/>
    <w:rsid w:val="CF710704"/>
    <w:rsid w:val="D6DEC8B1"/>
    <w:rsid w:val="D7BB5CBC"/>
    <w:rsid w:val="D9FF3CC6"/>
    <w:rsid w:val="DB9A2D27"/>
    <w:rsid w:val="DF4D1A51"/>
    <w:rsid w:val="DFB675BC"/>
    <w:rsid w:val="DFEECD46"/>
    <w:rsid w:val="DFFF0F54"/>
    <w:rsid w:val="E67F243A"/>
    <w:rsid w:val="E73C7C24"/>
    <w:rsid w:val="EACBDB62"/>
    <w:rsid w:val="EACE51CF"/>
    <w:rsid w:val="EB6F5147"/>
    <w:rsid w:val="EB9FCA08"/>
    <w:rsid w:val="EE3FE134"/>
    <w:rsid w:val="EEDF85CA"/>
    <w:rsid w:val="EFD9F7CD"/>
    <w:rsid w:val="EFF56ED8"/>
    <w:rsid w:val="F3DB8E41"/>
    <w:rsid w:val="F4FDE18B"/>
    <w:rsid w:val="FAFF6CA5"/>
    <w:rsid w:val="FB89750D"/>
    <w:rsid w:val="FC132D7A"/>
    <w:rsid w:val="FD97C8B7"/>
    <w:rsid w:val="FF6E4C3D"/>
    <w:rsid w:val="FFA16FB8"/>
    <w:rsid w:val="FFE71459"/>
    <w:rsid w:val="FFEEB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spacing w:line="240" w:lineRule="auto"/>
      <w:ind w:firstLine="420" w:firstLineChars="100"/>
    </w:pPr>
    <w:rPr>
      <w:rFonts w:eastAsia="仿宋_GB2312"/>
      <w:sz w:val="32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2233</Words>
  <Characters>2333</Characters>
  <Lines>0</Lines>
  <Paragraphs>0</Paragraphs>
  <TotalTime>1041</TotalTime>
  <ScaleCrop>false</ScaleCrop>
  <LinksUpToDate>false</LinksUpToDate>
  <CharactersWithSpaces>2338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郭奇勇</cp:lastModifiedBy>
  <cp:lastPrinted>2026-03-05T14:32:00Z</cp:lastPrinted>
  <dcterms:modified xsi:type="dcterms:W3CDTF">2026-03-12T10:15:00Z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eyJoZGlkIjoiODkwOTg4ODVhODY4ODhmNTVmM2ZkZTQxY2ZiZTY5YWUiLCJ1c2VySWQiOiIxNzY2MjY4NTI2In0=</vt:lpwstr>
  </property>
  <property fmtid="{D5CDD505-2E9C-101B-9397-08002B2CF9AE}" pid="4" name="ICV">
    <vt:lpwstr>F01679F01B4546F8A3DED481C2C3C12B_13</vt:lpwstr>
  </property>
</Properties>
</file>