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F3D7A7">
      <w:pPr>
        <w:tabs>
          <w:tab w:val="left" w:pos="3990"/>
        </w:tabs>
        <w:spacing w:line="560" w:lineRule="exact"/>
        <w:ind w:firstLine="0" w:firstLineChars="0"/>
        <w:jc w:val="center"/>
        <w:rPr>
          <w:rFonts w:hint="default" w:ascii="Times New Roman" w:hAnsi="Times New Roman" w:eastAsia="方正小标宋简体" w:cs="Times New Roman"/>
          <w:color w:val="000000" w:themeColor="text1"/>
          <w:sz w:val="44"/>
          <w:szCs w:val="44"/>
          <w:highlight w:val="none"/>
          <w14:textFill>
            <w14:solidFill>
              <w14:schemeClr w14:val="tx1"/>
            </w14:solidFill>
          </w14:textFill>
        </w:rPr>
      </w:pPr>
      <w:r>
        <w:rPr>
          <w:rFonts w:hint="default" w:ascii="Times New Roman" w:hAnsi="Times New Roman" w:eastAsia="方正小标宋简体" w:cs="Times New Roman"/>
          <w:color w:val="000000" w:themeColor="text1"/>
          <w:sz w:val="44"/>
          <w:szCs w:val="44"/>
          <w:highlight w:val="none"/>
          <w14:textFill>
            <w14:solidFill>
              <w14:schemeClr w14:val="tx1"/>
            </w14:solidFill>
          </w14:textFill>
        </w:rPr>
        <w:t>横琴粤澳深度合作区202</w:t>
      </w:r>
      <w:r>
        <w:rPr>
          <w:rFonts w:hint="default"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t>5</w:t>
      </w:r>
      <w:r>
        <w:rPr>
          <w:rFonts w:hint="default" w:ascii="Times New Roman" w:hAnsi="Times New Roman" w:eastAsia="方正小标宋简体" w:cs="Times New Roman"/>
          <w:color w:val="000000" w:themeColor="text1"/>
          <w:sz w:val="44"/>
          <w:szCs w:val="44"/>
          <w:highlight w:val="none"/>
          <w14:textFill>
            <w14:solidFill>
              <w14:schemeClr w14:val="tx1"/>
            </w14:solidFill>
          </w14:textFill>
        </w:rPr>
        <w:t>年度</w:t>
      </w:r>
      <w:r>
        <w:rPr>
          <w:rFonts w:hint="default"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t>进一步</w:t>
      </w:r>
      <w:r>
        <w:rPr>
          <w:rFonts w:hint="default" w:ascii="Times New Roman" w:hAnsi="Times New Roman" w:eastAsia="方正小标宋简体" w:cs="Times New Roman"/>
          <w:color w:val="000000" w:themeColor="text1"/>
          <w:sz w:val="44"/>
          <w:szCs w:val="44"/>
          <w:highlight w:val="none"/>
          <w14:textFill>
            <w14:solidFill>
              <w14:schemeClr w14:val="tx1"/>
            </w14:solidFill>
          </w14:textFill>
        </w:rPr>
        <w:t>促进</w:t>
      </w:r>
    </w:p>
    <w:p w14:paraId="10F2C419">
      <w:pPr>
        <w:spacing w:line="560" w:lineRule="exact"/>
        <w:ind w:firstLine="0" w:firstLineChars="0"/>
        <w:jc w:val="center"/>
        <w:rPr>
          <w:rFonts w:hint="default" w:ascii="Times New Roman" w:hAnsi="Times New Roman" w:eastAsia="方正小标宋简体" w:cs="Times New Roman"/>
          <w:color w:val="000000" w:themeColor="text1"/>
          <w:sz w:val="44"/>
          <w:szCs w:val="44"/>
          <w:highlight w:val="none"/>
          <w14:textFill>
            <w14:solidFill>
              <w14:schemeClr w14:val="tx1"/>
            </w14:solidFill>
          </w14:textFill>
        </w:rPr>
      </w:pPr>
      <w:r>
        <w:rPr>
          <w:rFonts w:hint="default" w:ascii="Times New Roman" w:hAnsi="Times New Roman" w:eastAsia="方正小标宋简体" w:cs="Times New Roman"/>
          <w:color w:val="000000" w:themeColor="text1"/>
          <w:sz w:val="44"/>
          <w:szCs w:val="44"/>
          <w:highlight w:val="none"/>
          <w14:textFill>
            <w14:solidFill>
              <w14:schemeClr w14:val="tx1"/>
            </w14:solidFill>
          </w14:textFill>
        </w:rPr>
        <w:t>集成电路产业发展资金申报指南</w:t>
      </w:r>
    </w:p>
    <w:p w14:paraId="179FE244">
      <w:pPr>
        <w:spacing w:line="560" w:lineRule="exact"/>
        <w:ind w:firstLine="880" w:firstLineChars="200"/>
        <w:rPr>
          <w:rFonts w:hint="default" w:ascii="Times New Roman" w:hAnsi="Times New Roman" w:eastAsia="方正小标宋简体" w:cs="Times New Roman"/>
          <w:color w:val="000000" w:themeColor="text1"/>
          <w:sz w:val="44"/>
          <w:szCs w:val="44"/>
          <w:highlight w:val="none"/>
          <w14:textFill>
            <w14:solidFill>
              <w14:schemeClr w14:val="tx1"/>
            </w14:solidFill>
          </w14:textFill>
        </w:rPr>
      </w:pPr>
    </w:p>
    <w:p w14:paraId="7B2E9511">
      <w:pPr>
        <w:pStyle w:val="30"/>
        <w:spacing w:line="560" w:lineRule="exact"/>
        <w:ind w:firstLine="0"/>
        <w:outlineLvl w:val="0"/>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一、申报主体资格</w:t>
      </w:r>
    </w:p>
    <w:p w14:paraId="35282269">
      <w:pPr>
        <w:spacing w:line="560" w:lineRule="exact"/>
        <w:ind w:firstLine="640" w:firstLineChars="20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（一）具有独立法人资格，具备规范的财务管理制度，在横琴粤澳深度合作区（以下简称“合作区”）实质性运营，主营业务符合《适用主营业务目录》（见附件）的企业（以下简称“集成电路企业”）。</w:t>
      </w:r>
    </w:p>
    <w:p w14:paraId="730D0972">
      <w:pPr>
        <w:pStyle w:val="14"/>
        <w:widowControl/>
        <w:tabs>
          <w:tab w:val="left" w:pos="8086"/>
        </w:tabs>
        <w:adjustRightInd w:val="0"/>
        <w:snapToGrid w:val="0"/>
        <w:spacing w:before="0" w:beforeAutospacing="0" w:after="0" w:afterAutospacing="0" w:line="560" w:lineRule="exact"/>
        <w:ind w:firstLine="640" w:firstLineChars="200"/>
        <w:jc w:val="both"/>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实质性运营：满足《关于横琴粤澳深度合作区符合条件的产业企业实质性运营有关问题的公告》（http://www.hengqin.gov.cn/macao_zh_hans/zwgk/tzgg/gg/content/post_3486201.html）的相关规定。</w:t>
      </w:r>
    </w:p>
    <w:p w14:paraId="4EEC8B7C">
      <w:pPr>
        <w:pStyle w:val="30"/>
        <w:spacing w:line="560" w:lineRule="exact"/>
        <w:ind w:firstLine="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（二）提供集成电路产业服务的企业、机构及组织。</w:t>
      </w:r>
    </w:p>
    <w:p w14:paraId="197084B3">
      <w:pPr>
        <w:pStyle w:val="30"/>
        <w:spacing w:line="560" w:lineRule="exact"/>
        <w:ind w:firstLine="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（三）在合作区开展研究和成果转化的科研机构（以下简称“科研机构”）。</w:t>
      </w:r>
    </w:p>
    <w:p w14:paraId="353D5F09">
      <w:pPr>
        <w:pStyle w:val="30"/>
        <w:spacing w:line="560" w:lineRule="exact"/>
        <w:ind w:firstLine="0"/>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四</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申请2025年资助奖补的企业、机构及组织(包括现有及新注册的)须按第3</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2025号经济发展局规范性文件《横琴粤澳深度合作区进一步促进集成电路产业发展若干措施实施细则》第四条奖补登记要求，通过横琴粤澳深度合作区惠企利民服务平台(https://ycfz.henggin.gov.cn )进行奖补登记。</w:t>
      </w:r>
    </w:p>
    <w:p w14:paraId="07F062BC">
      <w:pPr>
        <w:pStyle w:val="30"/>
        <w:spacing w:line="560" w:lineRule="exact"/>
        <w:ind w:firstLine="0"/>
        <w:outlineLvl w:val="0"/>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二、相关申报材料释义</w:t>
      </w:r>
    </w:p>
    <w:p w14:paraId="54117964">
      <w:pPr>
        <w:pStyle w:val="30"/>
        <w:spacing w:line="560" w:lineRule="exact"/>
        <w:ind w:firstLine="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为适用本申报指南的规定，下列申报材料用词的释义为：</w:t>
      </w:r>
    </w:p>
    <w:p w14:paraId="47ED0015">
      <w:pPr>
        <w:pStyle w:val="30"/>
        <w:numPr>
          <w:ilvl w:val="0"/>
          <w:numId w:val="0"/>
        </w:numPr>
        <w:spacing w:line="560" w:lineRule="exact"/>
        <w:ind w:firstLine="64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（一）</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身份证明</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个人身份证明（内地居民请提交身份证；港澳居民请提交港澳居民来往内地通行证；台湾居民请提交台湾居民来往大陆通行证；外籍人士请提交外国护照和公安机关核发的居留许可证件）。</w:t>
      </w:r>
    </w:p>
    <w:p w14:paraId="7F70C3A0">
      <w:pPr>
        <w:pStyle w:val="30"/>
        <w:numPr>
          <w:ilvl w:val="0"/>
          <w:numId w:val="0"/>
        </w:numPr>
        <w:spacing w:line="560" w:lineRule="exact"/>
        <w:ind w:firstLine="64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（二）</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学历学位证明：具体包括《教育部学籍在线验证报告》、《教育部学历证书电子注册备案表》（以上选其一）、毕业证书、学位证书、国（境）外毕业的需提供国（境）外学历学位证书。</w:t>
      </w:r>
    </w:p>
    <w:p w14:paraId="6EE0FB45">
      <w:pPr>
        <w:pStyle w:val="30"/>
        <w:numPr>
          <w:ilvl w:val="0"/>
          <w:numId w:val="0"/>
        </w:numPr>
        <w:spacing w:line="560" w:lineRule="exact"/>
        <w:ind w:firstLine="64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（三）</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审计报告：年度审计报告及专项审计报告具体材料需包括正文、附注等完整版。</w:t>
      </w:r>
    </w:p>
    <w:p w14:paraId="01FF572D">
      <w:pPr>
        <w:pStyle w:val="30"/>
        <w:spacing w:line="560" w:lineRule="exact"/>
        <w:ind w:firstLine="0"/>
        <w:outlineLvl w:val="0"/>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三</w:t>
      </w:r>
      <w:r>
        <w:rPr>
          <w:rFonts w:hint="default" w:ascii="Times New Roman" w:hAnsi="Times New Roman" w:eastAsia="黑体" w:cs="Times New Roman"/>
          <w:color w:val="000000" w:themeColor="text1"/>
          <w:sz w:val="32"/>
          <w:szCs w:val="32"/>
          <w:highlight w:val="none"/>
          <w14:textFill>
            <w14:solidFill>
              <w14:schemeClr w14:val="tx1"/>
            </w14:solidFill>
          </w14:textFill>
        </w:rPr>
        <w:t>、</w:t>
      </w: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基本</w:t>
      </w:r>
      <w:r>
        <w:rPr>
          <w:rFonts w:hint="default" w:ascii="Times New Roman" w:hAnsi="Times New Roman" w:eastAsia="黑体" w:cs="Times New Roman"/>
          <w:color w:val="000000" w:themeColor="text1"/>
          <w:sz w:val="32"/>
          <w:szCs w:val="32"/>
          <w:highlight w:val="none"/>
          <w14:textFill>
            <w14:solidFill>
              <w14:schemeClr w14:val="tx1"/>
            </w14:solidFill>
          </w14:textFill>
        </w:rPr>
        <w:t>申报材料</w:t>
      </w:r>
    </w:p>
    <w:p w14:paraId="5F58C846">
      <w:pPr>
        <w:pStyle w:val="30"/>
        <w:numPr>
          <w:ilvl w:val="-1"/>
          <w:numId w:val="0"/>
        </w:numPr>
        <w:spacing w:line="560" w:lineRule="exact"/>
        <w:ind w:firstLine="643" w:firstLineChars="200"/>
        <w:rPr>
          <w:rFonts w:hint="default" w:ascii="Times New Roman" w:hAnsi="Times New Roman" w:eastAsia="楷体_GB2312"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highlight w:val="none"/>
          <w:lang w:eastAsia="zh-CN"/>
          <w14:textFill>
            <w14:solidFill>
              <w14:schemeClr w14:val="tx1"/>
            </w14:solidFill>
          </w14:textFill>
        </w:rPr>
        <w:t>（</w:t>
      </w:r>
      <w:r>
        <w:rPr>
          <w:rFonts w:hint="default" w:ascii="Times New Roman" w:hAnsi="Times New Roman" w:eastAsia="楷体_GB2312" w:cs="Times New Roman"/>
          <w:b/>
          <w:bCs/>
          <w:color w:val="000000" w:themeColor="text1"/>
          <w:sz w:val="32"/>
          <w:szCs w:val="32"/>
          <w:highlight w:val="none"/>
          <w:lang w:val="en-US" w:eastAsia="zh-CN"/>
          <w14:textFill>
            <w14:solidFill>
              <w14:schemeClr w14:val="tx1"/>
            </w14:solidFill>
          </w14:textFill>
        </w:rPr>
        <w:t>一</w:t>
      </w:r>
      <w:r>
        <w:rPr>
          <w:rFonts w:hint="default" w:ascii="Times New Roman" w:hAnsi="Times New Roman" w:eastAsia="楷体_GB2312" w:cs="Times New Roman"/>
          <w:b/>
          <w:bCs/>
          <w:color w:val="000000" w:themeColor="text1"/>
          <w:sz w:val="32"/>
          <w:szCs w:val="32"/>
          <w:highlight w:val="none"/>
          <w:lang w:eastAsia="zh-CN"/>
          <w14:textFill>
            <w14:solidFill>
              <w14:schemeClr w14:val="tx1"/>
            </w14:solidFill>
          </w14:textFill>
        </w:rPr>
        <w:t>）</w:t>
      </w:r>
      <w:r>
        <w:rPr>
          <w:rFonts w:hint="default" w:ascii="Times New Roman" w:hAnsi="Times New Roman" w:eastAsia="楷体_GB2312" w:cs="Times New Roman"/>
          <w:b/>
          <w:bCs/>
          <w:color w:val="000000" w:themeColor="text1"/>
          <w:sz w:val="32"/>
          <w:szCs w:val="32"/>
          <w:highlight w:val="none"/>
          <w14:textFill>
            <w14:solidFill>
              <w14:schemeClr w14:val="tx1"/>
            </w14:solidFill>
          </w14:textFill>
        </w:rPr>
        <w:t>申报单位主体资格证明</w:t>
      </w:r>
      <w:r>
        <w:rPr>
          <w:rFonts w:hint="default" w:ascii="Times New Roman" w:hAnsi="Times New Roman" w:eastAsia="楷体_GB2312" w:cs="Times New Roman"/>
          <w:b/>
          <w:bCs/>
          <w:color w:val="000000" w:themeColor="text1"/>
          <w:sz w:val="32"/>
          <w:szCs w:val="32"/>
          <w:highlight w:val="none"/>
          <w:lang w:val="en-US" w:eastAsia="zh-CN"/>
          <w14:textFill>
            <w14:solidFill>
              <w14:schemeClr w14:val="tx1"/>
            </w14:solidFill>
          </w14:textFill>
        </w:rPr>
        <w:t>材料</w:t>
      </w:r>
    </w:p>
    <w:p w14:paraId="6C7DD726">
      <w:pPr>
        <w:pStyle w:val="30"/>
        <w:numPr>
          <w:ilvl w:val="-1"/>
          <w:numId w:val="0"/>
        </w:numPr>
        <w:spacing w:line="560" w:lineRule="exact"/>
        <w:ind w:firstLine="640" w:firstLineChars="200"/>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统一社会信用代码证</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14:paraId="310D3E3E">
      <w:pPr>
        <w:pStyle w:val="30"/>
        <w:numPr>
          <w:ilvl w:val="-1"/>
          <w:numId w:val="0"/>
        </w:numPr>
        <w:spacing w:line="560" w:lineRule="exact"/>
        <w:ind w:firstLine="640" w:firstLineChars="200"/>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年财务审计报告或财务报表</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14:paraId="25DD72C6">
      <w:pPr>
        <w:pStyle w:val="30"/>
        <w:numPr>
          <w:ilvl w:val="-1"/>
          <w:numId w:val="0"/>
        </w:numPr>
        <w:spacing w:line="560" w:lineRule="exact"/>
        <w:ind w:firstLine="640" w:firstLineChars="200"/>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年所得税纳税申报表主表及附表</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14:paraId="34F47A5F">
      <w:pPr>
        <w:pStyle w:val="30"/>
        <w:numPr>
          <w:ilvl w:val="-1"/>
          <w:numId w:val="0"/>
        </w:numPr>
        <w:spacing w:line="560" w:lineRule="exact"/>
        <w:ind w:firstLine="640" w:firstLineChars="200"/>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年完税证明</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14:paraId="2D2F574E">
      <w:pPr>
        <w:pStyle w:val="30"/>
        <w:numPr>
          <w:ilvl w:val="0"/>
          <w:numId w:val="0"/>
        </w:numPr>
        <w:spacing w:line="560" w:lineRule="exact"/>
        <w:ind w:firstLine="640" w:firstLineChars="200"/>
        <w:rPr>
          <w:rFonts w:hint="default" w:ascii="Times New Roman" w:hAnsi="Times New Roman" w:eastAsia="仿宋_GB2312" w:cs="Times New Roman"/>
          <w:color w:val="000000" w:themeColor="text1"/>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年研发活动证明文件（包括但不限于购买EDA、IP、研发费专项审计报告等第三方出具的专业独立证明材料）</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p>
    <w:p w14:paraId="020C3107">
      <w:pPr>
        <w:pStyle w:val="30"/>
        <w:numPr>
          <w:ilvl w:val="-1"/>
          <w:numId w:val="0"/>
        </w:numPr>
        <w:spacing w:line="560" w:lineRule="exact"/>
        <w:ind w:firstLine="643"/>
        <w:rPr>
          <w:rFonts w:hint="default" w:ascii="Times New Roman" w:hAnsi="Times New Roman" w:eastAsia="楷体_GB2312"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楷体_GB2312" w:cs="Times New Roman"/>
          <w:b/>
          <w:bCs/>
          <w:color w:val="000000" w:themeColor="text1"/>
          <w:kern w:val="2"/>
          <w:sz w:val="32"/>
          <w:szCs w:val="32"/>
          <w:highlight w:val="none"/>
          <w:lang w:val="en-US" w:eastAsia="zh-CN" w:bidi="ar-SA"/>
          <w14:textFill>
            <w14:solidFill>
              <w14:schemeClr w14:val="tx1"/>
            </w14:solidFill>
          </w14:textFill>
        </w:rPr>
        <w:t>（二）</w:t>
      </w:r>
      <w:r>
        <w:rPr>
          <w:rFonts w:hint="default" w:ascii="Times New Roman" w:hAnsi="Times New Roman" w:eastAsia="楷体_GB2312" w:cs="Times New Roman"/>
          <w:b/>
          <w:bCs/>
          <w:color w:val="000000" w:themeColor="text1"/>
          <w:sz w:val="32"/>
          <w:szCs w:val="32"/>
          <w:highlight w:val="none"/>
          <w:lang w:val="en-US" w:eastAsia="zh-CN"/>
          <w14:textFill>
            <w14:solidFill>
              <w14:schemeClr w14:val="tx1"/>
            </w14:solidFill>
          </w14:textFill>
        </w:rPr>
        <w:t>申请奖补基本要求材料</w:t>
      </w:r>
    </w:p>
    <w:p w14:paraId="15C5B049">
      <w:pPr>
        <w:pStyle w:val="30"/>
        <w:numPr>
          <w:ilvl w:val="-1"/>
          <w:numId w:val="0"/>
        </w:numPr>
        <w:shd w:val="clear" w:fill="FFFFFF" w:themeFill="background1"/>
        <w:spacing w:line="560" w:lineRule="exact"/>
        <w:ind w:firstLine="640" w:firstLineChars="200"/>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《产业化投入、实地研发人员和申报金额汇总表》</w:t>
      </w:r>
    </w:p>
    <w:p w14:paraId="5751D5C8">
      <w:pPr>
        <w:pStyle w:val="30"/>
        <w:numPr>
          <w:ilvl w:val="-1"/>
          <w:numId w:val="0"/>
        </w:numPr>
        <w:shd w:val="clear" w:fill="FFFFFF" w:themeFill="background1"/>
        <w:spacing w:line="560" w:lineRule="exact"/>
        <w:ind w:firstLine="640" w:firstLineChars="200"/>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申报单位自其在合作区设立（包括新成立或迁入）之日起至2025年12月31日止，在合作区的累计产业化投入（不含地价）专项审计报告。（备注1.以企业实际产业化投入的不含税原值为准。2.地价包含为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基准地价、标定地价、出让地价、区片综合地价、土地使用权出让金、出让地价等。</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p>
    <w:p w14:paraId="49EDC930">
      <w:pPr>
        <w:pStyle w:val="30"/>
        <w:numPr>
          <w:ilvl w:val="-1"/>
          <w:numId w:val="0"/>
        </w:numPr>
        <w:shd w:val="clear" w:fill="FFFFFF" w:themeFill="background1"/>
        <w:spacing w:line="560" w:lineRule="exact"/>
        <w:ind w:firstLine="640" w:firstLineChars="200"/>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需同时提供以下相关佐证材料：</w:t>
      </w:r>
    </w:p>
    <w:p w14:paraId="50830EC1">
      <w:pPr>
        <w:pStyle w:val="30"/>
        <w:numPr>
          <w:ilvl w:val="-1"/>
          <w:numId w:val="0"/>
        </w:numPr>
        <w:shd w:val="clear" w:fill="FFFFFF" w:themeFill="background1"/>
        <w:spacing w:line="560" w:lineRule="exact"/>
        <w:ind w:firstLine="688" w:firstLineChars="200"/>
        <w:rPr>
          <w:rFonts w:hint="default" w:ascii="Times New Roman" w:hAnsi="Times New Roman" w:eastAsia="仿宋_GB2312" w:cs="Times New Roman"/>
          <w:color w:val="000000" w:themeColor="text1"/>
          <w:spacing w:val="12"/>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固定资产</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权属证明</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与入账资料</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购置合同</w:t>
      </w:r>
      <w:r>
        <w:rPr>
          <w:rFonts w:hint="default" w:ascii="Times New Roman" w:hAnsi="Times New Roman" w:eastAsia="仿宋_GB2312" w:cs="Times New Roman"/>
          <w:color w:val="000000" w:themeColor="text1"/>
          <w:spacing w:val="12"/>
          <w:sz w:val="32"/>
          <w:szCs w:val="32"/>
          <w:highlight w:val="none"/>
          <w:lang w:val="en-US" w:eastAsia="zh-CN"/>
          <w14:textFill>
            <w14:solidFill>
              <w14:schemeClr w14:val="tx1"/>
            </w14:solidFill>
          </w14:textFill>
        </w:rPr>
        <w:t>、对应发票、验收单、入库单、固定资产折旧表、资产台账；</w:t>
      </w:r>
    </w:p>
    <w:p w14:paraId="03667D83">
      <w:pPr>
        <w:pStyle w:val="30"/>
        <w:numPr>
          <w:ilvl w:val="-1"/>
          <w:numId w:val="0"/>
        </w:numPr>
        <w:shd w:val="clear" w:fill="FFFFFF" w:themeFill="background1"/>
        <w:spacing w:line="560" w:lineRule="exact"/>
        <w:ind w:firstLine="688" w:firstLineChars="200"/>
        <w:rPr>
          <w:rFonts w:hint="default" w:ascii="Times New Roman" w:hAnsi="Times New Roman" w:eastAsia="仿宋_GB2312" w:cs="Times New Roman"/>
          <w:color w:val="000000" w:themeColor="text1"/>
          <w:spacing w:val="12"/>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pacing w:val="12"/>
          <w:sz w:val="32"/>
          <w:szCs w:val="32"/>
          <w:highlight w:val="none"/>
          <w:lang w:val="en-US" w:eastAsia="zh-CN"/>
          <w14:textFill>
            <w14:solidFill>
              <w14:schemeClr w14:val="tx1"/>
            </w14:solidFill>
          </w14:textFill>
        </w:rPr>
        <w:t>购置设备的费用的交易凭证</w:t>
      </w:r>
      <w:r>
        <w:rPr>
          <w:rFonts w:hint="default" w:ascii="Times New Roman" w:hAnsi="Times New Roman" w:eastAsia="仿宋_GB2312" w:cs="Times New Roman"/>
          <w:color w:val="000000" w:themeColor="text1"/>
          <w:spacing w:val="12"/>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2"/>
          <w:sz w:val="32"/>
          <w:szCs w:val="32"/>
          <w:highlight w:val="none"/>
          <w:lang w:val="en-US" w:eastAsia="zh-CN"/>
          <w14:textFill>
            <w14:solidFill>
              <w14:schemeClr w14:val="tx1"/>
            </w14:solidFill>
          </w14:textFill>
        </w:rPr>
        <w:t>合同、对应发票、付款凭证、验收单、权属证明；</w:t>
      </w:r>
    </w:p>
    <w:p w14:paraId="66D1A683">
      <w:pPr>
        <w:pStyle w:val="30"/>
        <w:numPr>
          <w:ilvl w:val="-1"/>
          <w:numId w:val="0"/>
        </w:numPr>
        <w:shd w:val="clear" w:fill="FFFFFF" w:themeFill="background1"/>
        <w:spacing w:line="560" w:lineRule="exact"/>
        <w:ind w:firstLine="688" w:firstLineChars="200"/>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购置合作区楼宇的产权</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证明、</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交易资料、付款凭证；</w:t>
      </w:r>
    </w:p>
    <w:p w14:paraId="163B9753">
      <w:pPr>
        <w:pStyle w:val="30"/>
        <w:numPr>
          <w:ilvl w:val="-1"/>
          <w:numId w:val="0"/>
        </w:numPr>
        <w:shd w:val="clear" w:fill="FFFFFF" w:themeFill="background1"/>
        <w:spacing w:line="560" w:lineRule="exact"/>
        <w:ind w:firstLine="688" w:firstLineChars="200"/>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（4）</w:t>
      </w:r>
      <w:r>
        <w:rPr>
          <w:rFonts w:hint="default" w:ascii="Times New Roman" w:hAnsi="Times New Roman" w:eastAsia="仿宋_GB2312" w:cs="Times New Roman"/>
          <w:b w:val="0"/>
          <w:bCs w:val="0"/>
          <w:color w:val="000000" w:themeColor="text1"/>
          <w:spacing w:val="12"/>
          <w:sz w:val="32"/>
          <w:szCs w:val="32"/>
          <w14:textFill>
            <w14:solidFill>
              <w14:schemeClr w14:val="tx1"/>
            </w14:solidFill>
          </w14:textFill>
        </w:rPr>
        <w:t>合作区办公、研发场地的装修</w:t>
      </w:r>
      <w:r>
        <w:rPr>
          <w:rFonts w:hint="default" w:ascii="Times New Roman" w:hAnsi="Times New Roman" w:eastAsia="仿宋_GB2312" w:cs="Times New Roman"/>
          <w:b w:val="0"/>
          <w:bCs w:val="0"/>
          <w:color w:val="000000" w:themeColor="text1"/>
          <w:spacing w:val="12"/>
          <w:sz w:val="32"/>
          <w:szCs w:val="32"/>
          <w:lang w:val="en-US" w:eastAsia="zh-CN"/>
          <w14:textFill>
            <w14:solidFill>
              <w14:schemeClr w14:val="tx1"/>
            </w14:solidFill>
          </w14:textFill>
        </w:rPr>
        <w:t>及改造费用的工程资料、付款凭</w:t>
      </w:r>
      <w:r>
        <w:rPr>
          <w:rFonts w:hint="default" w:ascii="Times New Roman" w:hAnsi="Times New Roman" w:eastAsia="仿宋_GB2312" w:cs="Times New Roman"/>
          <w:b w:val="0"/>
          <w:bCs w:val="0"/>
          <w:color w:val="000000" w:themeColor="text1"/>
          <w:spacing w:val="12"/>
          <w:sz w:val="32"/>
          <w:szCs w:val="32"/>
          <w:lang w:val="en-US" w:eastAsia="zh-CN"/>
          <w14:textFill>
            <w14:solidFill>
              <w14:schemeClr w14:val="tx1"/>
            </w14:solidFill>
          </w14:textFill>
        </w:rPr>
        <w:t>证、结算资料和合作区办公、研发场地的权属证明或租赁合同等。</w:t>
      </w:r>
    </w:p>
    <w:p w14:paraId="681E7D94">
      <w:pPr>
        <w:pStyle w:val="30"/>
        <w:numPr>
          <w:ilvl w:val="-1"/>
          <w:numId w:val="0"/>
        </w:numPr>
        <w:shd w:val="clear" w:fill="FFFFFF" w:themeFill="background1"/>
        <w:spacing w:line="560" w:lineRule="exact"/>
        <w:ind w:firstLine="640"/>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产业化投入、实地研发人员和申报金额汇总表》表3中所列人员身份证明或护照扫描件、劳动合同（或广东省/珠海市人力资源和社会保障网上服务平台打印的《就业登记信息》）等佐证材料；退休返聘、外籍或港澳台员工佐证材料；岗位证明、学历学位证明及专业证明；2025年1月1日</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至</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2025年12月31日实地办公证明（出勤记录或其他）；2025年1月1日</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至</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2025年12月31日个人社保</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及</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个人所得税纳税记录。</w:t>
      </w:r>
    </w:p>
    <w:p w14:paraId="062D19BA">
      <w:pPr>
        <w:pStyle w:val="30"/>
        <w:numPr>
          <w:ilvl w:val="-1"/>
          <w:numId w:val="0"/>
        </w:numPr>
        <w:shd w:val="clear" w:fill="auto"/>
        <w:spacing w:line="560" w:lineRule="exact"/>
        <w:ind w:firstLine="640"/>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其他</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申</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报</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认为有必要提供的材料。</w:t>
      </w:r>
    </w:p>
    <w:p w14:paraId="7E1BA943">
      <w:pPr>
        <w:pStyle w:val="30"/>
        <w:numPr>
          <w:ilvl w:val="-1"/>
          <w:numId w:val="0"/>
        </w:numPr>
        <w:spacing w:line="560" w:lineRule="exact"/>
        <w:ind w:firstLine="643" w:firstLineChars="200"/>
        <w:rPr>
          <w:rFonts w:hint="default" w:ascii="Times New Roman" w:hAnsi="Times New Roman" w:eastAsia="楷体_GB2312"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highlight w:val="none"/>
          <w:lang w:eastAsia="zh-CN"/>
          <w14:textFill>
            <w14:solidFill>
              <w14:schemeClr w14:val="tx1"/>
            </w14:solidFill>
          </w14:textFill>
        </w:rPr>
        <w:t>（</w:t>
      </w:r>
      <w:r>
        <w:rPr>
          <w:rFonts w:hint="default" w:ascii="Times New Roman" w:hAnsi="Times New Roman" w:eastAsia="楷体_GB2312" w:cs="Times New Roman"/>
          <w:b/>
          <w:bCs/>
          <w:color w:val="000000" w:themeColor="text1"/>
          <w:sz w:val="32"/>
          <w:szCs w:val="32"/>
          <w:highlight w:val="none"/>
          <w:lang w:val="en-US" w:eastAsia="zh-CN"/>
          <w14:textFill>
            <w14:solidFill>
              <w14:schemeClr w14:val="tx1"/>
            </w14:solidFill>
          </w14:textFill>
        </w:rPr>
        <w:t>三</w:t>
      </w:r>
      <w:r>
        <w:rPr>
          <w:rFonts w:hint="default" w:ascii="Times New Roman" w:hAnsi="Times New Roman" w:eastAsia="楷体_GB2312" w:cs="Times New Roman"/>
          <w:b/>
          <w:bCs/>
          <w:color w:val="000000" w:themeColor="text1"/>
          <w:sz w:val="32"/>
          <w:szCs w:val="32"/>
          <w:highlight w:val="none"/>
          <w:lang w:eastAsia="zh-CN"/>
          <w14:textFill>
            <w14:solidFill>
              <w14:schemeClr w14:val="tx1"/>
            </w14:solidFill>
          </w14:textFill>
        </w:rPr>
        <w:t>）</w:t>
      </w:r>
      <w:r>
        <w:rPr>
          <w:rFonts w:hint="default" w:ascii="Times New Roman" w:hAnsi="Times New Roman" w:eastAsia="楷体_GB2312" w:cs="Times New Roman"/>
          <w:b/>
          <w:bCs/>
          <w:color w:val="000000" w:themeColor="text1"/>
          <w:sz w:val="32"/>
          <w:szCs w:val="32"/>
          <w:highlight w:val="none"/>
          <w14:textFill>
            <w14:solidFill>
              <w14:schemeClr w14:val="tx1"/>
            </w14:solidFill>
          </w14:textFill>
        </w:rPr>
        <w:t>申报单位实质性运营证明</w:t>
      </w:r>
    </w:p>
    <w:p w14:paraId="611DC883">
      <w:pPr>
        <w:spacing w:line="560" w:lineRule="exact"/>
        <w:ind w:firstLine="640" w:firstLineChars="200"/>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详见《实质性运营证明资料清单》</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附件</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14:paraId="249EDCCC">
      <w:pPr>
        <w:pStyle w:val="30"/>
        <w:spacing w:line="560" w:lineRule="exact"/>
        <w:ind w:firstLine="0"/>
        <w:outlineLvl w:val="0"/>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四</w:t>
      </w:r>
      <w:r>
        <w:rPr>
          <w:rFonts w:hint="default" w:ascii="Times New Roman" w:hAnsi="Times New Roman" w:eastAsia="黑体" w:cs="Times New Roman"/>
          <w:color w:val="000000" w:themeColor="text1"/>
          <w:sz w:val="32"/>
          <w:szCs w:val="32"/>
          <w:highlight w:val="none"/>
          <w14:textFill>
            <w14:solidFill>
              <w14:schemeClr w14:val="tx1"/>
            </w14:solidFill>
          </w14:textFill>
        </w:rPr>
        <w:t>、</w:t>
      </w: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专题奖项</w:t>
      </w:r>
      <w:r>
        <w:rPr>
          <w:rFonts w:hint="default" w:ascii="Times New Roman" w:hAnsi="Times New Roman" w:eastAsia="黑体" w:cs="Times New Roman"/>
          <w:color w:val="000000" w:themeColor="text1"/>
          <w:sz w:val="32"/>
          <w:szCs w:val="32"/>
          <w:highlight w:val="none"/>
          <w14:textFill>
            <w14:solidFill>
              <w14:schemeClr w14:val="tx1"/>
            </w14:solidFill>
          </w14:textFill>
        </w:rPr>
        <w:t>申报</w:t>
      </w: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条件</w:t>
      </w:r>
      <w:r>
        <w:rPr>
          <w:rFonts w:hint="default" w:ascii="Times New Roman" w:hAnsi="Times New Roman" w:eastAsia="黑体" w:cs="Times New Roman"/>
          <w:color w:val="000000" w:themeColor="text1"/>
          <w:sz w:val="32"/>
          <w:szCs w:val="32"/>
          <w:highlight w:val="none"/>
          <w14:textFill>
            <w14:solidFill>
              <w14:schemeClr w14:val="tx1"/>
            </w14:solidFill>
          </w14:textFill>
        </w:rPr>
        <w:t>和材料</w:t>
      </w:r>
    </w:p>
    <w:p w14:paraId="37951749">
      <w:pPr>
        <w:pStyle w:val="6"/>
        <w:ind w:firstLine="643" w:firstLineChars="200"/>
        <w:rPr>
          <w:rFonts w:hint="default" w:ascii="Times New Roman" w:hAnsi="Times New Roman" w:eastAsia="楷体_GB2312" w:cs="Times New Roman"/>
          <w:color w:val="000000" w:themeColor="text1"/>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（一）</w:t>
      </w:r>
      <w:r>
        <w:rPr>
          <w:rFonts w:hint="default" w:ascii="Times New Roman" w:hAnsi="Times New Roman" w:eastAsia="楷体_GB2312" w:cs="Times New Roman"/>
          <w:color w:val="000000" w:themeColor="text1"/>
          <w:lang w:val="en-US" w:eastAsia="zh-CN"/>
          <w14:textFill>
            <w14:solidFill>
              <w14:schemeClr w14:val="tx1"/>
            </w14:solidFill>
          </w14:textFill>
        </w:rPr>
        <w:t>新增实缴资本奖励</w:t>
      </w:r>
      <w:r>
        <w:rPr>
          <w:rFonts w:hint="default" w:ascii="Times New Roman" w:hAnsi="Times New Roman" w:eastAsia="楷体_GB2312" w:cs="Times New Roman"/>
          <w:color w:val="000000" w:themeColor="text1"/>
          <w14:textFill>
            <w14:solidFill>
              <w14:schemeClr w14:val="tx1"/>
            </w14:solidFill>
          </w14:textFill>
        </w:rPr>
        <w:t>（专题1）</w:t>
      </w:r>
    </w:p>
    <w:p w14:paraId="049DCF09">
      <w:pPr>
        <w:pStyle w:val="13"/>
        <w:spacing w:line="560" w:lineRule="exact"/>
        <w:ind w:left="0" w:leftChars="0" w:firstLine="643" w:firstLineChars="20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1.申报单位</w:t>
      </w:r>
    </w:p>
    <w:p w14:paraId="1FCA05ED">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集成电路企业。</w:t>
      </w:r>
    </w:p>
    <w:p w14:paraId="7D503A47">
      <w:pPr>
        <w:pStyle w:val="13"/>
        <w:spacing w:line="560" w:lineRule="exact"/>
        <w:ind w:left="0" w:leftChars="0" w:firstLine="643" w:firstLineChars="20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2.申报条件</w:t>
      </w:r>
    </w:p>
    <w:p w14:paraId="62F22783">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（1）近</w:t>
      </w:r>
      <w:r>
        <w:rPr>
          <w:rFonts w:hint="default" w:ascii="Times New Roman" w:hAnsi="Times New Roman" w:eastAsia="仿宋_GB2312" w:cs="Times New Roman"/>
          <w:color w:val="000000" w:themeColor="text1"/>
          <w:sz w:val="32"/>
          <w:szCs w:val="32"/>
          <w:highlight w:val="none"/>
          <w:lang w:eastAsia="zh-TW"/>
          <w14:textFill>
            <w14:solidFill>
              <w14:schemeClr w14:val="tx1"/>
            </w14:solidFill>
          </w14:textFill>
        </w:rPr>
        <w:t>三</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年1月1日</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至</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年12月31日）累计获得专业投资机构投资不低于1000万元。</w:t>
      </w:r>
    </w:p>
    <w:p w14:paraId="41763187">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“专业投资机构”是指近五年（202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年1月1日</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至</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年12月31日）入选“投中网投中榜”或“清科集团年度排名榜单”</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或“母基金周刊（FOFWEEKLY）年度排行榜”或“</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36氪中国股权投资机构年度名册</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”或“</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获得IC风云榜投资机构奖</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的机构投资者、集成电路上市公司、各级政府投资基金以及合作区在中国证券投资基金业协会备案的澳资私募基金（澳门居民</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或者</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在澳门依法设立的法人持股比例合计须不低于25%）。</w:t>
      </w:r>
    </w:p>
    <w:p w14:paraId="7ED6728A">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集成电路上市公司是指在境内外证券交易所包括境内证券交易所（上海证券交易所、深圳证券交易所、北京证券交易所）、境外主流证券交易所（香港联合交易所、纽约证券交易所、纳斯达克证券交易所、伦敦证券交易所等）上市的集成电路公司。</w:t>
      </w:r>
    </w:p>
    <w:p w14:paraId="03DD221D">
      <w:pPr>
        <w:numPr>
          <w:ilvl w:val="0"/>
          <w:numId w:val="1"/>
        </w:num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自202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年1月1日至202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年12月31日，申报单位以货币方式实缴出资不低于1000万元（以银行到账金额及时间为准，不含以资本公积转增的形式）。</w:t>
      </w:r>
    </w:p>
    <w:p w14:paraId="31311BCC">
      <w:pPr>
        <w:numPr>
          <w:ilvl w:val="0"/>
          <w:numId w:val="1"/>
        </w:num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实缴资本（含认缴时间）、股权投资协议签署时间应在2025年1月1日</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后</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14:paraId="6670C90A">
      <w:pPr>
        <w:pStyle w:val="13"/>
        <w:spacing w:line="560" w:lineRule="exact"/>
        <w:ind w:left="0" w:leftChars="0" w:firstLine="643" w:firstLineChars="20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3.申报材料</w:t>
      </w:r>
    </w:p>
    <w:p w14:paraId="420CB8A1">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（1）申报单位主体资格证明：统一社会信用代码证、202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年度财务审计报告或财务报表、</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年度所得税纳税申报表主表及附表</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年度完税证明，202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年研发活动证明文件（</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包括但</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不限于购买EDA、IP、研发费专项审计报告等</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第三方出具的专业独立证明材料</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14:paraId="2D27FA62">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（2）申报单位实质性运营证明：详见《实质性运营证明资料清单》。</w:t>
      </w:r>
    </w:p>
    <w:p w14:paraId="01178A1F">
      <w:pPr>
        <w:spacing w:line="560" w:lineRule="exact"/>
        <w:ind w:firstLine="640" w:firstLineChars="200"/>
        <w:rPr>
          <w:rFonts w:hint="default" w:ascii="Times New Roman" w:hAnsi="Times New Roman" w:eastAsia="仿宋_GB2312" w:cs="Times New Roman"/>
          <w:color w:val="000000" w:themeColor="text1"/>
          <w:sz w:val="32"/>
          <w:szCs w:val="32"/>
          <w:highlight w:val="yellow"/>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申请奖补基本要求材料</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14:paraId="635F5CF3">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）投资机构属于“专业投资机构”的证明、企业与投资机构签订的投资协议、融资资金到账</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的</w:t>
      </w:r>
      <w:r>
        <w:rPr>
          <w:rStyle w:val="18"/>
          <w:rFonts w:hint="default" w:ascii="Times New Roman" w:hAnsi="Times New Roman" w:eastAsia="仿宋_GB2312" w:cs="Times New Roman"/>
          <w:color w:val="000000" w:themeColor="text1"/>
          <w:sz w:val="32"/>
          <w:szCs w:val="32"/>
          <w:highlight w:val="none"/>
          <w14:textFill>
            <w14:solidFill>
              <w14:schemeClr w14:val="tx1"/>
            </w14:solidFill>
          </w14:textFill>
        </w:rPr>
        <w:t>银行回单</w:t>
      </w:r>
      <w:r>
        <w:rPr>
          <w:rStyle w:val="18"/>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Style w:val="18"/>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注明出资用途</w:t>
      </w:r>
      <w:r>
        <w:rPr>
          <w:rStyle w:val="18"/>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14:paraId="38223CC2">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）由具有资质的第三方机构对实缴资本出具的验资报告。</w:t>
      </w:r>
    </w:p>
    <w:p w14:paraId="25E9A627">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（6）《申报承诺函》。</w:t>
      </w:r>
    </w:p>
    <w:p w14:paraId="40EF6D28">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7</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）其他申报单位认为有必要提供的材料。</w:t>
      </w:r>
    </w:p>
    <w:p w14:paraId="284C7F28">
      <w:pPr>
        <w:pStyle w:val="3"/>
        <w:spacing w:line="560" w:lineRule="exact"/>
        <w:ind w:firstLine="643" w:firstLineChars="20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4.支持标准</w:t>
      </w:r>
    </w:p>
    <w:p w14:paraId="518FF1A6">
      <w:pPr>
        <w:pStyle w:val="3"/>
        <w:spacing w:line="560" w:lineRule="exact"/>
        <w:ind w:firstLine="640" w:firstLineChars="200"/>
        <w:rPr>
          <w:rFonts w:hint="default" w:ascii="Times New Roman" w:hAnsi="Times New Roman" w:eastAsia="楷体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对符合条件的企业，按其自202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年1月1日至202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年12月31日，以货币方式实缴出资（以银行到账金额及时间为准，不含以资本公积转增的形式）的10%给予一次性最高 500万元奖励。每家企业在政策有效期内仅可申请一次，</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2022、</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年已获得实缴资本奖励的企业不得再次申请202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年度奖励。</w:t>
      </w:r>
    </w:p>
    <w:p w14:paraId="5D1CABF2">
      <w:pPr>
        <w:pStyle w:val="6"/>
        <w:ind w:firstLine="643" w:firstLineChars="200"/>
        <w:rPr>
          <w:rFonts w:hint="default" w:ascii="Times New Roman" w:hAnsi="Times New Roman" w:eastAsia="楷体_GB2312" w:cs="Times New Roman"/>
          <w:b/>
          <w:bCs/>
          <w:color w:val="000000" w:themeColor="text1"/>
          <w:sz w:val="32"/>
          <w:szCs w:val="24"/>
          <w:highlight w:val="none"/>
          <w14:textFill>
            <w14:solidFill>
              <w14:schemeClr w14:val="tx1"/>
            </w14:solidFill>
          </w14:textFill>
        </w:rPr>
      </w:pPr>
      <w:r>
        <w:rPr>
          <w:rFonts w:hint="default" w:ascii="Times New Roman" w:hAnsi="Times New Roman" w:eastAsia="楷体_GB2312" w:cs="Times New Roman"/>
          <w:b/>
          <w:bCs/>
          <w:color w:val="000000" w:themeColor="text1"/>
          <w:sz w:val="32"/>
          <w:szCs w:val="32"/>
          <w:highlight w:val="none"/>
          <w14:textFill>
            <w14:solidFill>
              <w14:schemeClr w14:val="tx1"/>
            </w14:solidFill>
          </w14:textFill>
        </w:rPr>
        <w:t>（二）</w:t>
      </w:r>
      <w:r>
        <w:rPr>
          <w:rFonts w:hint="default" w:ascii="Times New Roman" w:hAnsi="Times New Roman" w:eastAsia="楷体_GB2312" w:cs="Times New Roman"/>
          <w:b/>
          <w:bCs/>
          <w:color w:val="000000" w:themeColor="text1"/>
          <w:sz w:val="32"/>
          <w:szCs w:val="32"/>
          <w:highlight w:val="none"/>
          <w:lang w:val="en-US" w:eastAsia="zh-CN"/>
          <w14:textFill>
            <w14:solidFill>
              <w14:schemeClr w14:val="tx1"/>
            </w14:solidFill>
          </w14:textFill>
        </w:rPr>
        <w:t>重点支持领域</w:t>
      </w:r>
      <w:r>
        <w:rPr>
          <w:rFonts w:hint="default" w:ascii="Times New Roman" w:hAnsi="Times New Roman" w:eastAsia="楷体_GB2312" w:cs="Times New Roman"/>
          <w:color w:val="000000" w:themeColor="text1"/>
          <w14:textFill>
            <w14:solidFill>
              <w14:schemeClr w14:val="tx1"/>
            </w14:solidFill>
          </w14:textFill>
        </w:rPr>
        <w:t>新增实缴资本奖励</w:t>
      </w:r>
      <w:r>
        <w:rPr>
          <w:rFonts w:hint="default" w:ascii="Times New Roman" w:hAnsi="Times New Roman" w:eastAsia="楷体_GB2312" w:cs="Times New Roman"/>
          <w:b/>
          <w:bCs/>
          <w:color w:val="000000" w:themeColor="text1"/>
          <w:sz w:val="32"/>
          <w:szCs w:val="32"/>
          <w:highlight w:val="none"/>
          <w14:textFill>
            <w14:solidFill>
              <w14:schemeClr w14:val="tx1"/>
            </w14:solidFill>
          </w14:textFill>
        </w:rPr>
        <w:t>（专题2）</w:t>
      </w:r>
    </w:p>
    <w:p w14:paraId="37322DAD">
      <w:pPr>
        <w:spacing w:line="560" w:lineRule="exact"/>
        <w:ind w:firstLine="643" w:firstLineChars="200"/>
        <w:rPr>
          <w:rFonts w:hint="default" w:ascii="Times New Roman" w:hAnsi="Times New Roman" w:eastAsia="仿宋_GB2312" w:cs="Times New Roman"/>
          <w:b/>
          <w:color w:val="000000" w:themeColor="text1"/>
          <w:sz w:val="32"/>
          <w:szCs w:val="32"/>
          <w:highlight w:val="none"/>
          <w14:textFill>
            <w14:solidFill>
              <w14:schemeClr w14:val="tx1"/>
            </w14:solidFill>
          </w14:textFill>
        </w:rPr>
      </w:pPr>
      <w:bookmarkStart w:id="0" w:name="_Hlk103764362"/>
      <w:r>
        <w:rPr>
          <w:rFonts w:hint="default" w:ascii="Times New Roman" w:hAnsi="Times New Roman" w:eastAsia="仿宋_GB2312" w:cs="Times New Roman"/>
          <w:b/>
          <w:color w:val="000000" w:themeColor="text1"/>
          <w:sz w:val="32"/>
          <w:szCs w:val="32"/>
          <w:highlight w:val="none"/>
          <w14:textFill>
            <w14:solidFill>
              <w14:schemeClr w14:val="tx1"/>
            </w14:solidFill>
          </w14:textFill>
        </w:rPr>
        <w:t>1.申报单位</w:t>
      </w:r>
      <w:bookmarkEnd w:id="0"/>
    </w:p>
    <w:p w14:paraId="76D07718">
      <w:pPr>
        <w:pStyle w:val="2"/>
        <w:spacing w:line="560" w:lineRule="exact"/>
        <w:ind w:firstLine="640" w:firstLineChars="200"/>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开展重点支持领域研发</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的集成电路企业（</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重点支持领域，指附件3）</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p>
    <w:p w14:paraId="5B2867BE">
      <w:pPr>
        <w:numPr>
          <w:ilvl w:val="0"/>
          <w:numId w:val="0"/>
        </w:numPr>
        <w:spacing w:line="560" w:lineRule="exact"/>
        <w:ind w:firstLine="643" w:firstLineChars="20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申报条件</w:t>
      </w:r>
    </w:p>
    <w:p w14:paraId="59361CD4">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（1）近</w:t>
      </w:r>
      <w:r>
        <w:rPr>
          <w:rFonts w:hint="default" w:ascii="Times New Roman" w:hAnsi="Times New Roman" w:eastAsia="仿宋_GB2312" w:cs="Times New Roman"/>
          <w:color w:val="000000" w:themeColor="text1"/>
          <w:sz w:val="32"/>
          <w:szCs w:val="32"/>
          <w:highlight w:val="none"/>
          <w:lang w:eastAsia="zh-TW"/>
          <w14:textFill>
            <w14:solidFill>
              <w14:schemeClr w14:val="tx1"/>
            </w14:solidFill>
          </w14:textFill>
        </w:rPr>
        <w:t>三</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年1月1日</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至</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年12月31日）累计获得专业投资机构投资不低于1000万元。</w:t>
      </w:r>
    </w:p>
    <w:p w14:paraId="0CDAB91A">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“专业投资机构”是指近五年（202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年1月1日</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至</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年12月31日）入选“投中网投中榜”或“清科集团年度排名榜单”</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或“母基金周刊（FOFWEEKLY）年度排行榜”或“</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36氪中国股权投资机构年度名册</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”或“</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获得IC风云榜投资机构奖</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的机构投资者、集成电路上市公司、各级政府投资基金以及合作区在中国证券投资基金业协会备案的澳资私募基金（澳门居民</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或者</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在澳门依法设立的法人持股比例合计须不低于25%）。</w:t>
      </w:r>
    </w:p>
    <w:p w14:paraId="6AB04B1D">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集成电路上市公司是指在境内外证券交易所包括境内证券交易所（上海证券交易所、深圳证券交易所、北京证券交易所）、境外主流证券交易所（香港联合交易所、纽约证券交易所、纳斯达克证券交易所、伦敦证券交易所等）上市的集成电路公司。</w:t>
      </w:r>
    </w:p>
    <w:p w14:paraId="3E9E3F1D">
      <w:pPr>
        <w:numPr>
          <w:ilvl w:val="-1"/>
          <w:numId w:val="0"/>
        </w:num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14:textFill>
            <w14:solidFill>
              <w14:schemeClr w14:val="tx1"/>
            </w14:solidFill>
          </w14:textFill>
        </w:rPr>
        <w:t>2</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）自202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年1月1日至202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年12月31日，申报单位以货币方式实缴出资不低于1000万元（以银行到账金额及时间为准，不含以资本公积转增的形式）。</w:t>
      </w:r>
    </w:p>
    <w:p w14:paraId="057891D3">
      <w:pPr>
        <w:numPr>
          <w:ilvl w:val="-1"/>
          <w:numId w:val="0"/>
        </w:num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）实缴资本（含认缴时间）、股权投资协议签署时间应在2025年1月1日</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后</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14:paraId="68CDE58C">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）若申请单位为融资主体</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时</w:t>
      </w:r>
    </w:p>
    <w:p w14:paraId="0F5AEC2D">
      <w:pPr>
        <w:numPr>
          <w:ilvl w:val="-1"/>
          <w:numId w:val="0"/>
        </w:numPr>
        <w:spacing w:line="560" w:lineRule="exact"/>
        <w:ind w:left="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①</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第一笔奖励申请条件：在合作区的产业化投入（不含地价）不低于</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500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万元，且实地研发人员人数不少于</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人</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14:paraId="192500FB">
      <w:pPr>
        <w:numPr>
          <w:ilvl w:val="-1"/>
          <w:numId w:val="0"/>
        </w:num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②</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第二笔奖励申请条件：在该单位第一笔奖励资金到账当年，其产业化投入同比增长不低于</w:t>
      </w:r>
      <w:r>
        <w:rPr>
          <w:rFonts w:hint="default" w:ascii="Times New Roman" w:hAnsi="Times New Roman" w:eastAsia="仿宋_GB2312" w:cs="Times New Roman"/>
          <w:color w:val="000000" w:themeColor="text1"/>
          <w:sz w:val="32"/>
          <w:szCs w:val="32"/>
          <w:highlight w:val="none"/>
          <w:lang w:val="en-US"/>
          <w14:textFill>
            <w14:solidFill>
              <w14:schemeClr w14:val="tx1"/>
            </w14:solidFill>
          </w14:textFill>
        </w:rPr>
        <w:t>10%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，且实地研发人员人数同比增长不低于</w:t>
      </w:r>
      <w:r>
        <w:rPr>
          <w:rFonts w:hint="default" w:ascii="Times New Roman" w:hAnsi="Times New Roman" w:eastAsia="仿宋_GB2312" w:cs="Times New Roman"/>
          <w:color w:val="000000" w:themeColor="text1"/>
          <w:sz w:val="32"/>
          <w:szCs w:val="32"/>
          <w:highlight w:val="none"/>
          <w:lang w:val="en-US"/>
          <w14:textFill>
            <w14:solidFill>
              <w14:schemeClr w14:val="tx1"/>
            </w14:solidFill>
          </w14:textFill>
        </w:rPr>
        <w:t>10%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14:paraId="0311AEE8">
      <w:pPr>
        <w:numPr>
          <w:ilvl w:val="-1"/>
          <w:numId w:val="0"/>
        </w:numPr>
        <w:spacing w:line="560" w:lineRule="exact"/>
        <w:ind w:firstLine="640" w:firstLineChars="200"/>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）若申请单位不属于融资主体，无法满足</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“近三年累计获得专业投资机构投资不低于1</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000万</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元”</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条件，则必须满足以下条件</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14:paraId="1A6E4508">
      <w:pPr>
        <w:numPr>
          <w:ilvl w:val="-1"/>
          <w:numId w:val="0"/>
        </w:num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①</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第一笔奖励申请条件：在合作区的产业化投入（不含地价）不低于</w:t>
      </w:r>
      <w:r>
        <w:rPr>
          <w:rFonts w:hint="default" w:ascii="Times New Roman" w:hAnsi="Times New Roman" w:eastAsia="仿宋_GB2312" w:cs="Times New Roman"/>
          <w:color w:val="000000" w:themeColor="text1"/>
          <w:sz w:val="32"/>
          <w:szCs w:val="32"/>
          <w:highlight w:val="none"/>
          <w:lang w:val="en-US"/>
          <w14:textFill>
            <w14:solidFill>
              <w14:schemeClr w14:val="tx1"/>
            </w14:solidFill>
          </w14:textFill>
        </w:rPr>
        <w:t>750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万元，且实地研发人员人数不少于</w:t>
      </w:r>
      <w:r>
        <w:rPr>
          <w:rFonts w:hint="default" w:ascii="Times New Roman" w:hAnsi="Times New Roman" w:eastAsia="仿宋_GB2312" w:cs="Times New Roman"/>
          <w:color w:val="000000" w:themeColor="text1"/>
          <w:sz w:val="32"/>
          <w:szCs w:val="32"/>
          <w:highlight w:val="none"/>
          <w:lang w:val="en-US"/>
          <w14:textFill>
            <w14:solidFill>
              <w14:schemeClr w14:val="tx1"/>
            </w14:solidFill>
          </w14:textFill>
        </w:rPr>
        <w:t>75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人</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14:paraId="1AAC4601">
      <w:pPr>
        <w:numPr>
          <w:ilvl w:val="-1"/>
          <w:numId w:val="0"/>
        </w:numPr>
        <w:spacing w:line="560" w:lineRule="exact"/>
        <w:ind w:firstLine="640" w:firstLineChars="200"/>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②</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第二笔奖励申请条件：在该单位第一笔奖励资金到账当年，其产业化投入同比增长不低于</w:t>
      </w:r>
      <w:r>
        <w:rPr>
          <w:rFonts w:hint="default" w:ascii="Times New Roman" w:hAnsi="Times New Roman" w:eastAsia="仿宋_GB2312" w:cs="Times New Roman"/>
          <w:color w:val="000000" w:themeColor="text1"/>
          <w:sz w:val="32"/>
          <w:szCs w:val="32"/>
          <w:highlight w:val="none"/>
          <w:lang w:val="en-US"/>
          <w14:textFill>
            <w14:solidFill>
              <w14:schemeClr w14:val="tx1"/>
            </w14:solidFill>
          </w14:textFill>
        </w:rPr>
        <w:t>15%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，且实地研发人员人数同比增长不低于</w:t>
      </w:r>
      <w:r>
        <w:rPr>
          <w:rFonts w:hint="default" w:ascii="Times New Roman" w:hAnsi="Times New Roman" w:eastAsia="仿宋_GB2312" w:cs="Times New Roman"/>
          <w:color w:val="000000" w:themeColor="text1"/>
          <w:sz w:val="32"/>
          <w:szCs w:val="32"/>
          <w:highlight w:val="none"/>
          <w:lang w:val="en-US"/>
          <w14:textFill>
            <w14:solidFill>
              <w14:schemeClr w14:val="tx1"/>
            </w14:solidFill>
          </w14:textFill>
        </w:rPr>
        <w:t>15%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14:paraId="22AF34AF">
      <w:pPr>
        <w:pStyle w:val="13"/>
        <w:spacing w:line="560" w:lineRule="exact"/>
        <w:ind w:left="0" w:leftChars="0" w:firstLine="643" w:firstLineChars="200"/>
        <w:rPr>
          <w:rFonts w:hint="default" w:ascii="Times New Roman" w:hAnsi="Times New Roman" w:eastAsia="仿宋_GB2312" w:cs="Times New Roman"/>
          <w:b/>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color w:val="000000" w:themeColor="text1"/>
          <w:sz w:val="32"/>
          <w:szCs w:val="32"/>
          <w:highlight w:val="none"/>
          <w14:textFill>
            <w14:solidFill>
              <w14:schemeClr w14:val="tx1"/>
            </w14:solidFill>
          </w14:textFill>
        </w:rPr>
        <w:t>3.申报材料</w:t>
      </w:r>
    </w:p>
    <w:p w14:paraId="3D31D557">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（1）申报单位主体资格证明：统一社会信用代码证、202</w:t>
      </w:r>
      <w:r>
        <w:rPr>
          <w:rFonts w:hint="default" w:ascii="Times New Roman" w:hAnsi="Times New Roman" w:eastAsia="仿宋_GB2312" w:cs="Times New Roman"/>
          <w:color w:val="000000" w:themeColor="text1"/>
          <w:sz w:val="32"/>
          <w:szCs w:val="32"/>
          <w:highlight w:val="none"/>
          <w:lang w:val="en-US"/>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年度财务审计报告或财务报表、</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年度所得税纳税申报表主表及附表</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年度完税证明</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年度</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研发活动证明文件（</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包括但</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不限于购买EDA、IP、研发费专项审计报告等第三方出具的专业独立证明材料）。</w:t>
      </w:r>
    </w:p>
    <w:p w14:paraId="38A4ECF7">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（2）申报单位实质性运营证明：详见《实质性运营证明资料清单》。</w:t>
      </w:r>
    </w:p>
    <w:p w14:paraId="5AB53172">
      <w:pPr>
        <w:pStyle w:val="2"/>
        <w:spacing w:line="560" w:lineRule="exact"/>
        <w:ind w:firstLine="640" w:firstLineChars="200"/>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申请奖补基本要求材料</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14:paraId="2B35F4C8">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）投资机构属于“专业投资机构”的证明、企业与投资机构签订的投资协议、融资资金到账</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的</w:t>
      </w:r>
      <w:r>
        <w:rPr>
          <w:rStyle w:val="18"/>
          <w:rFonts w:hint="default" w:ascii="Times New Roman" w:hAnsi="Times New Roman" w:eastAsia="仿宋_GB2312" w:cs="Times New Roman"/>
          <w:color w:val="000000" w:themeColor="text1"/>
          <w:sz w:val="32"/>
          <w:szCs w:val="32"/>
          <w:highlight w:val="none"/>
          <w14:textFill>
            <w14:solidFill>
              <w14:schemeClr w14:val="tx1"/>
            </w14:solidFill>
          </w14:textFill>
        </w:rPr>
        <w:t>银行回单</w:t>
      </w:r>
      <w:r>
        <w:rPr>
          <w:rStyle w:val="18"/>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Style w:val="18"/>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注明出资用途</w:t>
      </w:r>
      <w:r>
        <w:rPr>
          <w:rStyle w:val="18"/>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14:paraId="0A8F2DAB">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）由具有资质的第三方机构对实缴资本出具的验资报告。</w:t>
      </w:r>
    </w:p>
    <w:p w14:paraId="5C025D67">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）《申报承诺函》。</w:t>
      </w:r>
    </w:p>
    <w:p w14:paraId="77F2B6C7">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7</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）其他申报单位认为有必要提供的材料。</w:t>
      </w:r>
    </w:p>
    <w:p w14:paraId="17F1C5F8">
      <w:pPr>
        <w:pStyle w:val="3"/>
        <w:spacing w:line="560" w:lineRule="exact"/>
        <w:ind w:firstLine="643" w:firstLineChars="20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4.支持标准</w:t>
      </w:r>
    </w:p>
    <w:p w14:paraId="752ADAD2">
      <w:pPr>
        <w:pStyle w:val="3"/>
        <w:spacing w:line="560" w:lineRule="exact"/>
        <w:ind w:firstLine="640" w:firstLineChars="200"/>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对符合</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条件的</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企业，按其新增实缴出资的10%给予最高2000万元奖励，按照4:6比例分两笔拨付。每家企业在政策有效期内仅可申请一次，</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2022、</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年已获得实缴资本奖励的企业不得再次申请202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年度奖励。</w:t>
      </w:r>
    </w:p>
    <w:p w14:paraId="60590921">
      <w:pPr>
        <w:pStyle w:val="6"/>
        <w:ind w:firstLine="0"/>
        <w:rPr>
          <w:rFonts w:hint="default" w:ascii="Times New Roman" w:hAnsi="Times New Roman" w:eastAsia="楷体_GB2312" w:cs="Times New Roman"/>
          <w:b/>
          <w:bCs/>
          <w:color w:val="000000" w:themeColor="text1"/>
          <w:sz w:val="32"/>
          <w:szCs w:val="24"/>
          <w:highlight w:val="none"/>
          <w14:textFill>
            <w14:solidFill>
              <w14:schemeClr w14:val="tx1"/>
            </w14:solidFill>
          </w14:textFill>
        </w:rPr>
      </w:pPr>
      <w:r>
        <w:rPr>
          <w:rFonts w:hint="default" w:ascii="Times New Roman" w:hAnsi="Times New Roman" w:eastAsia="楷体_GB2312" w:cs="Times New Roman"/>
          <w:b/>
          <w:bCs/>
          <w:color w:val="000000" w:themeColor="text1"/>
          <w:sz w:val="32"/>
          <w:szCs w:val="24"/>
          <w:highlight w:val="none"/>
          <w:lang w:eastAsia="zh-CN"/>
          <w14:textFill>
            <w14:solidFill>
              <w14:schemeClr w14:val="tx1"/>
            </w14:solidFill>
          </w14:textFill>
        </w:rPr>
        <w:t>（</w:t>
      </w:r>
      <w:r>
        <w:rPr>
          <w:rFonts w:hint="default" w:ascii="Times New Roman" w:hAnsi="Times New Roman" w:eastAsia="楷体_GB2312" w:cs="Times New Roman"/>
          <w:b/>
          <w:bCs/>
          <w:color w:val="000000" w:themeColor="text1"/>
          <w:sz w:val="32"/>
          <w:szCs w:val="24"/>
          <w:highlight w:val="none"/>
          <w:lang w:val="en-US" w:eastAsia="zh-CN"/>
          <w14:textFill>
            <w14:solidFill>
              <w14:schemeClr w14:val="tx1"/>
            </w14:solidFill>
          </w14:textFill>
        </w:rPr>
        <w:t>三</w:t>
      </w:r>
      <w:r>
        <w:rPr>
          <w:rFonts w:hint="default" w:ascii="Times New Roman" w:hAnsi="Times New Roman" w:eastAsia="楷体_GB2312" w:cs="Times New Roman"/>
          <w:b/>
          <w:bCs/>
          <w:color w:val="000000" w:themeColor="text1"/>
          <w:sz w:val="32"/>
          <w:szCs w:val="24"/>
          <w:highlight w:val="none"/>
          <w:lang w:eastAsia="zh-CN"/>
          <w14:textFill>
            <w14:solidFill>
              <w14:schemeClr w14:val="tx1"/>
            </w14:solidFill>
          </w14:textFill>
        </w:rPr>
        <w:t>）</w:t>
      </w:r>
      <w:r>
        <w:rPr>
          <w:rFonts w:hint="default" w:ascii="Times New Roman" w:hAnsi="Times New Roman" w:eastAsia="楷体_GB2312" w:cs="Times New Roman"/>
          <w:b/>
          <w:bCs/>
          <w:color w:val="000000" w:themeColor="text1"/>
          <w:sz w:val="32"/>
          <w:szCs w:val="24"/>
          <w:highlight w:val="none"/>
          <w:lang w:val="en-US" w:eastAsia="zh-CN"/>
          <w14:textFill>
            <w14:solidFill>
              <w14:schemeClr w14:val="tx1"/>
            </w14:solidFill>
          </w14:textFill>
        </w:rPr>
        <w:t>净化车间</w:t>
      </w:r>
      <w:r>
        <w:rPr>
          <w:rFonts w:hint="default" w:ascii="Times New Roman" w:hAnsi="Times New Roman" w:eastAsia="楷体_GB2312" w:cs="Times New Roman"/>
          <w:b/>
          <w:bCs/>
          <w:color w:val="000000" w:themeColor="text1"/>
          <w:sz w:val="32"/>
          <w:szCs w:val="24"/>
          <w:highlight w:val="none"/>
          <w14:textFill>
            <w14:solidFill>
              <w14:schemeClr w14:val="tx1"/>
            </w14:solidFill>
          </w14:textFill>
        </w:rPr>
        <w:t>补贴（专题3）</w:t>
      </w:r>
    </w:p>
    <w:p w14:paraId="60A3AE01">
      <w:pPr>
        <w:numPr>
          <w:ilvl w:val="-1"/>
          <w:numId w:val="0"/>
        </w:numPr>
        <w:spacing w:line="560" w:lineRule="exact"/>
        <w:ind w:firstLine="643" w:firstLineChars="200"/>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1.申请单位</w:t>
      </w:r>
    </w:p>
    <w:p w14:paraId="7D0787CD">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集成电路企业、科研机构</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p>
    <w:p w14:paraId="49344C29">
      <w:pPr>
        <w:numPr>
          <w:ilvl w:val="0"/>
          <w:numId w:val="0"/>
        </w:numPr>
        <w:spacing w:line="560" w:lineRule="exact"/>
        <w:ind w:firstLine="643" w:firstLineChars="200"/>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2.</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申报条件</w:t>
      </w:r>
    </w:p>
    <w:p w14:paraId="159210E1">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（1）净化车间须位于合作区范围内</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p>
    <w:p w14:paraId="4BDC3372">
      <w:pPr>
        <w:spacing w:line="560" w:lineRule="exact"/>
        <w:ind w:firstLine="640" w:firstLineChars="200"/>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净化车间，是指为了保证生产工艺的纯净度，控制空气中粉尘、微生物、有毒有害气体等污染物的浓度，从而达到一定洁净度标准的工作区域。</w:t>
      </w:r>
    </w:p>
    <w:p w14:paraId="22D2FF1E">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（2）申报单位按净化车间标准装修，达到10万级（含）以上洁净等级标准。</w:t>
      </w:r>
    </w:p>
    <w:p w14:paraId="7FC374F0">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净化车间在202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年1月1日至12月31日期间，获得10万级（含）以上洁净等级标准认证。</w:t>
      </w:r>
    </w:p>
    <w:p w14:paraId="0F9585C9">
      <w:pPr>
        <w:pStyle w:val="13"/>
        <w:spacing w:line="560" w:lineRule="exact"/>
        <w:ind w:left="0" w:leftChars="0" w:firstLine="640" w:firstLineChars="200"/>
        <w:rPr>
          <w:rFonts w:hint="default" w:ascii="Times New Roman" w:hAnsi="Times New Roman" w:eastAsia="仿宋_GB2312" w:cs="Times New Roman"/>
          <w:i w:val="0"/>
          <w:iCs w:val="0"/>
          <w:caps w:val="0"/>
          <w:color w:val="000000" w:themeColor="text1"/>
          <w:spacing w:val="0"/>
          <w:sz w:val="32"/>
          <w:szCs w:val="32"/>
          <w:highlight w:val="none"/>
          <w:shd w:val="clear"/>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（4）净化车间获</w:t>
      </w:r>
      <w:r>
        <w:rPr>
          <w:rFonts w:hint="default" w:ascii="Times New Roman" w:hAnsi="Times New Roman" w:eastAsia="仿宋_GB2312" w:cs="Times New Roman"/>
          <w:i w:val="0"/>
          <w:iCs w:val="0"/>
          <w:caps w:val="0"/>
          <w:color w:val="000000" w:themeColor="text1"/>
          <w:spacing w:val="0"/>
          <w:sz w:val="32"/>
          <w:szCs w:val="32"/>
          <w:highlight w:val="none"/>
          <w:shd w:val="clear"/>
          <w:lang w:val="en-US" w:eastAsia="zh-CN"/>
          <w14:textFill>
            <w14:solidFill>
              <w14:schemeClr w14:val="tx1"/>
            </w14:solidFill>
          </w14:textFill>
        </w:rPr>
        <w:t>得国家市场监督管理总局或者中国合格评定国家认可委员会（CNAS）、中国计量认证（CMA）等机构的审核认定证书。</w:t>
      </w:r>
    </w:p>
    <w:p w14:paraId="438D6E79">
      <w:pPr>
        <w:spacing w:line="560" w:lineRule="exact"/>
        <w:ind w:firstLine="643" w:firstLineChars="200"/>
        <w:rPr>
          <w:rFonts w:hint="default" w:ascii="Times New Roman" w:hAnsi="Times New Roman" w:eastAsia="仿宋_GB2312" w:cs="Times New Roman"/>
          <w:b/>
          <w:bCs/>
          <w:i w:val="0"/>
          <w:iCs w:val="0"/>
          <w:caps w:val="0"/>
          <w:color w:val="000000" w:themeColor="text1"/>
          <w:spacing w:val="0"/>
          <w:sz w:val="32"/>
          <w:szCs w:val="32"/>
          <w:highlight w:val="none"/>
          <w:shd w:val="clear"/>
          <w:lang w:val="en-US" w:eastAsia="zh-CN"/>
          <w14:textFill>
            <w14:solidFill>
              <w14:schemeClr w14:val="tx1"/>
            </w14:solidFill>
          </w14:textFill>
        </w:rPr>
      </w:pPr>
      <w:r>
        <w:rPr>
          <w:rFonts w:hint="default" w:ascii="Times New Roman" w:hAnsi="Times New Roman" w:eastAsia="仿宋_GB2312" w:cs="Times New Roman"/>
          <w:b/>
          <w:bCs/>
          <w:i w:val="0"/>
          <w:iCs w:val="0"/>
          <w:caps w:val="0"/>
          <w:color w:val="000000" w:themeColor="text1"/>
          <w:spacing w:val="0"/>
          <w:sz w:val="32"/>
          <w:szCs w:val="32"/>
          <w:highlight w:val="none"/>
          <w:shd w:val="clear"/>
          <w:lang w:val="en-US" w:eastAsia="zh-CN"/>
          <w14:textFill>
            <w14:solidFill>
              <w14:schemeClr w14:val="tx1"/>
            </w14:solidFill>
          </w14:textFill>
        </w:rPr>
        <w:t>3.申报材料</w:t>
      </w:r>
    </w:p>
    <w:p w14:paraId="2EA9D23B">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申请单位</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主体资格证明：统一社会信用代码证、202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年度财务审计报告或财务报表、</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年度所得税纳税申报表主表及附表</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年度完税证明。</w:t>
      </w:r>
    </w:p>
    <w:p w14:paraId="6185777D">
      <w:pPr>
        <w:pStyle w:val="13"/>
        <w:spacing w:line="560" w:lineRule="exact"/>
        <w:ind w:left="0" w:leftChars="0" w:firstLine="640" w:firstLineChars="200"/>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（2）</w:t>
      </w: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申请单位</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实质性运营证明：</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详见《实质性运营证明资料清单》</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w:t>
      </w:r>
    </w:p>
    <w:p w14:paraId="78911E46">
      <w:pPr>
        <w:spacing w:line="560" w:lineRule="exact"/>
        <w:ind w:firstLine="640" w:firstLineChars="200"/>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申请奖补基本要求材料</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14:paraId="087E4905">
      <w:pPr>
        <w:spacing w:line="560" w:lineRule="exact"/>
        <w:ind w:firstLine="640" w:firstLineChars="200"/>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符合条件的净化车间有效的场地购买证明材料</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或</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租赁合同、净化车间面积、施工许可相关佐证</w:t>
      </w: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p>
    <w:p w14:paraId="2609E72B">
      <w:pPr>
        <w:spacing w:line="560" w:lineRule="exact"/>
        <w:ind w:firstLine="640" w:firstLineChars="200"/>
        <w:rPr>
          <w:rFonts w:hint="default" w:ascii="Times New Roman" w:hAnsi="Times New Roman" w:eastAsia="仿宋_GB2312" w:cs="Times New Roman"/>
          <w:i w:val="0"/>
          <w:iCs w:val="0"/>
          <w:caps w:val="0"/>
          <w:color w:val="000000" w:themeColor="text1"/>
          <w:spacing w:val="0"/>
          <w:sz w:val="32"/>
          <w:szCs w:val="32"/>
          <w:highlight w:val="none"/>
          <w:shd w:val="clear"/>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按净化车间标准装修且达到10万级（含）以上洁净等级标准相关佐证（2025年1月1日至12月31日期间获得</w:t>
      </w:r>
      <w:r>
        <w:rPr>
          <w:rFonts w:hint="default" w:ascii="Times New Roman" w:hAnsi="Times New Roman" w:eastAsia="仿宋_GB2312" w:cs="Times New Roman"/>
          <w:i w:val="0"/>
          <w:iCs w:val="0"/>
          <w:caps w:val="0"/>
          <w:color w:val="000000" w:themeColor="text1"/>
          <w:spacing w:val="0"/>
          <w:sz w:val="32"/>
          <w:szCs w:val="32"/>
          <w:highlight w:val="none"/>
          <w:shd w:val="clear"/>
          <w:lang w:val="en-US" w:eastAsia="zh-CN"/>
          <w14:textFill>
            <w14:solidFill>
              <w14:schemeClr w14:val="tx1"/>
            </w14:solidFill>
          </w14:textFill>
        </w:rPr>
        <w:t>国家市场监督管理总局或者中国合格评定国家认可委员会（CNAS）、中国计量认证（CMA）等机构出具的洁净等级标准认定报告）。</w:t>
      </w:r>
    </w:p>
    <w:p w14:paraId="0CA63EA9">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highlight w:val="none"/>
          <w:shd w:val="clear"/>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《申报承诺函》。</w:t>
      </w:r>
    </w:p>
    <w:p w14:paraId="001E3BA0">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7</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）其他</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申请单位</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认为有必要提供的材料。</w:t>
      </w:r>
    </w:p>
    <w:p w14:paraId="653174E8">
      <w:pPr>
        <w:spacing w:line="560" w:lineRule="exact"/>
        <w:ind w:firstLine="643" w:firstLineChars="200"/>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4.支持标准</w:t>
      </w:r>
    </w:p>
    <w:p w14:paraId="1AABCD8C">
      <w:pPr>
        <w:spacing w:line="560" w:lineRule="exact"/>
        <w:ind w:firstLine="640" w:firstLineChars="200"/>
        <w:rPr>
          <w:rFonts w:hint="default" w:ascii="Times New Roman" w:hAnsi="Times New Roman" w:eastAsia="仿宋_GB2312" w:cs="Times New Roman"/>
          <w:b/>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对符合条件的企业或科研机构，根据所建设净化车间面积，按每平方米200元的标准给予一次性最高100万元补贴，</w:t>
      </w:r>
      <w:r>
        <w:rPr>
          <w:rFonts w:hint="default" w:ascii="Times New Roman" w:hAnsi="Times New Roman" w:eastAsia="仿宋_GB2312" w:cs="Times New Roman"/>
          <w:i w:val="0"/>
          <w:iCs w:val="0"/>
          <w:caps w:val="0"/>
          <w:color w:val="000000" w:themeColor="text1"/>
          <w:spacing w:val="0"/>
          <w:sz w:val="32"/>
          <w:szCs w:val="32"/>
          <w:highlight w:val="none"/>
          <w:shd w:val="clear"/>
          <w14:textFill>
            <w14:solidFill>
              <w14:schemeClr w14:val="tx1"/>
            </w14:solidFill>
          </w14:textFill>
        </w:rPr>
        <w:t>同一</w:t>
      </w:r>
      <w:r>
        <w:rPr>
          <w:rFonts w:hint="default" w:ascii="Times New Roman" w:hAnsi="Times New Roman" w:eastAsia="仿宋_GB2312" w:cs="Times New Roman"/>
          <w:i w:val="0"/>
          <w:iCs w:val="0"/>
          <w:caps w:val="0"/>
          <w:color w:val="000000" w:themeColor="text1"/>
          <w:spacing w:val="0"/>
          <w:sz w:val="32"/>
          <w:szCs w:val="32"/>
          <w:highlight w:val="none"/>
          <w:shd w:val="clear"/>
          <w:lang w:val="en-US" w:eastAsia="zh-CN"/>
          <w14:textFill>
            <w14:solidFill>
              <w14:schemeClr w14:val="tx1"/>
            </w14:solidFill>
          </w14:textFill>
        </w:rPr>
        <w:t>净化车间</w:t>
      </w:r>
      <w:r>
        <w:rPr>
          <w:rFonts w:hint="default" w:ascii="Times New Roman" w:hAnsi="Times New Roman" w:eastAsia="仿宋_GB2312" w:cs="Times New Roman"/>
          <w:i w:val="0"/>
          <w:iCs w:val="0"/>
          <w:caps w:val="0"/>
          <w:color w:val="000000" w:themeColor="text1"/>
          <w:spacing w:val="0"/>
          <w:sz w:val="32"/>
          <w:szCs w:val="32"/>
          <w:highlight w:val="none"/>
          <w:shd w:val="clear"/>
          <w14:textFill>
            <w14:solidFill>
              <w14:schemeClr w14:val="tx1"/>
            </w14:solidFill>
          </w14:textFill>
        </w:rPr>
        <w:t>仅可享受一次建设补贴</w:t>
      </w:r>
      <w:r>
        <w:rPr>
          <w:rFonts w:hint="default" w:ascii="Times New Roman" w:hAnsi="Times New Roman" w:eastAsia="仿宋_GB2312" w:cs="Times New Roman"/>
          <w:i w:val="0"/>
          <w:iCs w:val="0"/>
          <w:caps w:val="0"/>
          <w:color w:val="000000" w:themeColor="text1"/>
          <w:spacing w:val="0"/>
          <w:sz w:val="32"/>
          <w:szCs w:val="32"/>
          <w:highlight w:val="none"/>
          <w:shd w:val="clear"/>
          <w:lang w:eastAsia="zh-CN"/>
          <w14:textFill>
            <w14:solidFill>
              <w14:schemeClr w14:val="tx1"/>
            </w14:solidFill>
          </w14:textFill>
        </w:rPr>
        <w:t>。</w:t>
      </w:r>
    </w:p>
    <w:p w14:paraId="71F01E96">
      <w:pPr>
        <w:pStyle w:val="6"/>
        <w:ind w:firstLine="643" w:firstLineChars="200"/>
        <w:rPr>
          <w:rFonts w:hint="default" w:ascii="Times New Roman" w:hAnsi="Times New Roman" w:eastAsia="楷体_GB2312" w:cs="Times New Roman"/>
          <w:color w:val="000000" w:themeColor="text1"/>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（四）多项目晶圆（MPW）流片补贴（专题4）</w:t>
      </w:r>
    </w:p>
    <w:p w14:paraId="661B7256">
      <w:pPr>
        <w:pStyle w:val="3"/>
        <w:spacing w:line="560" w:lineRule="exact"/>
        <w:ind w:firstLine="643" w:firstLineChars="20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1.申报单位</w:t>
      </w:r>
    </w:p>
    <w:p w14:paraId="5BC038C8">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集成电路企业、科研机构</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p>
    <w:p w14:paraId="3AD2247D">
      <w:pPr>
        <w:spacing w:line="560" w:lineRule="exact"/>
        <w:ind w:firstLine="643" w:firstLineChars="20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2.申报条件</w:t>
      </w:r>
    </w:p>
    <w:p w14:paraId="348F2A4A">
      <w:pPr>
        <w:pStyle w:val="30"/>
        <w:spacing w:line="560" w:lineRule="exact"/>
        <w:ind w:firstLine="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）申请流片补贴的芯片产品为申报单位具有自主知识产权的芯片产品。</w:t>
      </w:r>
    </w:p>
    <w:p w14:paraId="6986CFC1">
      <w:pPr>
        <w:pStyle w:val="30"/>
        <w:spacing w:line="560" w:lineRule="exact"/>
        <w:ind w:firstLine="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申报阶段尚未获得知识产权，承诺自申报通知发布之日起5个月内提交知识产权证书的单位，可参与申报。</w:t>
      </w:r>
    </w:p>
    <w:p w14:paraId="1DF2BA94">
      <w:pPr>
        <w:pStyle w:val="30"/>
        <w:numPr>
          <w:ilvl w:val="0"/>
          <w:numId w:val="2"/>
        </w:numPr>
        <w:spacing w:line="560" w:lineRule="exact"/>
        <w:ind w:firstLine="64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MPW流片完成（指晶圆厂回片）时间在202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年1月1日至202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年12月31日期间。</w:t>
      </w:r>
    </w:p>
    <w:p w14:paraId="58335DF5">
      <w:pPr>
        <w:pStyle w:val="30"/>
        <w:numPr>
          <w:ilvl w:val="0"/>
          <w:numId w:val="2"/>
        </w:numPr>
        <w:spacing w:line="560" w:lineRule="exact"/>
        <w:ind w:firstLine="64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申请单位的流片合同签署日期应不早于</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2024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月</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日</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14:paraId="564A2EA0">
      <w:pPr>
        <w:pStyle w:val="30"/>
        <w:numPr>
          <w:ilvl w:val="0"/>
          <w:numId w:val="2"/>
        </w:numPr>
        <w:spacing w:line="560" w:lineRule="exact"/>
        <w:ind w:firstLine="64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以2025年</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度当年流片回片对应的流片发票金额为基数计算当年度流片补贴，同一费用不得多年重复申请</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14:paraId="5AB78D25">
      <w:pPr>
        <w:spacing w:line="560" w:lineRule="exact"/>
        <w:ind w:firstLine="643" w:firstLineChars="20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3.申报材料</w:t>
      </w:r>
    </w:p>
    <w:p w14:paraId="128DD483">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（1）申报单位主体资格证明：统一社会信用代码证、202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年度财务审计报告或财务报表、</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年度所得税纳税申报表主表及附表</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年度完税证明。</w:t>
      </w:r>
    </w:p>
    <w:p w14:paraId="26DEF796">
      <w:pPr>
        <w:pStyle w:val="13"/>
        <w:spacing w:line="560" w:lineRule="exact"/>
        <w:ind w:left="0" w:leftChars="0" w:firstLine="640" w:firstLineChars="200"/>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（2）申报单位实质性运营证明：</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详见《实质性运营证明资料清单》</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w:t>
      </w:r>
    </w:p>
    <w:p w14:paraId="471BFF5A">
      <w:pPr>
        <w:spacing w:line="560" w:lineRule="exact"/>
        <w:ind w:firstLine="640" w:firstLineChars="200"/>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申请奖补基本要求材料</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14:paraId="7359A027">
      <w:pPr>
        <w:pStyle w:val="30"/>
        <w:spacing w:line="560" w:lineRule="exact"/>
        <w:ind w:firstLine="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）流片芯片的集成电路布图设计登记证书或发明专利证书，或自申报通知发</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布之</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日起5个月内提交集成电路布图设计登记证书或发明专利证书的承诺函。</w:t>
      </w:r>
    </w:p>
    <w:p w14:paraId="5B81890B">
      <w:pPr>
        <w:pStyle w:val="30"/>
        <w:spacing w:line="560" w:lineRule="exact"/>
        <w:ind w:firstLine="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）流片芯片版图缩略图、产品外观照片等相关材料。</w:t>
      </w:r>
    </w:p>
    <w:p w14:paraId="273A9EB8">
      <w:pPr>
        <w:pStyle w:val="30"/>
        <w:spacing w:line="560" w:lineRule="exact"/>
        <w:ind w:firstLine="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）流片费用的</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专项</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审计报告（</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申报补贴</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金额100万元及以下的无需提供）、流片费用明细表、合同</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提供的合同须注明为MPW</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、付款凭证（境外加工的需提供海关报关单）、发票或INVOICE（提供的发票上须注明为MPW）。</w:t>
      </w:r>
    </w:p>
    <w:p w14:paraId="659E8A7A">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7</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）自主研发的</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相关</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说明（包括主要研发内容</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如有</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委外</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的</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研发部分</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需提供委外合同等</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相关佐证材料。</w:t>
      </w:r>
    </w:p>
    <w:p w14:paraId="3D92FB69">
      <w:pPr>
        <w:pStyle w:val="30"/>
        <w:spacing w:line="560" w:lineRule="exact"/>
        <w:ind w:firstLine="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8</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）通过第三方流片的，需提供第三方与晶圆厂的合同、付款凭证、发票或INVOICE以及晶圆厂回片证明。</w:t>
      </w:r>
    </w:p>
    <w:p w14:paraId="689F23BE">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9</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）《申报承诺函》。</w:t>
      </w:r>
    </w:p>
    <w:p w14:paraId="6CDD4B0C">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）其他申报单位认为有必要提供的材料。</w:t>
      </w:r>
    </w:p>
    <w:p w14:paraId="340F3DD2">
      <w:pPr>
        <w:pStyle w:val="3"/>
        <w:spacing w:line="560" w:lineRule="exact"/>
        <w:ind w:firstLine="643" w:firstLineChars="20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4.支持标准</w:t>
      </w:r>
    </w:p>
    <w:p w14:paraId="6EABB89B">
      <w:pPr>
        <w:pStyle w:val="3"/>
        <w:spacing w:line="560" w:lineRule="exact"/>
        <w:ind w:firstLine="640" w:firstLineChars="20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对符合条件的企业或科研机构，按照流片费用（发票和支付凭证时间均须在202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年1月1日至202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年12月31日期间）的70%给予</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年度</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最高500万元补贴。针对同一规格</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产品</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（即版图产权型号/名称一致的产品）</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已经申请</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2022</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年MPW流片补贴的费用不能在202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年再次申请。</w:t>
      </w:r>
    </w:p>
    <w:p w14:paraId="5352CF4D">
      <w:pPr>
        <w:pStyle w:val="6"/>
        <w:ind w:firstLine="0"/>
        <w:rPr>
          <w:rFonts w:hint="default" w:ascii="Times New Roman" w:hAnsi="Times New Roman" w:eastAsia="楷体_GB2312" w:cs="Times New Roman"/>
          <w:color w:val="000000" w:themeColor="text1"/>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（五）首轮工程流片补贴（专题5）</w:t>
      </w:r>
    </w:p>
    <w:p w14:paraId="61F43BA1">
      <w:pPr>
        <w:pStyle w:val="3"/>
        <w:spacing w:line="560" w:lineRule="exact"/>
        <w:ind w:firstLine="643" w:firstLineChars="20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1.申报单位</w:t>
      </w:r>
    </w:p>
    <w:p w14:paraId="6766917E">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集成电路企业、科研机构。</w:t>
      </w:r>
    </w:p>
    <w:p w14:paraId="4C9FEB9D">
      <w:pPr>
        <w:pStyle w:val="30"/>
        <w:spacing w:line="560" w:lineRule="exact"/>
        <w:ind w:firstLine="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2.申报条件</w:t>
      </w:r>
    </w:p>
    <w:p w14:paraId="5A79E345">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）申请流片补贴的芯片产品为申报单位具有自主知识产权的芯片产品。</w:t>
      </w:r>
    </w:p>
    <w:p w14:paraId="16AD5863">
      <w:pPr>
        <w:pStyle w:val="30"/>
        <w:spacing w:line="560" w:lineRule="exact"/>
        <w:ind w:firstLine="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申报阶段尚未获得知识产权，承诺自申报通知发布之日起5个月内提交知识产权证书的单位，可参与申报。</w:t>
      </w:r>
    </w:p>
    <w:p w14:paraId="7AB809B7">
      <w:pPr>
        <w:pStyle w:val="30"/>
        <w:numPr>
          <w:ilvl w:val="0"/>
          <w:numId w:val="3"/>
        </w:numPr>
        <w:spacing w:line="560" w:lineRule="exact"/>
        <w:ind w:firstLine="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首轮流片完成（指晶圆厂回片）时间在202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年1月1日至202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年12月31日期间。</w:t>
      </w:r>
    </w:p>
    <w:p w14:paraId="3D3E8721">
      <w:pPr>
        <w:pStyle w:val="30"/>
        <w:numPr>
          <w:ilvl w:val="0"/>
          <w:numId w:val="3"/>
        </w:numPr>
        <w:spacing w:line="560" w:lineRule="exact"/>
        <w:ind w:firstLine="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以</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025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年度当年流片回片对应的流片发票金额为基数计算当年度流片补贴，同一费用不得多年重复申请</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14:paraId="28142600">
      <w:pPr>
        <w:pStyle w:val="30"/>
        <w:numPr>
          <w:ilvl w:val="0"/>
          <w:numId w:val="3"/>
        </w:numPr>
        <w:spacing w:line="560" w:lineRule="exact"/>
        <w:ind w:firstLine="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申请单位的流片合同签署日期应不早于2024年1月1日。</w:t>
      </w:r>
    </w:p>
    <w:p w14:paraId="030BD18F">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）申报单位承诺在合作区开展流片产品的产业化及销售。</w:t>
      </w:r>
    </w:p>
    <w:p w14:paraId="481264EF">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同一型号芯片只补贴首轮流片费用，流片费用具体包括：掩膜版制作费、用于首轮流片的晶圆购置费（不超过25片晶圆）、制造端IP授权费、测试加工费等。不包括研发端IP授权费、量产后晶圆购置芯片流片费等。</w:t>
      </w:r>
    </w:p>
    <w:p w14:paraId="5594BE9C">
      <w:pPr>
        <w:pStyle w:val="30"/>
        <w:spacing w:line="560" w:lineRule="exact"/>
        <w:ind w:firstLine="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3.申报材料</w:t>
      </w:r>
    </w:p>
    <w:p w14:paraId="71E978ED">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（1）申报单位主体资格证明：统一社会信用代码证、202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年度财务审计报告或财务报表、</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年度所得税纳税申报表主表及附表</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年度完税证明。</w:t>
      </w:r>
    </w:p>
    <w:p w14:paraId="3D91D496">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（2）申报单位实质性运营证明：详见《实质性运营证明资料清单》。</w:t>
      </w:r>
    </w:p>
    <w:p w14:paraId="10D62A2B">
      <w:pPr>
        <w:spacing w:line="560" w:lineRule="exact"/>
        <w:ind w:firstLine="640" w:firstLineChars="200"/>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申请奖补基本要求材料</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14:paraId="2494446B">
      <w:pPr>
        <w:pStyle w:val="30"/>
        <w:spacing w:line="560" w:lineRule="exact"/>
        <w:ind w:firstLine="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）流片芯片的集成电路布图设计登记证书或发明专利证书，或自申报通知发</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布之</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日起5个月内提交集成电路布图设计登记证书或发明专利证书的承诺函。</w:t>
      </w:r>
    </w:p>
    <w:p w14:paraId="3E72163C">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）流片芯片版图缩略图、产品外观照片等相关材料。</w:t>
      </w:r>
    </w:p>
    <w:p w14:paraId="1B136930">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）流片费用的</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专项</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审计报告（</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申报补贴</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金额100万元及以下的无需提供）、流片费用明细表、合同</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不高于25片晶圆</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、付款凭证（境外加工的需提供海关报关单）、发票或INVOICE。</w:t>
      </w:r>
    </w:p>
    <w:p w14:paraId="516BD9B6">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7</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）自主研发的</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相关</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说明（包括主要研发内容</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如有</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委外</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的</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研发部分</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需提供委外合同等</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相关佐证材料。</w:t>
      </w:r>
    </w:p>
    <w:p w14:paraId="0765628C">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8</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）申报单位承诺在合作区开展流片产品产业化及销售的承诺书。</w:t>
      </w:r>
    </w:p>
    <w:p w14:paraId="2474F274">
      <w:pPr>
        <w:pStyle w:val="30"/>
        <w:spacing w:line="560" w:lineRule="exact"/>
        <w:ind w:firstLine="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9</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）通过第三方流片的，需提供第三方与晶圆厂的合同、付款凭证、发票或INVOICE以及晶圆厂回片证明。</w:t>
      </w:r>
    </w:p>
    <w:p w14:paraId="41FE3F5F">
      <w:pPr>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）《申报承诺函》。</w:t>
      </w:r>
    </w:p>
    <w:p w14:paraId="7CA9DBE3">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）其他申报单位认为有必要提供的材料。</w:t>
      </w:r>
    </w:p>
    <w:p w14:paraId="26B31FDF">
      <w:pPr>
        <w:pStyle w:val="30"/>
        <w:spacing w:line="560" w:lineRule="exact"/>
        <w:ind w:firstLine="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4.支持标准</w:t>
      </w:r>
    </w:p>
    <w:p w14:paraId="61731AFF">
      <w:pPr>
        <w:widowControl/>
        <w:spacing w:line="560" w:lineRule="exact"/>
        <w:ind w:firstLine="640" w:firstLineChars="200"/>
        <w:jc w:val="both"/>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对符合条件的企业或科研机构，按照流片费用（发票和支付凭证时间均须在202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年1月1日至202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年12月31日期间）的50%给予</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年度</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最高3000万元补贴。对工艺制程在14nm以下的，最高补贴2500万元；对工艺制程在28nm以下的，最高补贴1500万元；对车规级芯片工艺制程在</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90nm</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及以下的，最高补贴</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00万元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对其它工艺制程的，最高补贴800万元。针对同一规格</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产品</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（即版图产权型号/名称一致的产品）</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已经申请2022、2023</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2024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年首轮工程流片补贴的费用不能在202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年再次申请。</w:t>
      </w:r>
    </w:p>
    <w:p w14:paraId="5B2C1813">
      <w:pPr>
        <w:pStyle w:val="6"/>
        <w:ind w:firstLine="0"/>
        <w:rPr>
          <w:rFonts w:hint="default" w:ascii="Times New Roman" w:hAnsi="Times New Roman" w:eastAsia="楷体_GB2312" w:cs="Times New Roman"/>
          <w:color w:val="000000" w:themeColor="text1"/>
          <w:szCs w:val="24"/>
          <w:highlight w:val="none"/>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（六）IP购买补贴（专题6）</w:t>
      </w:r>
    </w:p>
    <w:p w14:paraId="7399C40D">
      <w:pPr>
        <w:pStyle w:val="3"/>
        <w:spacing w:line="560" w:lineRule="exact"/>
        <w:ind w:firstLine="643" w:firstLineChars="20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1.申报单位</w:t>
      </w:r>
    </w:p>
    <w:p w14:paraId="42CB0BB2">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集成电路企业、科研机构。</w:t>
      </w:r>
    </w:p>
    <w:p w14:paraId="1B3C88FE">
      <w:pPr>
        <w:spacing w:line="560" w:lineRule="exact"/>
        <w:ind w:firstLine="643" w:firstLineChars="20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2.申报条件</w:t>
      </w:r>
    </w:p>
    <w:p w14:paraId="624006C8">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（1）申报单位向IP提供商、EDA供应商、代工厂或者其指定的代理购买IP，支付凭证在202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年1月1日至202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年12月31日期间。</w:t>
      </w:r>
    </w:p>
    <w:p w14:paraId="038D28AD">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（2）IP购买实际支付费用应为IP授权费用（不含版税费用）。</w:t>
      </w:r>
    </w:p>
    <w:p w14:paraId="50DC814E">
      <w:pPr>
        <w:pStyle w:val="13"/>
        <w:spacing w:line="560" w:lineRule="exact"/>
        <w:ind w:left="0" w:leftChars="0" w:firstLine="640" w:firstLineChars="200"/>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（3）申报单位购买的IP用于本单位重点支持领域研发</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须通过专家评审</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重点支持领域</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指附件3中的1</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至</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7款</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p>
    <w:p w14:paraId="0A1CFCB8">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申请单位的IP购买合同签署日期须在政策有效期内。</w:t>
      </w:r>
    </w:p>
    <w:p w14:paraId="3825C86E">
      <w:pPr>
        <w:pStyle w:val="30"/>
        <w:spacing w:line="560" w:lineRule="exact"/>
        <w:ind w:firstLine="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3.申报材料</w:t>
      </w:r>
    </w:p>
    <w:p w14:paraId="0226232A">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（1）申报单位主体资格证明：统一社会信用代码证、202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年度财务审计报告或财务报表、</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年度所得税纳税申报表主表及附表</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年度完税证明。</w:t>
      </w:r>
    </w:p>
    <w:p w14:paraId="24801299">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（2）申报单位实质性运营证明：详见《实质性运营证明资料清单》。</w:t>
      </w:r>
    </w:p>
    <w:p w14:paraId="12401AB4">
      <w:pPr>
        <w:spacing w:line="560" w:lineRule="exact"/>
        <w:ind w:firstLine="640" w:firstLineChars="200"/>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申请奖补基本要求材料</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14:paraId="4E90870C">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）IP购买费用的审计报告（</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申报补贴</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金额100万元及以下的无需提供）、合同</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签订时间须在政策有效期内</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、支付凭证、发票。通过代理商采购的单位，需提供代理商获取的原厂授权书扫描件或复印件。</w:t>
      </w:r>
    </w:p>
    <w:p w14:paraId="526F161E">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）IP买卖双方有股权关系的，须提供交易IP价格公允性说明及价格真实性承诺函。</w:t>
      </w:r>
    </w:p>
    <w:p w14:paraId="28374852">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）所购买IP用于申报单位重点支持领域研发的</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说明及</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证明材料。</w:t>
      </w:r>
    </w:p>
    <w:p w14:paraId="23C88DF4">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7</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）《申报承诺函》。</w:t>
      </w:r>
    </w:p>
    <w:p w14:paraId="24CA1B03">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8</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）其他申报单位认为有必要提供的材料。</w:t>
      </w:r>
    </w:p>
    <w:p w14:paraId="631BBFDB">
      <w:pPr>
        <w:pStyle w:val="30"/>
        <w:spacing w:line="560" w:lineRule="exact"/>
        <w:ind w:firstLine="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4.支持标准</w:t>
      </w:r>
    </w:p>
    <w:p w14:paraId="5F521C78">
      <w:pPr>
        <w:widowControl/>
        <w:spacing w:line="560" w:lineRule="exact"/>
        <w:ind w:firstLine="640" w:firstLineChars="200"/>
        <w:jc w:val="both"/>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对符合条件的企业或科研机构，按照其IP采购实际支出费用的30%给予年度最高300万元补贴。</w:t>
      </w:r>
    </w:p>
    <w:p w14:paraId="63216610">
      <w:pPr>
        <w:pStyle w:val="6"/>
        <w:ind w:firstLine="0"/>
        <w:rPr>
          <w:rFonts w:hint="default" w:ascii="Times New Roman" w:hAnsi="Times New Roman" w:eastAsia="楷体_GB2312" w:cs="Times New Roman"/>
          <w:color w:val="000000" w:themeColor="text1"/>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（七）IP复用补贴（专题7）</w:t>
      </w:r>
    </w:p>
    <w:p w14:paraId="385537B8">
      <w:pPr>
        <w:pStyle w:val="3"/>
        <w:spacing w:line="560" w:lineRule="exact"/>
        <w:ind w:firstLine="643" w:firstLineChars="20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1.申报单位</w:t>
      </w:r>
    </w:p>
    <w:p w14:paraId="11778BA4">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集成电路企业、科研机构。</w:t>
      </w:r>
    </w:p>
    <w:p w14:paraId="0B879E7A">
      <w:pPr>
        <w:pStyle w:val="30"/>
        <w:spacing w:line="560" w:lineRule="exact"/>
        <w:ind w:firstLine="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2.申报条件</w:t>
      </w:r>
    </w:p>
    <w:p w14:paraId="380A8904">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（1）申报单位与集成电路公共服务平台签订IP复用协议，且协议签署日期须在政策有效期内</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支付凭证在202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年1月1日至202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年12月31日期间</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14:paraId="3B075C85">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集成电路公共服务平台是指国家、广东省、合作区政府部门批准建设或认定的公共服务平台。</w:t>
      </w:r>
    </w:p>
    <w:p w14:paraId="042B54FE">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（2）申报单位复用的IP用于本单位</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开展重点支持领域</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研发</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须通过专家评审</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重点支持领域</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指附件3中的1</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至</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7款</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p>
    <w:p w14:paraId="57C35A3D">
      <w:pPr>
        <w:pStyle w:val="30"/>
        <w:spacing w:line="560" w:lineRule="exact"/>
        <w:ind w:firstLine="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3.申报材料</w:t>
      </w:r>
    </w:p>
    <w:p w14:paraId="4A625E4A">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（1）申报单位主体资格证明：统一社会信用代码证、202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年度财务审计报告或财务报表、</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年度所得税纳税申报表主表及附表</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年度完税证明。</w:t>
      </w:r>
    </w:p>
    <w:p w14:paraId="6D06F208">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（2）申报单位实质性运营证明：详见《实质性运营证明资料清单》。</w:t>
      </w:r>
    </w:p>
    <w:p w14:paraId="18A270C7">
      <w:pPr>
        <w:spacing w:line="560" w:lineRule="exact"/>
        <w:ind w:firstLine="640" w:firstLineChars="200"/>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申请奖补基本要求材料</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14:paraId="66D9332A">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）IP复用费用的审计报告（</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申报补贴</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金额100万元及以下的无需提供）、合同、支付凭证、发票。</w:t>
      </w:r>
    </w:p>
    <w:p w14:paraId="20B4BC9A">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）所复用IP用于</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申报</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单位重点支持领域研发的</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说明及</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证明材料</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14:paraId="325CA899">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）集成电路公共服务平台经国家、广东省</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合作区政府部门批准建设或认定的证明材料。</w:t>
      </w:r>
    </w:p>
    <w:p w14:paraId="4E5A7014">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7</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）《申报承诺函》。</w:t>
      </w:r>
    </w:p>
    <w:p w14:paraId="0F999B4D">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8</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）其他申报单位认为有必要提供的材料。</w:t>
      </w:r>
    </w:p>
    <w:p w14:paraId="078C9EC1">
      <w:pPr>
        <w:pStyle w:val="30"/>
        <w:spacing w:line="560" w:lineRule="exact"/>
        <w:ind w:firstLine="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4.支持标准</w:t>
      </w:r>
    </w:p>
    <w:p w14:paraId="3023B5BF">
      <w:pPr>
        <w:widowControl/>
        <w:spacing w:line="560" w:lineRule="exact"/>
        <w:ind w:firstLine="640" w:firstLineChars="200"/>
        <w:jc w:val="both"/>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对符合条件的企业或科研机构，按照</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其IP复用实际支出费用的50%给予年度最高100万元补贴</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14:paraId="2C34A0C3">
      <w:pPr>
        <w:pStyle w:val="6"/>
        <w:ind w:firstLine="0"/>
        <w:rPr>
          <w:rFonts w:hint="default" w:ascii="Times New Roman" w:hAnsi="Times New Roman" w:eastAsia="楷体_GB2312" w:cs="Times New Roman"/>
          <w:color w:val="000000" w:themeColor="text1"/>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（八）IP研发补贴（专题8）</w:t>
      </w:r>
    </w:p>
    <w:p w14:paraId="013BE057">
      <w:pPr>
        <w:pStyle w:val="3"/>
        <w:spacing w:line="560" w:lineRule="exact"/>
        <w:ind w:firstLine="643" w:firstLineChars="20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1.申报单位</w:t>
      </w:r>
    </w:p>
    <w:p w14:paraId="0D955695">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主营业务为IP研发及服务的集成电路企业。</w:t>
      </w:r>
    </w:p>
    <w:p w14:paraId="4C683232">
      <w:pPr>
        <w:pStyle w:val="30"/>
        <w:spacing w:line="560" w:lineRule="exact"/>
        <w:ind w:firstLine="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2.申报条件</w:t>
      </w:r>
    </w:p>
    <w:p w14:paraId="46AD4DC4">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申</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报</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单位应从事IP研发，须通过专家认定。</w:t>
      </w:r>
    </w:p>
    <w:p w14:paraId="46C3D04E">
      <w:pPr>
        <w:pStyle w:val="30"/>
        <w:spacing w:line="560" w:lineRule="exact"/>
        <w:ind w:firstLine="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3.申报材料</w:t>
      </w:r>
    </w:p>
    <w:p w14:paraId="4B730969">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（1）申报单位主体资格证明：统一社会信用代码证、202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年度财务审计报告或财务报表、</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年度所得税纳税申报表主表及附表</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年度完税证明。</w:t>
      </w:r>
    </w:p>
    <w:p w14:paraId="2585B805">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（2）申报单位实质性运营证明：详见《实质性运营证明资料清单》。</w:t>
      </w:r>
    </w:p>
    <w:p w14:paraId="51653C3D">
      <w:pPr>
        <w:spacing w:line="560" w:lineRule="exact"/>
        <w:ind w:firstLine="640" w:firstLineChars="200"/>
        <w:rPr>
          <w:rFonts w:hint="default" w:ascii="Times New Roman" w:hAnsi="Times New Roman" w:eastAsia="仿宋_GB2312" w:cs="Times New Roman"/>
          <w:color w:val="000000" w:themeColor="text1"/>
          <w:sz w:val="32"/>
          <w:szCs w:val="32"/>
          <w:highlight w:val="yellow"/>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申请奖补基本要求材料</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14:paraId="44F1FDC0">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）申报单位202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年度IP自投研发费用的专项审计报告</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需有研发明细表</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14:paraId="2AE03F7E">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“自投研发费用”：是指企业以自有资金（即不含企业所获得的国家、广东省、合作区无偿资助类财政资金）进行研发活动，按照《财政部 国家税务总局 科技部关于完善研究开发费用税前加计扣除政策的通知》（财税〔2015〕119号）、《国家税务总局关于研发费用税前加计扣除归集范围有关问题的公告》（国家税务总局公告2017年第40号）、《财政部 税务总局 科技部关于企业委托境外研究开发费用税前加计扣除有关政策问题的通知》（财税〔2018〕64号）等文件规定归集的研究开发费用。国家有关文件有调整的，从其规定。</w:t>
      </w:r>
    </w:p>
    <w:p w14:paraId="7A9AB3B4">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）《申报承诺函》。</w:t>
      </w:r>
    </w:p>
    <w:p w14:paraId="60D24FA4">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）其他申报单位认为有必要提供的材料。</w:t>
      </w:r>
    </w:p>
    <w:p w14:paraId="6AA01A61">
      <w:pPr>
        <w:pStyle w:val="30"/>
        <w:spacing w:line="560" w:lineRule="exact"/>
        <w:ind w:firstLine="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4.支持标准</w:t>
      </w:r>
    </w:p>
    <w:p w14:paraId="4FBA4729">
      <w:pPr>
        <w:widowControl/>
        <w:spacing w:line="560" w:lineRule="exact"/>
        <w:ind w:firstLine="640" w:firstLineChars="200"/>
        <w:jc w:val="both"/>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对符合条件的企业，按照</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其</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年度IP自投研发费用</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的30%给予</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年度</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最高1500万元补贴</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14:paraId="6D786202">
      <w:pPr>
        <w:pStyle w:val="6"/>
        <w:ind w:firstLine="0"/>
        <w:rPr>
          <w:rFonts w:hint="default" w:ascii="Times New Roman" w:hAnsi="Times New Roman" w:eastAsia="楷体_GB2312" w:cs="Times New Roman"/>
          <w:color w:val="000000" w:themeColor="text1"/>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（九）EDA购买补贴（专题9）</w:t>
      </w:r>
    </w:p>
    <w:p w14:paraId="3F2D9AEC">
      <w:pPr>
        <w:pStyle w:val="13"/>
        <w:spacing w:line="560" w:lineRule="exact"/>
        <w:ind w:left="0" w:leftChars="0" w:firstLine="643" w:firstLineChars="200"/>
        <w:rPr>
          <w:rFonts w:hint="default" w:ascii="Times New Roman" w:hAnsi="Times New Roman" w:eastAsia="仿宋_GB2312" w:cs="Times New Roman"/>
          <w:b/>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color w:val="000000" w:themeColor="text1"/>
          <w:sz w:val="32"/>
          <w:szCs w:val="32"/>
          <w:highlight w:val="none"/>
          <w14:textFill>
            <w14:solidFill>
              <w14:schemeClr w14:val="tx1"/>
            </w14:solidFill>
          </w14:textFill>
        </w:rPr>
        <w:t>1.申报单位</w:t>
      </w:r>
    </w:p>
    <w:p w14:paraId="4F2D96D7">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集成电路企业、科研机构。</w:t>
      </w:r>
    </w:p>
    <w:p w14:paraId="1278D68E">
      <w:pPr>
        <w:pStyle w:val="13"/>
        <w:spacing w:line="560" w:lineRule="exact"/>
        <w:ind w:left="0" w:leftChars="0" w:firstLine="643" w:firstLineChars="200"/>
        <w:rPr>
          <w:rFonts w:hint="default" w:ascii="Times New Roman" w:hAnsi="Times New Roman" w:eastAsia="仿宋_GB2312" w:cs="Times New Roman"/>
          <w:b/>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color w:val="000000" w:themeColor="text1"/>
          <w:sz w:val="32"/>
          <w:szCs w:val="32"/>
          <w:highlight w:val="none"/>
          <w14:textFill>
            <w14:solidFill>
              <w14:schemeClr w14:val="tx1"/>
            </w14:solidFill>
          </w14:textFill>
        </w:rPr>
        <w:t>2.申报条件</w:t>
      </w:r>
    </w:p>
    <w:p w14:paraId="076B5BC9">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（1）申报单位购置国际国内主流EDA供应商的EDA工具软件授权，支付凭证在202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年1月1日至202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年12月31日期间。</w:t>
      </w:r>
    </w:p>
    <w:p w14:paraId="69BF9E4C">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（2）申报单位与主流EDA供应商签订最终用户使用证明。</w:t>
      </w:r>
    </w:p>
    <w:p w14:paraId="33CB80AE">
      <w:pPr>
        <w:spacing w:line="560" w:lineRule="exact"/>
        <w:ind w:left="0" w:firstLine="640" w:firstLineChars="200"/>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申</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报</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单位的EDA工具购买合同签署日期须在政策有效期内。</w:t>
      </w:r>
    </w:p>
    <w:p w14:paraId="7522C9AC">
      <w:pPr>
        <w:pStyle w:val="30"/>
        <w:spacing w:line="560" w:lineRule="exact"/>
        <w:ind w:firstLine="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3.申报材料</w:t>
      </w:r>
    </w:p>
    <w:p w14:paraId="56948DCD">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（1）申报单位主体资格证明：统一社会信用代码证、202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年度财务审计报告或财务报表、</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年度所得税纳税申报表主表及附表</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年度完税证明。</w:t>
      </w:r>
    </w:p>
    <w:p w14:paraId="187467F1">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（2）申报单位实质性运营证明：详见《实质性运营证明资料清单》。</w:t>
      </w:r>
    </w:p>
    <w:p w14:paraId="5DAD60F6">
      <w:pPr>
        <w:spacing w:line="560" w:lineRule="exact"/>
        <w:ind w:firstLine="640" w:firstLineChars="200"/>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申请奖补基本要求材料</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14:paraId="2BA224A2">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）EDA购买费用的审计报告（</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申报补贴</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金额100万元及以下的无需提供）、合同</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签订时间须在政策有效期内</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、支付凭证、发票。通过代理商采购的单位，需提供代理商获取的原厂授权书扫描件或复印件。</w:t>
      </w:r>
    </w:p>
    <w:p w14:paraId="33E8606B">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）EDA买卖双方有股权关系的，须提供交易EDA价格公允性说明及价格真实性承诺函。</w:t>
      </w:r>
    </w:p>
    <w:p w14:paraId="58FB84EE">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）《申报承诺函》。</w:t>
      </w:r>
    </w:p>
    <w:p w14:paraId="0CBD4F6B">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7</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）其他申报单位认为有必要提供的材料。</w:t>
      </w:r>
    </w:p>
    <w:p w14:paraId="5711F395">
      <w:pPr>
        <w:pStyle w:val="30"/>
        <w:spacing w:line="560" w:lineRule="exact"/>
        <w:ind w:firstLine="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4.支持标准</w:t>
      </w:r>
    </w:p>
    <w:p w14:paraId="5CD105EC">
      <w:pPr>
        <w:widowControl/>
        <w:spacing w:line="560" w:lineRule="exact"/>
        <w:ind w:firstLine="640" w:firstLineChars="200"/>
        <w:jc w:val="both"/>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对符合条件的企业或科研机构，按照其EDA采购实际支出费用的30%给予年度最高300万元补贴。</w:t>
      </w:r>
    </w:p>
    <w:p w14:paraId="1F149A6D">
      <w:pPr>
        <w:pStyle w:val="6"/>
        <w:ind w:firstLine="0"/>
        <w:rPr>
          <w:rFonts w:hint="default" w:ascii="Times New Roman" w:hAnsi="Times New Roman" w:eastAsia="楷体_GB2312" w:cs="Times New Roman"/>
          <w:color w:val="000000" w:themeColor="text1"/>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（十）EDA租用补贴（专题10）</w:t>
      </w:r>
    </w:p>
    <w:p w14:paraId="725B83D0">
      <w:pPr>
        <w:pStyle w:val="13"/>
        <w:spacing w:line="560" w:lineRule="exact"/>
        <w:ind w:left="0" w:leftChars="0" w:firstLine="643" w:firstLineChars="200"/>
        <w:rPr>
          <w:rFonts w:hint="default" w:ascii="Times New Roman" w:hAnsi="Times New Roman" w:eastAsia="仿宋_GB2312" w:cs="Times New Roman"/>
          <w:b/>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color w:val="000000" w:themeColor="text1"/>
          <w:sz w:val="32"/>
          <w:szCs w:val="32"/>
          <w:highlight w:val="none"/>
          <w14:textFill>
            <w14:solidFill>
              <w14:schemeClr w14:val="tx1"/>
            </w14:solidFill>
          </w14:textFill>
        </w:rPr>
        <w:t>1.申报单位</w:t>
      </w:r>
    </w:p>
    <w:p w14:paraId="614729AD">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集成电路企业、科研机构。</w:t>
      </w:r>
    </w:p>
    <w:p w14:paraId="00711F27">
      <w:pPr>
        <w:pStyle w:val="30"/>
        <w:spacing w:line="560" w:lineRule="exact"/>
        <w:ind w:firstLine="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2.申报条件</w:t>
      </w:r>
    </w:p>
    <w:p w14:paraId="754D729A">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申报单位租用集成电路公共服务平台EDA工具，支付凭证在202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年1月1日至202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年12月31日期间。</w:t>
      </w:r>
    </w:p>
    <w:p w14:paraId="72D18E87">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集成电路公共服务平台是指经国家、广东省、合作区政府部门批准建设或认定的公共服务平台。</w:t>
      </w:r>
    </w:p>
    <w:p w14:paraId="18FC3A19">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申请EDA工具租用补贴的申</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报</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单位须与集成电路公共服务平台签订EDA租用协议，且协议签署日期须在政策有效期内。</w:t>
      </w:r>
    </w:p>
    <w:p w14:paraId="4AD0E86C">
      <w:pPr>
        <w:pStyle w:val="30"/>
        <w:spacing w:line="560" w:lineRule="exact"/>
        <w:ind w:firstLine="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3.申报材料</w:t>
      </w:r>
    </w:p>
    <w:p w14:paraId="468019FB">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（1）申报单位主体资格证明：统一社会信用代码证、202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年度财务审计报告或财务报表、</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年度所得税纳税申报表主表及附表</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年度完税证明。</w:t>
      </w:r>
    </w:p>
    <w:p w14:paraId="7FF0D5DD">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（2）申报单位实质性运营证明：详见《实质性运营证明资料清单》。</w:t>
      </w:r>
    </w:p>
    <w:p w14:paraId="7E7EBE9A">
      <w:pPr>
        <w:spacing w:line="560" w:lineRule="exact"/>
        <w:ind w:firstLine="640" w:firstLineChars="200"/>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申请奖补基本要求材料</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14:paraId="6E9B108F">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）EDA租用费用的审计报告（</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申报补贴</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金额100万元及以下的无需提供）、合同、支付凭证、发票。</w:t>
      </w:r>
    </w:p>
    <w:p w14:paraId="6A9A7BA7">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）集成电路公共服务平台经国家、广东省、合作区政府部门批准建设或认定的证明材料。</w:t>
      </w:r>
    </w:p>
    <w:p w14:paraId="311BA71B">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EDA租用协议（</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协议签署日期须在政策有效期内</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p>
    <w:p w14:paraId="3ACD6C39">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7</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）《申报承诺函》。</w:t>
      </w:r>
    </w:p>
    <w:p w14:paraId="62B6A3C4">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8</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）其他申报单位认为有必要提供的材料。</w:t>
      </w:r>
    </w:p>
    <w:p w14:paraId="35CEA098">
      <w:pPr>
        <w:pStyle w:val="30"/>
        <w:spacing w:line="560" w:lineRule="exact"/>
        <w:ind w:firstLine="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4.支持标准</w:t>
      </w:r>
    </w:p>
    <w:p w14:paraId="25B4D9B6">
      <w:pPr>
        <w:widowControl/>
        <w:spacing w:line="560" w:lineRule="exact"/>
        <w:ind w:firstLine="640" w:firstLineChars="200"/>
        <w:jc w:val="both"/>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对符合条件的企业或科研机构，按照</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其EDA租用实际支出费用的50%给予年度最高300万元补贴</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14:paraId="44604A48">
      <w:pPr>
        <w:pStyle w:val="6"/>
        <w:ind w:firstLine="0"/>
        <w:rPr>
          <w:rFonts w:hint="default" w:ascii="Times New Roman" w:hAnsi="Times New Roman" w:eastAsia="楷体_GB2312" w:cs="Times New Roman"/>
          <w:color w:val="000000" w:themeColor="text1"/>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（十一）EDA研发补贴（专题11）</w:t>
      </w:r>
    </w:p>
    <w:p w14:paraId="57B14536">
      <w:pPr>
        <w:pStyle w:val="3"/>
        <w:spacing w:line="560" w:lineRule="exact"/>
        <w:ind w:firstLine="643" w:firstLineChars="20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1.申报单位</w:t>
      </w:r>
    </w:p>
    <w:p w14:paraId="3C951F04">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主营业务为EDA研发及服务的集成电路企业。</w:t>
      </w:r>
    </w:p>
    <w:p w14:paraId="3A5F2D7D">
      <w:pPr>
        <w:pStyle w:val="30"/>
        <w:spacing w:line="560" w:lineRule="exact"/>
        <w:ind w:firstLine="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2.申报条件</w:t>
      </w:r>
    </w:p>
    <w:p w14:paraId="1D0C067D">
      <w:pPr>
        <w:pStyle w:val="30"/>
        <w:spacing w:line="560" w:lineRule="exact"/>
        <w:ind w:firstLine="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申</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报</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单位应从事EDA工具软件研发，须通过专家认定。</w:t>
      </w:r>
    </w:p>
    <w:p w14:paraId="67BC3F1C">
      <w:pPr>
        <w:pStyle w:val="30"/>
        <w:spacing w:line="560" w:lineRule="exact"/>
        <w:ind w:firstLine="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3.申报材料</w:t>
      </w:r>
    </w:p>
    <w:p w14:paraId="64CA5790">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（1）申报单位主体资格证明：统一社会信用代码证、202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年度财务审计报告或财务报表、</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年度所得税纳税申报表主表及附表</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年度完税证明等。</w:t>
      </w:r>
    </w:p>
    <w:p w14:paraId="2F4ED14E">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（2）申报单位实质性运营证明：详见《实质性运营证明资料清单》。</w:t>
      </w:r>
    </w:p>
    <w:p w14:paraId="78CA02DA">
      <w:pPr>
        <w:spacing w:line="560" w:lineRule="exact"/>
        <w:ind w:firstLine="640" w:firstLineChars="200"/>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申请奖补基本要求材料</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14:paraId="7F69428D">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）申报单位202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年度EDA自投研发费用的专项审计报告</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需有研发明细表</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14:paraId="6F125255">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“自投研发费用”：是指企业以自有资金（即不含企业所获得的国家、广东省、合作区无偿资助类财政资金）进行研发活动，按照《财政部 国家税务总局 科技部关于完善研究开发费用税前加计扣除政策的通知》（财税〔2015〕119号）、《国家税务总局关于研发费用税前加计扣除归集范围有关问题的公告》（国家税务总局公告2017年第40号）、《财政部</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税务总局</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科技部关于企业委托境外研究开发费用税前加计扣除有关政策问题的通知》（财税〔2018〕64号）等文件规定归集的研究开发费用。国家有关文件有调整的，从其规定。</w:t>
      </w:r>
    </w:p>
    <w:p w14:paraId="50A9E6F5">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）《申报承诺函》。</w:t>
      </w:r>
    </w:p>
    <w:p w14:paraId="6DEBE83A">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）其他申报单位认为有必要提供的材料。</w:t>
      </w:r>
    </w:p>
    <w:p w14:paraId="0220739F">
      <w:pPr>
        <w:pStyle w:val="30"/>
        <w:spacing w:line="560" w:lineRule="exact"/>
        <w:ind w:firstLine="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4.支持标准</w:t>
      </w:r>
    </w:p>
    <w:p w14:paraId="62D3337D">
      <w:pPr>
        <w:widowControl/>
        <w:spacing w:line="560" w:lineRule="exact"/>
        <w:ind w:firstLine="640" w:firstLineChars="200"/>
        <w:jc w:val="both"/>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对符合条件的企业，按照</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其</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年度EDA自投研发费用</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的50%给予</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年度</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最高1500万元补贴</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14:paraId="42F76672">
      <w:pPr>
        <w:pStyle w:val="6"/>
        <w:ind w:firstLine="0"/>
        <w:rPr>
          <w:rFonts w:hint="default" w:ascii="Times New Roman" w:hAnsi="Times New Roman" w:eastAsia="楷体_GB2312" w:cs="Times New Roman"/>
          <w:color w:val="000000" w:themeColor="text1"/>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（十二）测试验证补贴（专题12）</w:t>
      </w:r>
    </w:p>
    <w:p w14:paraId="34ABA569">
      <w:pPr>
        <w:pStyle w:val="3"/>
        <w:spacing w:line="560" w:lineRule="exact"/>
        <w:ind w:firstLine="643" w:firstLineChars="200"/>
        <w:rPr>
          <w:rFonts w:hint="default" w:ascii="Times New Roman" w:hAnsi="Times New Roman" w:eastAsia="仿宋_GB2312" w:cs="Times New Roman"/>
          <w:b/>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color w:val="000000" w:themeColor="text1"/>
          <w:sz w:val="32"/>
          <w:szCs w:val="32"/>
          <w:highlight w:val="none"/>
          <w14:textFill>
            <w14:solidFill>
              <w14:schemeClr w14:val="tx1"/>
            </w14:solidFill>
          </w14:textFill>
        </w:rPr>
        <w:t>1.申报单位</w:t>
      </w:r>
    </w:p>
    <w:p w14:paraId="7B4560D8">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具备独立法人资格，</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在合作区开展</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集成电路晶圆或芯片产品的功能、性能、可靠性、兼容性、失效分析等方面的检测、测试验证服务的</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单位</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14:paraId="6B59EC5D">
      <w:pPr>
        <w:pStyle w:val="13"/>
        <w:spacing w:line="560" w:lineRule="exact"/>
        <w:ind w:left="0" w:leftChars="0" w:firstLine="643" w:firstLineChars="200"/>
        <w:rPr>
          <w:rFonts w:hint="default" w:ascii="Times New Roman" w:hAnsi="Times New Roman" w:eastAsia="仿宋_GB2312" w:cs="Times New Roman"/>
          <w:b/>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color w:val="000000" w:themeColor="text1"/>
          <w:sz w:val="32"/>
          <w:szCs w:val="32"/>
          <w:highlight w:val="none"/>
          <w14:textFill>
            <w14:solidFill>
              <w14:schemeClr w14:val="tx1"/>
            </w14:solidFill>
          </w14:textFill>
        </w:rPr>
        <w:t>2.申报条件</w:t>
      </w:r>
    </w:p>
    <w:p w14:paraId="06819754">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申报单位202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年度为澳门、合作区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企业</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或机构（无股权关系）提供检测、测试验证服务，并取得收入。</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备注：包含直接持股与间接持股</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14:paraId="7A616122">
      <w:pPr>
        <w:pStyle w:val="13"/>
        <w:spacing w:line="560" w:lineRule="exact"/>
        <w:ind w:left="0" w:leftChars="0" w:firstLine="643" w:firstLineChars="200"/>
        <w:rPr>
          <w:rFonts w:hint="default" w:ascii="Times New Roman" w:hAnsi="Times New Roman" w:eastAsia="仿宋_GB2312" w:cs="Times New Roman"/>
          <w:b/>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color w:val="000000" w:themeColor="text1"/>
          <w:sz w:val="32"/>
          <w:szCs w:val="32"/>
          <w:highlight w:val="none"/>
          <w14:textFill>
            <w14:solidFill>
              <w14:schemeClr w14:val="tx1"/>
            </w14:solidFill>
          </w14:textFill>
        </w:rPr>
        <w:t>3.申报材料</w:t>
      </w:r>
    </w:p>
    <w:p w14:paraId="409C37C5">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（1）申报单位主体资格证明：统一社会信用代码证、202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年度财务审计报告或财务报表、</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年度所得税纳税申报表主表及附表</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年度完税证明等。</w:t>
      </w:r>
    </w:p>
    <w:p w14:paraId="32E005D4">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（2）申报单位实质性运营证明：详见《实质性运营证明资料清单》。</w:t>
      </w:r>
    </w:p>
    <w:p w14:paraId="6EC52746">
      <w:pPr>
        <w:spacing w:line="560" w:lineRule="exact"/>
        <w:ind w:firstLine="640" w:firstLineChars="200"/>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申请奖补基本要求材料</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14:paraId="10EE8F79">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年度为澳门、合作区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企业或者</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机构（与申报单位无股权关系）提供检测、测试验证服务收入的专项审计报告。</w:t>
      </w:r>
    </w:p>
    <w:p w14:paraId="5A4CF990">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）《申报承诺函》。</w:t>
      </w:r>
    </w:p>
    <w:p w14:paraId="3516BCAE">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）其他申报单位认为有必要提供的材料。</w:t>
      </w:r>
    </w:p>
    <w:p w14:paraId="51AB05B6">
      <w:pPr>
        <w:pStyle w:val="30"/>
        <w:spacing w:line="560" w:lineRule="exact"/>
        <w:ind w:firstLine="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4.支持标准</w:t>
      </w:r>
    </w:p>
    <w:p w14:paraId="611B6B07">
      <w:pPr>
        <w:widowControl/>
        <w:spacing w:line="560" w:lineRule="exact"/>
        <w:ind w:firstLine="640" w:firstLineChars="200"/>
        <w:jc w:val="both"/>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对符合条件的企业，</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按照其202</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年度为澳门、合作区</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企业</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或机构（无股权关系）提供检测、测试验证服务实际收入的50%给予年度最高500万元补贴。</w:t>
      </w:r>
    </w:p>
    <w:p w14:paraId="51E295E2">
      <w:pPr>
        <w:pStyle w:val="6"/>
        <w:ind w:firstLine="0"/>
        <w:rPr>
          <w:rFonts w:hint="default" w:ascii="Times New Roman" w:hAnsi="Times New Roman" w:eastAsia="楷体_GB2312" w:cs="Times New Roman"/>
          <w:color w:val="000000" w:themeColor="text1"/>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（十三）测试及检测相关设备耗材研发补贴（专题13）</w:t>
      </w:r>
    </w:p>
    <w:p w14:paraId="331B813A">
      <w:pPr>
        <w:pStyle w:val="30"/>
        <w:spacing w:line="560" w:lineRule="exact"/>
        <w:ind w:firstLine="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1.申报单位</w:t>
      </w:r>
    </w:p>
    <w:p w14:paraId="3FB974F3">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主营业务为测试及检测相关设备</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含核心零部件</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耗材研发、生产、销售的集成电路企业。</w:t>
      </w:r>
    </w:p>
    <w:p w14:paraId="09747A2C">
      <w:pPr>
        <w:pStyle w:val="30"/>
        <w:numPr>
          <w:ilvl w:val="-1"/>
          <w:numId w:val="0"/>
        </w:numPr>
        <w:spacing w:line="560" w:lineRule="exact"/>
        <w:ind w:firstLine="643" w:firstLineChars="20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.申报条件</w:t>
      </w:r>
    </w:p>
    <w:p w14:paraId="255C073F">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申报企业应从事测试及检测相关设备（含核心零部件）、耗材研发，须通过专家认定。</w:t>
      </w:r>
    </w:p>
    <w:p w14:paraId="0A4F8957">
      <w:pPr>
        <w:pStyle w:val="30"/>
        <w:numPr>
          <w:ilvl w:val="-1"/>
          <w:numId w:val="0"/>
        </w:numPr>
        <w:spacing w:line="560" w:lineRule="exact"/>
        <w:ind w:firstLine="643" w:firstLineChars="20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申报材料</w:t>
      </w:r>
    </w:p>
    <w:p w14:paraId="5F0703CD">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（1）申报单位主体资格证明：统一社会信用代码证、202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年度财务审计报告或财务报表、</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年度所得税纳税申报表主表及附表</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年度完税证明。</w:t>
      </w:r>
    </w:p>
    <w:p w14:paraId="3B490650">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（2）申报单位实质性运营证明：详见《实质性运营证明资料清单》。</w:t>
      </w:r>
    </w:p>
    <w:p w14:paraId="40400CF9">
      <w:pPr>
        <w:spacing w:line="560" w:lineRule="exact"/>
        <w:ind w:firstLine="640" w:firstLineChars="200"/>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申请奖补基本要求材料</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14:paraId="6C278850">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）申报单位202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年度测试及检测相关设备耗材自投研发费用的专项审计报告。</w:t>
      </w:r>
    </w:p>
    <w:p w14:paraId="352119A5">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“自投研发费用”：是指企业以自有资金（即不含企业所获得的国家、广东省、合作区无偿资助类财政资金）进行研发活动，按照《财政部 国家税务总局 科技部关于完善研究开发费用税前加计扣除政策的通知》（财税〔2015〕119号）、《国家税务总局关于研发费用税前加计扣除归集范围有关问题的公告》（国家税务总局公告2017年第40号）、《财政部</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税务总局</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科技部关于企业委托境外研究开发费用税前加计扣除有关政策问题的通知》（财税〔2018〕64号）等文件规定归集的研究开发费用。国家有关文件有调整的，从其规定。</w:t>
      </w:r>
    </w:p>
    <w:p w14:paraId="0B5E81C2">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）《申报承诺函》。</w:t>
      </w:r>
    </w:p>
    <w:p w14:paraId="5DA9646C">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）其他申报单位认为有必要提供的材料。</w:t>
      </w:r>
    </w:p>
    <w:p w14:paraId="5891750F">
      <w:pPr>
        <w:pStyle w:val="30"/>
        <w:spacing w:line="560" w:lineRule="exact"/>
        <w:ind w:firstLine="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4.支持标准</w:t>
      </w:r>
    </w:p>
    <w:p w14:paraId="0E85208C">
      <w:pPr>
        <w:widowControl/>
        <w:spacing w:line="560" w:lineRule="exact"/>
        <w:ind w:firstLine="640" w:firstLineChars="200"/>
        <w:jc w:val="both"/>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对符合条件的企业，</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按照其202</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年度测试及检测相关设备（含核心零部件）、耗材自投研发费用的50%给予</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年度</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最高500万元补贴。</w:t>
      </w:r>
    </w:p>
    <w:p w14:paraId="1790D4E4">
      <w:pPr>
        <w:pStyle w:val="6"/>
        <w:ind w:firstLine="0"/>
        <w:rPr>
          <w:rFonts w:hint="default" w:ascii="Times New Roman" w:hAnsi="Times New Roman" w:eastAsia="楷体_GB2312" w:cs="Times New Roman"/>
          <w:color w:val="000000" w:themeColor="text1"/>
          <w:highlight w:val="none"/>
          <w14:textFill>
            <w14:solidFill>
              <w14:schemeClr w14:val="tx1"/>
            </w14:solidFill>
          </w14:textFill>
        </w:rPr>
      </w:pPr>
      <w:r>
        <w:rPr>
          <w:rFonts w:hint="default" w:ascii="Times New Roman" w:hAnsi="Times New Roman" w:eastAsia="楷体_GB2312" w:cs="Times New Roman"/>
          <w:color w:val="000000" w:themeColor="text1"/>
          <w:highlight w:val="none"/>
          <w14:textFill>
            <w14:solidFill>
              <w14:schemeClr w14:val="tx1"/>
            </w14:solidFill>
          </w14:textFill>
        </w:rPr>
        <w:t>（十四）制造封装补贴（专题14）</w:t>
      </w:r>
    </w:p>
    <w:p w14:paraId="3CF58C84">
      <w:pPr>
        <w:widowControl/>
        <w:spacing w:line="560" w:lineRule="exact"/>
        <w:ind w:firstLine="643" w:firstLineChars="200"/>
        <w:jc w:val="both"/>
        <w:rPr>
          <w:rFonts w:hint="default" w:ascii="Times New Roman" w:hAnsi="Times New Roman" w:eastAsia="仿宋_GB2312" w:cs="Times New Roman"/>
          <w:b/>
          <w:bCs/>
          <w:color w:val="000000" w:themeColor="text1"/>
          <w:kern w:val="2"/>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kern w:val="2"/>
          <w:sz w:val="32"/>
          <w:szCs w:val="32"/>
          <w:highlight w:val="none"/>
          <w:lang w:val="en-US" w:eastAsia="zh-CN"/>
          <w14:textFill>
            <w14:solidFill>
              <w14:schemeClr w14:val="tx1"/>
            </w14:solidFill>
          </w14:textFill>
        </w:rPr>
        <w:t>1.申报单位</w:t>
      </w:r>
    </w:p>
    <w:p w14:paraId="5C5EA328">
      <w:pPr>
        <w:pStyle w:val="30"/>
        <w:widowControl/>
        <w:numPr>
          <w:ilvl w:val="-1"/>
          <w:numId w:val="0"/>
        </w:numPr>
        <w:spacing w:line="560" w:lineRule="exact"/>
        <w:ind w:firstLine="640" w:firstLineChars="200"/>
        <w:jc w:val="both"/>
        <w:rPr>
          <w:rFonts w:hint="default" w:ascii="Times New Roman" w:hAnsi="Times New Roman" w:eastAsia="仿宋_GB2312" w:cs="Times New Roman"/>
          <w:b w:val="0"/>
          <w:bCs w:val="0"/>
          <w:color w:val="000000" w:themeColor="text1"/>
          <w:kern w:val="2"/>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14:textFill>
            <w14:solidFill>
              <w14:schemeClr w14:val="tx1"/>
            </w14:solidFill>
          </w14:textFill>
        </w:rPr>
        <w:t>集成电路企业。</w:t>
      </w:r>
    </w:p>
    <w:p w14:paraId="28007412">
      <w:pPr>
        <w:pStyle w:val="30"/>
        <w:widowControl/>
        <w:numPr>
          <w:ilvl w:val="0"/>
          <w:numId w:val="0"/>
        </w:numPr>
        <w:spacing w:line="560" w:lineRule="exact"/>
        <w:ind w:firstLine="643" w:firstLineChars="200"/>
        <w:jc w:val="both"/>
        <w:rPr>
          <w:rFonts w:hint="default" w:ascii="Times New Roman" w:hAnsi="Times New Roman" w:eastAsia="仿宋_GB2312" w:cs="Times New Roman"/>
          <w:b/>
          <w:bCs/>
          <w:color w:val="000000" w:themeColor="text1"/>
          <w:kern w:val="2"/>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2.</w:t>
      </w:r>
      <w:r>
        <w:rPr>
          <w:rFonts w:hint="default" w:ascii="Times New Roman" w:hAnsi="Times New Roman" w:eastAsia="仿宋_GB2312" w:cs="Times New Roman"/>
          <w:b/>
          <w:bCs/>
          <w:color w:val="000000" w:themeColor="text1"/>
          <w:kern w:val="2"/>
          <w:sz w:val="32"/>
          <w:szCs w:val="32"/>
          <w:highlight w:val="none"/>
          <w:lang w:val="en-US" w:eastAsia="zh-CN"/>
          <w14:textFill>
            <w14:solidFill>
              <w14:schemeClr w14:val="tx1"/>
            </w14:solidFill>
          </w14:textFill>
        </w:rPr>
        <w:t>申报条件</w:t>
      </w:r>
    </w:p>
    <w:p w14:paraId="2DD70390">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申报企业应</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在合作区开展集成电路制造及封装</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相关设备（含核心零部件</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软件</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）研发</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模组加工</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，须通过专家认定。</w:t>
      </w:r>
    </w:p>
    <w:p w14:paraId="3825F2D6">
      <w:pPr>
        <w:widowControl/>
        <w:numPr>
          <w:ilvl w:val="0"/>
          <w:numId w:val="0"/>
        </w:numPr>
        <w:spacing w:line="560" w:lineRule="exact"/>
        <w:ind w:firstLine="643" w:firstLineChars="200"/>
        <w:jc w:val="both"/>
        <w:rPr>
          <w:rFonts w:hint="default" w:ascii="Times New Roman" w:hAnsi="Times New Roman" w:eastAsia="仿宋_GB2312" w:cs="Times New Roman"/>
          <w:b/>
          <w:bCs/>
          <w:color w:val="000000" w:themeColor="text1"/>
          <w:kern w:val="2"/>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3.</w:t>
      </w:r>
      <w:r>
        <w:rPr>
          <w:rFonts w:hint="default" w:ascii="Times New Roman" w:hAnsi="Times New Roman" w:eastAsia="仿宋_GB2312" w:cs="Times New Roman"/>
          <w:b/>
          <w:bCs/>
          <w:color w:val="000000" w:themeColor="text1"/>
          <w:kern w:val="2"/>
          <w:sz w:val="32"/>
          <w:szCs w:val="32"/>
          <w:highlight w:val="none"/>
          <w:lang w:val="en-US" w:eastAsia="zh-CN"/>
          <w14:textFill>
            <w14:solidFill>
              <w14:schemeClr w14:val="tx1"/>
            </w14:solidFill>
          </w14:textFill>
        </w:rPr>
        <w:t>申报材料</w:t>
      </w:r>
    </w:p>
    <w:p w14:paraId="3877DA6C">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申</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报</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主体资格证明：统一社会信用代码证、202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年度财务审计报告或财务报表、</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年度所得税纳税申报表主表及附表</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年度完税证明。</w:t>
      </w:r>
    </w:p>
    <w:p w14:paraId="7A70A845">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申</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报</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实质性运营证明：详见《实质性运营证明资料清单》。</w:t>
      </w:r>
    </w:p>
    <w:p w14:paraId="47280E08">
      <w:pPr>
        <w:spacing w:line="560" w:lineRule="exact"/>
        <w:ind w:firstLine="640" w:firstLineChars="200"/>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申请奖补基本要求材料</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14:paraId="107588EC">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申</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报</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年自投研发费用的专项审计报告。</w:t>
      </w:r>
    </w:p>
    <w:p w14:paraId="0BC30B8E">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“自投研发费用”：是指企业以自有资金（即不含企业所获得的国家、广东省、合作区无偿资助类财政资金）进行研发活动，按照《财政部 国家税务总局 科技部关于完善研究开发费用税前加计扣除政策的通知》（财税〔2015〕119号）、《国家税务总局关于研发费用税前加计扣除归集范围有关问题的公告》（国家税务总局公告2017年第40号）、《财政部</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税务总局</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科技部关于企业委托境外研究开发费用税前加计扣除有关政策问题的通知》（财税〔2018〕64号）等文件规定归集的研究开发费用。国家有关文件有调整的，从其规定。</w:t>
      </w:r>
    </w:p>
    <w:p w14:paraId="292F9F2A">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）《申报承诺函》。</w:t>
      </w:r>
    </w:p>
    <w:p w14:paraId="11B428C6">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）其他</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申</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报</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认为有必要提供的材料。</w:t>
      </w:r>
    </w:p>
    <w:p w14:paraId="5734AA3B">
      <w:pPr>
        <w:spacing w:line="560" w:lineRule="exact"/>
        <w:ind w:firstLine="643" w:firstLineChars="200"/>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4.支持标准</w:t>
      </w:r>
    </w:p>
    <w:p w14:paraId="69306391">
      <w:pPr>
        <w:widowControl/>
        <w:spacing w:line="560" w:lineRule="exact"/>
        <w:ind w:firstLine="640" w:firstLineChars="200"/>
        <w:jc w:val="both"/>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2"/>
          <w:sz w:val="32"/>
          <w:szCs w:val="32"/>
          <w:highlight w:val="none"/>
          <w:u w:val="none"/>
          <w:shd w:val="clear" w:fill="auto"/>
          <w:lang w:val="en-US" w:eastAsia="zh-CN" w:bidi="ar"/>
          <w14:textFill>
            <w14:solidFill>
              <w14:schemeClr w14:val="tx1"/>
            </w14:solidFill>
          </w14:textFill>
        </w:rPr>
        <w:t>对在合作区开展集成电路制造及封装相关设备(含核心零部件、软件)研发、模组加工的企业</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按自投研发费用的20%给予年度最高1000万元补贴。</w:t>
      </w:r>
    </w:p>
    <w:p w14:paraId="634DA336">
      <w:pPr>
        <w:pStyle w:val="6"/>
        <w:ind w:firstLine="643" w:firstLineChars="200"/>
        <w:rPr>
          <w:rFonts w:hint="default" w:ascii="Times New Roman" w:hAnsi="Times New Roman" w:eastAsia="楷体_GB2312" w:cs="Times New Roman"/>
          <w:b/>
          <w:bCs/>
          <w:color w:val="000000" w:themeColor="text1"/>
          <w:sz w:val="32"/>
          <w:szCs w:val="24"/>
          <w:highlight w:val="none"/>
          <w:lang w:val="en-US" w:eastAsia="zh-CN"/>
          <w14:textFill>
            <w14:solidFill>
              <w14:schemeClr w14:val="tx1"/>
            </w14:solidFill>
          </w14:textFill>
        </w:rPr>
      </w:pPr>
      <w:r>
        <w:rPr>
          <w:rFonts w:hint="default" w:ascii="Times New Roman" w:hAnsi="Times New Roman" w:eastAsia="楷体_GB2312" w:cs="Times New Roman"/>
          <w:b/>
          <w:bCs/>
          <w:color w:val="000000" w:themeColor="text1"/>
          <w:kern w:val="2"/>
          <w:sz w:val="32"/>
          <w:szCs w:val="24"/>
          <w:lang w:val="en-US" w:eastAsia="zh-CN" w:bidi="ar-SA"/>
          <w14:textFill>
            <w14:solidFill>
              <w14:schemeClr w14:val="tx1"/>
            </w14:solidFill>
          </w14:textFill>
        </w:rPr>
        <w:t>（十五）</w:t>
      </w:r>
      <w:r>
        <w:rPr>
          <w:rFonts w:hint="default" w:ascii="Times New Roman" w:hAnsi="Times New Roman" w:eastAsia="楷体_GB2312" w:cs="Times New Roman"/>
          <w:b/>
          <w:bCs/>
          <w:color w:val="000000" w:themeColor="text1"/>
          <w:sz w:val="32"/>
          <w:szCs w:val="24"/>
          <w:highlight w:val="none"/>
          <w:lang w:val="en-US" w:eastAsia="zh-CN"/>
          <w14:textFill>
            <w14:solidFill>
              <w14:schemeClr w14:val="tx1"/>
            </w14:solidFill>
          </w14:textFill>
        </w:rPr>
        <w:t>车规级认证补贴（专题15）</w:t>
      </w:r>
    </w:p>
    <w:p w14:paraId="05ACFE3C">
      <w:pPr>
        <w:pStyle w:val="30"/>
        <w:numPr>
          <w:ilvl w:val="0"/>
          <w:numId w:val="0"/>
        </w:numPr>
        <w:spacing w:line="560" w:lineRule="exact"/>
        <w:ind w:firstLine="643" w:firstLineChars="200"/>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1.</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申报单位</w:t>
      </w:r>
    </w:p>
    <w:p w14:paraId="4F37DECC">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集成电路企业。</w:t>
      </w:r>
    </w:p>
    <w:p w14:paraId="05490031">
      <w:pPr>
        <w:pStyle w:val="30"/>
        <w:numPr>
          <w:ilvl w:val="0"/>
          <w:numId w:val="0"/>
        </w:numPr>
        <w:spacing w:line="560" w:lineRule="exact"/>
        <w:ind w:firstLine="643" w:firstLineChars="200"/>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2.</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申报条件</w:t>
      </w:r>
    </w:p>
    <w:p w14:paraId="56368B00">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集成电路企业产品通过汽车电子车规级认证</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，且</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通过专家认定。</w:t>
      </w:r>
    </w:p>
    <w:p w14:paraId="537ED1BD">
      <w:pPr>
        <w:pStyle w:val="30"/>
        <w:numPr>
          <w:ilvl w:val="0"/>
          <w:numId w:val="0"/>
        </w:num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车规级芯片，是指通过国际汽车电子协会车规级产品测试标准系列（AEC-Q系列）、汽车质量管理体系标准（IATF 16949）、道路车辆功能安全标准（ISO 26262）等汽车电子车规级认证的芯片，其中，AEC-Q系列认证包括AEC-Q100（IC）、AEC-Q101（分立器件）、AEC-Q102（光电器件）、AEC-Q103（MEMS传感器）、AEC-Q104（多芯片模组）、AEC-Q200（被动组件）可靠度标准认证。</w:t>
      </w:r>
    </w:p>
    <w:p w14:paraId="20F143A9">
      <w:pPr>
        <w:pStyle w:val="30"/>
        <w:numPr>
          <w:ilvl w:val="0"/>
          <w:numId w:val="0"/>
        </w:numPr>
        <w:spacing w:line="560" w:lineRule="exact"/>
        <w:ind w:firstLine="643" w:firstLineChars="200"/>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3.</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申报材料</w:t>
      </w:r>
    </w:p>
    <w:p w14:paraId="301A4A06">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申</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报</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主体资格证明：统一社会信用代码证、202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年度财务审计报告或财务报表、</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年度所得税纳税申报表主表及附表</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年度完税证明。</w:t>
      </w:r>
    </w:p>
    <w:p w14:paraId="27FE6A75">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申</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报</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实质性运营证明：</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详见《实质性运营证明资料清单》。</w:t>
      </w:r>
    </w:p>
    <w:p w14:paraId="7EA4C29A">
      <w:pPr>
        <w:spacing w:line="560" w:lineRule="exact"/>
        <w:ind w:firstLine="640" w:firstLineChars="200"/>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申请奖补基本要求材料</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14:paraId="436B9307">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申报单位2025年度获得由</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CNAS或CMA资质的第三方机构出具的车规级认证证书。</w:t>
      </w:r>
    </w:p>
    <w:p w14:paraId="0EB2B83E">
      <w:pPr>
        <w:spacing w:line="560" w:lineRule="exact"/>
        <w:ind w:firstLine="640" w:firstLineChars="200"/>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（5）申报单位通过汽车电子车规级认证的合同、支付凭证、发票等证明材料。</w:t>
      </w:r>
    </w:p>
    <w:p w14:paraId="7602E564">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）《申报承诺函》。</w:t>
      </w:r>
    </w:p>
    <w:p w14:paraId="1E4F2CE4">
      <w:pPr>
        <w:pStyle w:val="30"/>
        <w:numPr>
          <w:ilvl w:val="-1"/>
          <w:numId w:val="0"/>
        </w:numPr>
        <w:spacing w:line="560" w:lineRule="exact"/>
        <w:ind w:firstLine="640" w:firstLineChars="200"/>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7</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）其他</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申</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报</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认为有必要提供的材料。</w:t>
      </w:r>
    </w:p>
    <w:p w14:paraId="0BB00A49">
      <w:pPr>
        <w:pStyle w:val="30"/>
        <w:numPr>
          <w:ilvl w:val="-1"/>
          <w:numId w:val="0"/>
        </w:numPr>
        <w:spacing w:line="560" w:lineRule="exact"/>
        <w:ind w:firstLine="643" w:firstLineChars="200"/>
        <w:rPr>
          <w:rFonts w:hint="default" w:ascii="Times New Roman" w:hAnsi="Times New Roman" w:eastAsia="仿宋_GB2312" w:cs="Times New Roman"/>
          <w:b/>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color w:val="000000" w:themeColor="text1"/>
          <w:sz w:val="32"/>
          <w:szCs w:val="32"/>
          <w:highlight w:val="none"/>
          <w14:textFill>
            <w14:solidFill>
              <w14:schemeClr w14:val="tx1"/>
            </w14:solidFill>
          </w14:textFill>
        </w:rPr>
        <w:t>4.支持标准</w:t>
      </w:r>
    </w:p>
    <w:p w14:paraId="2B51AE55">
      <w:pPr>
        <w:pStyle w:val="30"/>
        <w:widowControl/>
        <w:numPr>
          <w:ilvl w:val="-1"/>
          <w:numId w:val="0"/>
        </w:numPr>
        <w:spacing w:line="560" w:lineRule="exact"/>
        <w:ind w:firstLine="640" w:firstLineChars="200"/>
        <w:jc w:val="both"/>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color w:val="000000" w:themeColor="text1"/>
          <w:sz w:val="32"/>
          <w:szCs w:val="32"/>
          <w:highlight w:val="none"/>
          <w:lang w:val="en-US" w:eastAsia="zh-CN"/>
          <w14:textFill>
            <w14:solidFill>
              <w14:schemeClr w14:val="tx1"/>
            </w14:solidFill>
          </w14:textFill>
        </w:rPr>
        <w:t>对符合条件的企业，按照其实际认证费用的30%给予年度最高200万元补贴。</w:t>
      </w:r>
    </w:p>
    <w:p w14:paraId="0229EBCF">
      <w:pPr>
        <w:pStyle w:val="6"/>
        <w:ind w:firstLine="0"/>
        <w:rPr>
          <w:rFonts w:hint="default" w:ascii="Times New Roman" w:hAnsi="Times New Roman" w:eastAsia="楷体_GB2312" w:cs="Times New Roman"/>
          <w:color w:val="000000" w:themeColor="text1"/>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（十六）行业</w:t>
      </w:r>
      <w:r>
        <w:rPr>
          <w:rFonts w:hint="default" w:ascii="Times New Roman" w:hAnsi="Times New Roman" w:eastAsia="楷体_GB2312" w:cs="Times New Roman"/>
          <w:color w:val="000000" w:themeColor="text1"/>
          <w:lang w:val="en-US" w:eastAsia="zh-CN"/>
          <w14:textFill>
            <w14:solidFill>
              <w14:schemeClr w14:val="tx1"/>
            </w14:solidFill>
          </w14:textFill>
        </w:rPr>
        <w:t>创新</w:t>
      </w:r>
      <w:r>
        <w:rPr>
          <w:rFonts w:hint="default" w:ascii="Times New Roman" w:hAnsi="Times New Roman" w:eastAsia="楷体_GB2312" w:cs="Times New Roman"/>
          <w:color w:val="000000" w:themeColor="text1"/>
          <w14:textFill>
            <w14:solidFill>
              <w14:schemeClr w14:val="tx1"/>
            </w14:solidFill>
          </w14:textFill>
        </w:rPr>
        <w:t>奖项奖励（专题16）</w:t>
      </w:r>
    </w:p>
    <w:p w14:paraId="1D0C9DE6">
      <w:pPr>
        <w:spacing w:line="560" w:lineRule="exact"/>
        <w:ind w:firstLine="643" w:firstLineChars="20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1.申报单位</w:t>
      </w:r>
    </w:p>
    <w:p w14:paraId="5F27C9A8">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集成电路企业。</w:t>
      </w:r>
    </w:p>
    <w:p w14:paraId="7D2FBD36">
      <w:pPr>
        <w:spacing w:line="560" w:lineRule="exact"/>
        <w:ind w:firstLine="643" w:firstLineChars="20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2.申报条件</w:t>
      </w:r>
    </w:p>
    <w:p w14:paraId="1E97692B">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申报单位202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年获得以下行业奖项之一：</w:t>
      </w:r>
    </w:p>
    <w:p w14:paraId="75755035">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（1）中国电子信息产业发展研究院“中国芯”。</w:t>
      </w:r>
    </w:p>
    <w:p w14:paraId="575A0000">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（2）中国半导体行业协会“中国半导体创新产品和技术”。</w:t>
      </w:r>
    </w:p>
    <w:p w14:paraId="47954B4E">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（3）中国集成电路创新联盟“集成电路产业技术创新奖”。</w:t>
      </w:r>
    </w:p>
    <w:p w14:paraId="4A010484">
      <w:pPr>
        <w:spacing w:line="560" w:lineRule="exact"/>
        <w:ind w:firstLine="643" w:firstLineChars="20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3.申报材料</w:t>
      </w:r>
    </w:p>
    <w:p w14:paraId="5ED10C5F">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（1）申报单位主体资格证明：统一社会信用代码证、202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年度财务审计报告或财务报表、</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年度所得税纳税申报表主表及附表</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年度完税证明，202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年研发活动证明文件（</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包括但</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不限于购买EDA、IP、研发费专项审计报告等第三方出具的专业独立证明材料）。</w:t>
      </w:r>
    </w:p>
    <w:p w14:paraId="14D207A1">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（2）申报单位实质性运营证明：详见《实质性运营证明资料清单》。</w:t>
      </w:r>
    </w:p>
    <w:p w14:paraId="01FB1CBC">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申请奖补基本要求材料</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14:paraId="02B4F9EA">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）获得奖项的相关证明材料。</w:t>
      </w:r>
    </w:p>
    <w:p w14:paraId="4F910852">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）《申报承诺函》。</w:t>
      </w:r>
    </w:p>
    <w:p w14:paraId="4E039AF0">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）其他申报单位认为有必要提供的材料。</w:t>
      </w:r>
    </w:p>
    <w:p w14:paraId="0205C311">
      <w:pPr>
        <w:spacing w:line="560" w:lineRule="exact"/>
        <w:ind w:firstLine="643" w:firstLineChars="200"/>
        <w:rPr>
          <w:rFonts w:hint="default" w:ascii="Times New Roman" w:hAnsi="Times New Roman" w:eastAsia="仿宋_GB2312" w:cs="Times New Roman"/>
          <w:b/>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color w:val="000000" w:themeColor="text1"/>
          <w:sz w:val="32"/>
          <w:szCs w:val="32"/>
          <w:highlight w:val="none"/>
          <w14:textFill>
            <w14:solidFill>
              <w14:schemeClr w14:val="tx1"/>
            </w14:solidFill>
          </w14:textFill>
        </w:rPr>
        <w:t>4.支持标准</w:t>
      </w:r>
    </w:p>
    <w:p w14:paraId="38AAF203">
      <w:pPr>
        <w:widowControl/>
        <w:spacing w:line="560" w:lineRule="exact"/>
        <w:ind w:firstLine="640" w:firstLineChars="200"/>
        <w:jc w:val="both"/>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对202</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年获评</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中国电子信息产业发展</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研究院</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“中国芯”奖项，中国半导体行业协会“中国半导体创新产品和技术”称号，中国集成电路创新联盟“集成电路产业技术创新奖”的企业，给予一次性30万元奖励。</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企业获得多个奖项的，仅奖励一次。</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2022</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年已获得</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行业奖项</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奖励</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的企业不得再次申请202</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年度奖励</w:t>
      </w: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p>
    <w:p w14:paraId="353B072C">
      <w:pPr>
        <w:pStyle w:val="6"/>
        <w:ind w:firstLine="0"/>
        <w:rPr>
          <w:rFonts w:hint="default" w:ascii="Times New Roman" w:hAnsi="Times New Roman" w:eastAsia="楷体_GB2312" w:cs="Times New Roman"/>
          <w:color w:val="000000" w:themeColor="text1"/>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（十七）人才引进奖励（合作区企业或科研机构）（专题17）</w:t>
      </w:r>
    </w:p>
    <w:p w14:paraId="1180C380">
      <w:pPr>
        <w:pStyle w:val="13"/>
        <w:spacing w:line="560" w:lineRule="exact"/>
        <w:ind w:left="0" w:leftChars="0" w:firstLine="643" w:firstLineChars="200"/>
        <w:rPr>
          <w:rFonts w:hint="default" w:ascii="Times New Roman" w:hAnsi="Times New Roman" w:eastAsia="仿宋_GB2312" w:cs="Times New Roman"/>
          <w:b/>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color w:val="000000" w:themeColor="text1"/>
          <w:sz w:val="32"/>
          <w:szCs w:val="32"/>
          <w:highlight w:val="none"/>
          <w14:textFill>
            <w14:solidFill>
              <w14:schemeClr w14:val="tx1"/>
            </w14:solidFill>
          </w14:textFill>
        </w:rPr>
        <w:t>1.申报单位</w:t>
      </w:r>
    </w:p>
    <w:p w14:paraId="3DF9788D">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集成电路企业、科研机构。</w:t>
      </w:r>
    </w:p>
    <w:p w14:paraId="67E89BF7">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本专题奖励资金由人才所在的单位统一申报，并发放至相应个人，其中合作区企业可同时申报研发人员和高级管理人员奖励，合作区科研机构仅可申报研发人员奖励。</w:t>
      </w:r>
    </w:p>
    <w:p w14:paraId="76628D13">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“研发人员”：是指取得全日制学士及以上学位，所学专业学科门类为理学、工学，且从事集成电路产品架构研发、前端/后端设计、供应链、生产、FAE、测试、质量管理等相关部门的技术岗位者。</w:t>
      </w:r>
    </w:p>
    <w:p w14:paraId="341B360A">
      <w:pPr>
        <w:pStyle w:val="13"/>
        <w:spacing w:line="560" w:lineRule="exact"/>
        <w:ind w:left="0" w:leftChars="0" w:firstLine="643" w:firstLineChars="200"/>
        <w:rPr>
          <w:rFonts w:hint="default" w:ascii="Times New Roman" w:hAnsi="Times New Roman" w:eastAsia="仿宋_GB2312" w:cs="Times New Roman"/>
          <w:b/>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color w:val="000000" w:themeColor="text1"/>
          <w:sz w:val="32"/>
          <w:szCs w:val="32"/>
          <w:highlight w:val="none"/>
          <w14:textFill>
            <w14:solidFill>
              <w14:schemeClr w14:val="tx1"/>
            </w14:solidFill>
          </w14:textFill>
        </w:rPr>
        <w:t>2.申报条件</w:t>
      </w:r>
    </w:p>
    <w:p w14:paraId="1A3B46D4">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申请本专题奖励的个人须同时满足以下条件：</w:t>
      </w:r>
    </w:p>
    <w:p w14:paraId="73D8CF7A">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（1）与所在单位签订三年以上全职劳动合同，审核期间劳动合同仍在有效期内。</w:t>
      </w:r>
    </w:p>
    <w:p w14:paraId="288F76CA">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（2）至申报通知发布日，在所在单位连续缴纳社保（退休返聘、外籍或港澳台员工无需社保）及个人所得税</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职业税</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不少于6个月。</w:t>
      </w:r>
    </w:p>
    <w:p w14:paraId="059B6989">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（3）在合作区企业属于研发或高级管理岗位，在合作区科研机构属于研发岗位。</w:t>
      </w:r>
    </w:p>
    <w:p w14:paraId="320C67E6">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（4）202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年1月1日</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至</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年12月31日，在合作区实地办公的天数不少于年度总工作天数的一半。</w:t>
      </w:r>
    </w:p>
    <w:p w14:paraId="44073B31">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（5）202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年在合作区集成电路企业或科研机构取得并缴纳个人所得税的工资薪金收入超过30万元（含）。</w:t>
      </w:r>
    </w:p>
    <w:p w14:paraId="7154B386">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（6）同一合作区企业申请享受该条奖励的高级管理人员人数不超过企业在合作区缴纳社保及个人所得税（退休返聘、外籍或港澳台员工无需社保）员工总数的10%，且不超过10人。员工总数以202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年10月、11月、12月的月末平均数计算。</w:t>
      </w:r>
    </w:p>
    <w:p w14:paraId="121258E9">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（7）同一申请人只能在同一单位申请</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本实施细则</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及第1/2022号执行委员会经济发展局规范性文件《横琴粤澳深度合作区促进集成电路产业发展若干措施实施细则》所规定的人才引进奖励。</w:t>
      </w:r>
    </w:p>
    <w:p w14:paraId="1E33B88E">
      <w:pPr>
        <w:pStyle w:val="13"/>
        <w:spacing w:line="560" w:lineRule="exact"/>
        <w:ind w:left="0" w:leftChars="0" w:firstLine="643" w:firstLineChars="200"/>
        <w:rPr>
          <w:rFonts w:hint="default" w:ascii="Times New Roman" w:hAnsi="Times New Roman" w:eastAsia="仿宋_GB2312" w:cs="Times New Roman"/>
          <w:b/>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color w:val="000000" w:themeColor="text1"/>
          <w:sz w:val="32"/>
          <w:szCs w:val="32"/>
          <w:highlight w:val="none"/>
          <w14:textFill>
            <w14:solidFill>
              <w14:schemeClr w14:val="tx1"/>
            </w14:solidFill>
          </w14:textFill>
        </w:rPr>
        <w:t>3.申报材料</w:t>
      </w:r>
    </w:p>
    <w:p w14:paraId="02B3938E">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（1）申报单位主体资格证明：统一社会信用代码证、202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年度财务审计报告或财务报表、</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年度所得税纳税申报表主表及附表</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年度完税证明，202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年研发活动证明文件（</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包括但</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不限于购买EDA、IP、研发费专项审计报告等第三方出具的专业独立证明材料）。</w:t>
      </w:r>
    </w:p>
    <w:p w14:paraId="67A4FE3E">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（2）申报单位实质性运营证明：详见《实质性运营证明资料清单》。</w:t>
      </w:r>
    </w:p>
    <w:p w14:paraId="3B791267">
      <w:pPr>
        <w:spacing w:line="560" w:lineRule="exact"/>
        <w:ind w:firstLine="640" w:firstLineChars="200"/>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申请奖补基本要求材料</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14:paraId="29F2A97D">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）申报单位202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年10月、11月、12月在合作区缴纳社保及个人所得税的人员清单、劳动合同（或广东省/珠海市人力资源和社会保障网上服务平台打印的《就业登记信息》）等佐证材料；退休返聘、外籍或港澳台员工佐证材料。</w:t>
      </w:r>
    </w:p>
    <w:p w14:paraId="70111780">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）《合作区企业或科研机构申请人才引进奖励汇总表》；相关人员的身份证明或护照扫描件、劳动合同（或广东省/珠海市人力资源和社会保障网上服务平台打印的《就业登记信息》）、202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年1</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月</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至</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月在合作区连续缴纳个人所得税及社保的记录证明、学历学位证明和专业证明、202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年1月1日</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至</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年12月31日在合作区实地办公的证明材料（出勤记录或其他）、所属期为202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年度的个人所得税完税证明以及202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年度工资薪金收入证明材料。</w:t>
      </w:r>
    </w:p>
    <w:p w14:paraId="02ABDCEA">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）申报单位承诺将奖励资金发放至个人的承诺函。</w:t>
      </w:r>
    </w:p>
    <w:p w14:paraId="647356C6">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7</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）《申报承诺函》。</w:t>
      </w:r>
    </w:p>
    <w:p w14:paraId="5D17BDCC">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8</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）《合作区企业或科研机构申请人才引进奖励</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个人</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申报承诺函》。</w:t>
      </w:r>
    </w:p>
    <w:p w14:paraId="58043252">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9</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）其他申报单位认为有必要提供的材料。</w:t>
      </w:r>
    </w:p>
    <w:p w14:paraId="43873213">
      <w:pPr>
        <w:pStyle w:val="13"/>
        <w:spacing w:line="560" w:lineRule="exact"/>
        <w:ind w:left="0" w:leftChars="0" w:firstLine="643" w:firstLineChars="200"/>
        <w:rPr>
          <w:rFonts w:hint="default" w:ascii="Times New Roman" w:hAnsi="Times New Roman" w:eastAsia="仿宋_GB2312" w:cs="Times New Roman"/>
          <w:b/>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color w:val="000000" w:themeColor="text1"/>
          <w:sz w:val="32"/>
          <w:szCs w:val="32"/>
          <w:highlight w:val="none"/>
          <w14:textFill>
            <w14:solidFill>
              <w14:schemeClr w14:val="tx1"/>
            </w14:solidFill>
          </w14:textFill>
        </w:rPr>
        <w:t>4.支持标准</w:t>
      </w:r>
    </w:p>
    <w:p w14:paraId="3A31CCBE">
      <w:pPr>
        <w:widowControl/>
        <w:spacing w:line="560" w:lineRule="exact"/>
        <w:ind w:firstLine="640" w:firstLineChars="200"/>
        <w:jc w:val="both"/>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对符合条件的个人，按照个人202</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年度工资薪金收入总额给予奖励：</w:t>
      </w:r>
    </w:p>
    <w:p w14:paraId="0B9E70A9">
      <w:pPr>
        <w:widowControl/>
        <w:spacing w:line="560" w:lineRule="exact"/>
        <w:ind w:firstLine="640" w:firstLineChars="200"/>
        <w:jc w:val="both"/>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（1）年薪30万元（含）</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至</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50万元（不含），给予10万元奖励</w:t>
      </w: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p>
    <w:p w14:paraId="22AC08A5">
      <w:pPr>
        <w:widowControl/>
        <w:spacing w:line="560" w:lineRule="exact"/>
        <w:ind w:firstLine="640" w:firstLineChars="200"/>
        <w:jc w:val="both"/>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（2）年薪50万元以上的，给予15万元奖励。</w:t>
      </w:r>
    </w:p>
    <w:p w14:paraId="39FBAE11">
      <w:pPr>
        <w:widowControl/>
        <w:spacing w:line="560" w:lineRule="exact"/>
        <w:ind w:firstLine="640" w:firstLineChars="200"/>
        <w:jc w:val="both"/>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 xml:space="preserve">申请奖励的为澳门居民或拥有澳门高校学士及以上学位的，奖励标准按照上述标准的1.5倍予以执行。 </w:t>
      </w:r>
    </w:p>
    <w:p w14:paraId="7F809046">
      <w:pPr>
        <w:widowControl/>
        <w:spacing w:line="560" w:lineRule="exact"/>
        <w:ind w:firstLine="640" w:firstLineChars="200"/>
        <w:jc w:val="both"/>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同一企业或科研机构申请享受本条奖励的研发人员人数不限；同一企业申请享受本条奖励的高级管理人员人数不超过企业员工总数的10%，且不超过10人。</w:t>
      </w:r>
    </w:p>
    <w:p w14:paraId="722007FF">
      <w:pPr>
        <w:pStyle w:val="6"/>
        <w:ind w:firstLine="0"/>
        <w:rPr>
          <w:rFonts w:hint="default" w:ascii="Times New Roman" w:hAnsi="Times New Roman" w:eastAsia="楷体_GB2312" w:cs="Times New Roman"/>
          <w:b/>
          <w:bCs/>
          <w:color w:val="000000" w:themeColor="text1"/>
          <w:szCs w:val="24"/>
          <w:highlight w:val="none"/>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（十八）人才引进奖励（澳门关联公司）（专题18）</w:t>
      </w:r>
    </w:p>
    <w:p w14:paraId="115BB0A1">
      <w:pPr>
        <w:pStyle w:val="30"/>
        <w:spacing w:line="560" w:lineRule="exact"/>
        <w:ind w:firstLine="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1.申报单位</w:t>
      </w:r>
    </w:p>
    <w:p w14:paraId="5A599226">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对</w:t>
      </w:r>
      <w:bookmarkStart w:id="1" w:name="_Hlk106093303"/>
      <w:r>
        <w:rPr>
          <w:rFonts w:hint="default" w:ascii="Times New Roman" w:hAnsi="Times New Roman" w:eastAsia="仿宋_GB2312" w:cs="Times New Roman"/>
          <w:color w:val="000000" w:themeColor="text1"/>
          <w:sz w:val="32"/>
          <w:szCs w:val="32"/>
          <w:highlight w:val="none"/>
          <w14:textFill>
            <w14:solidFill>
              <w14:schemeClr w14:val="tx1"/>
            </w14:solidFill>
          </w14:textFill>
        </w:rPr>
        <w:t>与合作区企业具有关联关系的澳门公司</w:t>
      </w:r>
      <w:bookmarkEnd w:id="1"/>
      <w:r>
        <w:rPr>
          <w:rFonts w:hint="default" w:ascii="Times New Roman" w:hAnsi="Times New Roman" w:eastAsia="仿宋_GB2312" w:cs="Times New Roman"/>
          <w:color w:val="000000" w:themeColor="text1"/>
          <w:sz w:val="32"/>
          <w:szCs w:val="32"/>
          <w:highlight w:val="none"/>
          <w14:textFill>
            <w14:solidFill>
              <w14:schemeClr w14:val="tx1"/>
            </w14:solidFill>
          </w14:textFill>
        </w:rPr>
        <w:t>同时符合以下条件的，可申报研发人员奖励，由其合作区关联公司代为申报，并发放至个人：</w:t>
      </w:r>
    </w:p>
    <w:p w14:paraId="3EF7320A">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（1）主营业务为集成电路设计、制造、封装测试、设备（含核心零部件）、材料和EDA工具研发</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14:paraId="43C572B6">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（2）在澳门依法缴纳税款（包括但不限于所得补充税、营业税）或依法免税</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并满足以下任意一条件：</w:t>
      </w:r>
    </w:p>
    <w:p w14:paraId="4DAFF0FB">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①</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合作区企业直接持有该公司</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以上的股份（不含代持）</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14:paraId="19368640">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②</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该公司直接持有合作区企业</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以上的股份（不含代持）</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14:paraId="098A493E">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③</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该澳门公司与合作区企业（两家企业员工应至少有</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8</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不相同）同属于一个集团，且该集团分别持有（不含代持，包括穿透持股的方式）这两家企业各自</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以上的股份。</w:t>
      </w:r>
    </w:p>
    <w:p w14:paraId="7121084F">
      <w:pPr>
        <w:pStyle w:val="30"/>
        <w:spacing w:line="560" w:lineRule="exact"/>
        <w:ind w:firstLine="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2.申报条件</w:t>
      </w:r>
    </w:p>
    <w:p w14:paraId="5D5C3A17">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申请本专题奖励的个人须同时满足以下条件：</w:t>
      </w:r>
    </w:p>
    <w:p w14:paraId="3D12475B">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（1）与所在单位签订三年以上全职劳动合同，</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审核期间</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劳动合同仍在有效期内。</w:t>
      </w:r>
    </w:p>
    <w:p w14:paraId="25A72B7A">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（2）至申报通知发布日，在所在单位连续缴纳社保及职业税不少于6个月。</w:t>
      </w:r>
    </w:p>
    <w:p w14:paraId="5B549E3C">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（3）在澳门关联公司属于研发岗位。</w:t>
      </w:r>
    </w:p>
    <w:p w14:paraId="4FB00E0D">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（4）202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年在澳门关联公司取得并缴纳职业税的工资薪金收入超过30万元（含）。</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按照国家外汇管理局统计数据列表中标明的2025年12月31日汇率核算。</w:t>
      </w:r>
    </w:p>
    <w:p w14:paraId="36443648">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（5）202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年1月1日</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至</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年12月31日，在澳门或合作区实地办公的天数不少于年度总工作天数的一半。</w:t>
      </w:r>
    </w:p>
    <w:p w14:paraId="18FEDD74">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（6）同一申请人只能在同一单位申请</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本实施细则</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及第1/2022号执行委员会经济发展局规范性文件《横琴粤澳深度合作区促进集成电路产业发展若干措施实施细则》所规定的人才引进奖励。</w:t>
      </w:r>
    </w:p>
    <w:p w14:paraId="34E46A96">
      <w:pPr>
        <w:pStyle w:val="13"/>
        <w:ind w:firstLine="643" w:firstLineChars="20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3.申报材料</w:t>
      </w:r>
    </w:p>
    <w:p w14:paraId="37D86DBD">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（1）申报单位主体资格证明：统一社会信用代码证、202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年度财务审计报告或财务报表、</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度所得税纳税申报表主表及附表</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年度完税证明，202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年研发活动证明文件（</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包括但</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不限于购买EDA、IP、研发费专项审计报告等第三方出具的专业独立证明材料）。</w:t>
      </w:r>
    </w:p>
    <w:p w14:paraId="4D134561">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（2）申报单位实质性运营证明：详见《实质性运营证明资料清单》。</w:t>
      </w:r>
    </w:p>
    <w:p w14:paraId="187B364F">
      <w:pPr>
        <w:spacing w:line="560" w:lineRule="exact"/>
        <w:ind w:firstLine="640" w:firstLineChars="200"/>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申请奖补基本要求材</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料。</w:t>
      </w:r>
    </w:p>
    <w:p w14:paraId="69528EB1">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）申报单位及其澳门关联公司的股权结构证明材料。</w:t>
      </w:r>
    </w:p>
    <w:p w14:paraId="479AF5F5">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）澳门关联公司在澳门依法设立，依法缴纳税款或依法免税的证明。</w:t>
      </w:r>
    </w:p>
    <w:p w14:paraId="49AC7606">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）澳门关联公司202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年度财务报表。</w:t>
      </w:r>
    </w:p>
    <w:p w14:paraId="0CC6AA12">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7</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）《澳门关联公司申请人才引进奖励研发人员汇总表》；相关人员个人身份证明或护照扫描件、劳动合同、学历学位证明和专业证明、202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年1</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月</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至</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月连续缴纳社保及职业税的记录证明、202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年1月1日</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至</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年12月31日在合作区或澳门实地办公的证明材料（出勤记录或其他）、202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年职业税纳税清单以及202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年度工资薪金收入证明材料。</w:t>
      </w:r>
    </w:p>
    <w:p w14:paraId="13DDFCBB">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8</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）申报单位承诺将奖励资金发放至个人的承诺函。</w:t>
      </w:r>
    </w:p>
    <w:p w14:paraId="5CB64A49">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9</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）《申报承诺函》。</w:t>
      </w:r>
    </w:p>
    <w:p w14:paraId="1639212E">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）《合作区企业或科研机构申请人才引进奖励</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个人</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申报承诺函》。</w:t>
      </w:r>
    </w:p>
    <w:p w14:paraId="1D2ABD87">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）其他申报单位认为有必要提供的材料。</w:t>
      </w:r>
    </w:p>
    <w:p w14:paraId="4B3D4736">
      <w:pPr>
        <w:pStyle w:val="13"/>
        <w:spacing w:line="560" w:lineRule="exact"/>
        <w:ind w:left="0" w:leftChars="0" w:firstLine="643" w:firstLineChars="200"/>
        <w:rPr>
          <w:rFonts w:hint="default" w:ascii="Times New Roman" w:hAnsi="Times New Roman" w:eastAsia="仿宋_GB2312" w:cs="Times New Roman"/>
          <w:b/>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color w:val="000000" w:themeColor="text1"/>
          <w:sz w:val="32"/>
          <w:szCs w:val="32"/>
          <w:highlight w:val="none"/>
          <w14:textFill>
            <w14:solidFill>
              <w14:schemeClr w14:val="tx1"/>
            </w14:solidFill>
          </w14:textFill>
        </w:rPr>
        <w:t>4.支持标准</w:t>
      </w:r>
    </w:p>
    <w:p w14:paraId="255BC451">
      <w:pPr>
        <w:widowControl/>
        <w:spacing w:line="560" w:lineRule="exact"/>
        <w:ind w:firstLine="640" w:firstLineChars="200"/>
        <w:jc w:val="both"/>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对符合条件的个人，按照个人202</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年度工资薪金收入总额给予奖励：</w:t>
      </w:r>
    </w:p>
    <w:p w14:paraId="0320B56D">
      <w:pPr>
        <w:widowControl/>
        <w:spacing w:line="560" w:lineRule="exact"/>
        <w:ind w:firstLine="640" w:firstLineChars="200"/>
        <w:jc w:val="both"/>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（1）年薪30万元（含）</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至</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50万元（不含），给予10万元奖励</w:t>
      </w: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p>
    <w:p w14:paraId="78D57CE9">
      <w:pPr>
        <w:widowControl/>
        <w:spacing w:line="560" w:lineRule="exact"/>
        <w:ind w:firstLine="640" w:firstLineChars="200"/>
        <w:jc w:val="both"/>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（2）年薪50万元以上的，给予15万元奖励。</w:t>
      </w:r>
    </w:p>
    <w:p w14:paraId="277ADF50">
      <w:pPr>
        <w:widowControl/>
        <w:spacing w:line="560" w:lineRule="exact"/>
        <w:ind w:firstLine="640" w:firstLineChars="200"/>
        <w:jc w:val="both"/>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 xml:space="preserve">申请奖励的为澳门居民或拥有澳门高校学士及以上学位的，奖励标准按照上述标准的1.5倍予以执行。 </w:t>
      </w:r>
    </w:p>
    <w:p w14:paraId="3D60A432">
      <w:pPr>
        <w:widowControl/>
        <w:spacing w:line="560" w:lineRule="exact"/>
        <w:ind w:firstLine="640" w:firstLineChars="200"/>
        <w:jc w:val="both"/>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同一企业申请享受本条奖励的研发人员人数不限。合作区企业的澳门关联公司人才奖励总额需算入该合作区企业的“获得奖补总金额”中。</w:t>
      </w:r>
    </w:p>
    <w:p w14:paraId="28AB33CF">
      <w:pPr>
        <w:pStyle w:val="6"/>
        <w:ind w:left="0" w:leftChars="0" w:firstLine="643" w:firstLineChars="200"/>
        <w:rPr>
          <w:rFonts w:hint="default" w:ascii="Times New Roman" w:hAnsi="Times New Roman" w:eastAsia="楷体_GB2312" w:cs="Times New Roman"/>
          <w:color w:val="000000" w:themeColor="text1"/>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（十九）集成电路人才培训基地认定补贴（专题19）</w:t>
      </w:r>
    </w:p>
    <w:p w14:paraId="3ECB1A6B">
      <w:pPr>
        <w:pStyle w:val="30"/>
        <w:spacing w:line="560" w:lineRule="exact"/>
        <w:ind w:firstLine="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1.申报单位及条件</w:t>
      </w:r>
    </w:p>
    <w:p w14:paraId="1C458FFE">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已通过合作区经济发展局认定并评估合格的集成电路人才培训基地依托单位</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14:paraId="15F6C277">
      <w:pPr>
        <w:pStyle w:val="30"/>
        <w:spacing w:line="560" w:lineRule="exact"/>
        <w:ind w:firstLine="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2.申报材料</w:t>
      </w:r>
    </w:p>
    <w:p w14:paraId="05F677BC">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（1）统一社会信用代码证书等证明申报单位合法成立的文件。</w:t>
      </w:r>
    </w:p>
    <w:p w14:paraId="0C3C209D">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（2）合作区经济发展局</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认定</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集成电路人才培训基地</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的批复文件等相关证明材料。</w:t>
      </w:r>
    </w:p>
    <w:p w14:paraId="210512E6">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（3）设有专门组织机构负责培训业务</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的</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证明材料、</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培训管理、财务管理、资产管理等制度</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规范文件。</w:t>
      </w:r>
    </w:p>
    <w:p w14:paraId="6E8589EF">
      <w:pPr>
        <w:widowControl/>
        <w:spacing w:line="560" w:lineRule="exact"/>
        <w:ind w:firstLine="640" w:firstLineChars="200"/>
        <w:jc w:val="both"/>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4）2025年度</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集成电路人才培训基地</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培训材料，包括但不限</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于</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体现专业学习和工作实践紧密结合的课程体系文件、培训签到表、培训照片、合作协议等。</w:t>
      </w:r>
    </w:p>
    <w:p w14:paraId="12B6B07D">
      <w:pPr>
        <w:widowControl/>
        <w:numPr>
          <w:ilvl w:val="0"/>
          <w:numId w:val="0"/>
        </w:numPr>
        <w:spacing w:line="560" w:lineRule="exact"/>
        <w:ind w:firstLine="640" w:firstLineChars="200"/>
        <w:jc w:val="both"/>
        <w:rPr>
          <w:rFonts w:hint="default" w:ascii="Times New Roman" w:hAnsi="Times New Roman" w:eastAsia="仿宋_GB2312" w:cs="Times New Roman"/>
          <w:color w:val="000000" w:themeColor="text1"/>
          <w:kern w:val="0"/>
          <w:sz w:val="32"/>
          <w:szCs w:val="32"/>
          <w:highlight w:val="none"/>
          <w:lang w:bidi="ar"/>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（5）</w:t>
      </w:r>
      <w:r>
        <w:rPr>
          <w:rFonts w:hint="default" w:ascii="Times New Roman" w:hAnsi="Times New Roman" w:eastAsia="仿宋_GB2312" w:cs="Times New Roman"/>
          <w:color w:val="000000" w:themeColor="text1"/>
          <w:kern w:val="0"/>
          <w:sz w:val="32"/>
          <w:szCs w:val="32"/>
          <w:highlight w:val="none"/>
          <w:lang w:bidi="ar"/>
          <w14:textFill>
            <w14:solidFill>
              <w14:schemeClr w14:val="tx1"/>
            </w14:solidFill>
          </w14:textFill>
        </w:rPr>
        <w:t>面积不低于150平方米的固定培训场所</w:t>
      </w:r>
      <w:r>
        <w:rPr>
          <w:rFonts w:hint="default" w:ascii="Times New Roman" w:hAnsi="Times New Roman" w:eastAsia="仿宋_GB2312" w:cs="Times New Roman"/>
          <w:color w:val="000000" w:themeColor="text1"/>
          <w:kern w:val="0"/>
          <w:sz w:val="32"/>
          <w:szCs w:val="32"/>
          <w:highlight w:val="none"/>
          <w:lang w:eastAsia="zh-CN" w:bidi="ar"/>
          <w14:textFill>
            <w14:solidFill>
              <w14:schemeClr w14:val="tx1"/>
            </w14:solidFill>
          </w14:textFill>
        </w:rPr>
        <w:t>的</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租赁合同、</w:t>
      </w:r>
      <w:r>
        <w:rPr>
          <w:rFonts w:hint="default" w:ascii="Times New Roman" w:hAnsi="Times New Roman" w:eastAsia="仿宋_GB2312" w:cs="Times New Roman"/>
          <w:color w:val="000000" w:themeColor="text1"/>
          <w:kern w:val="0"/>
          <w:sz w:val="32"/>
          <w:szCs w:val="32"/>
          <w:highlight w:val="none"/>
          <w:lang w:bidi="ar"/>
          <w14:textFill>
            <w14:solidFill>
              <w14:schemeClr w14:val="tx1"/>
            </w14:solidFill>
          </w14:textFill>
        </w:rPr>
        <w:t>与课程相匹配的软硬件设施</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租赁合同或购买合同</w:t>
      </w:r>
      <w:r>
        <w:rPr>
          <w:rFonts w:hint="default" w:ascii="Times New Roman" w:hAnsi="Times New Roman" w:eastAsia="仿宋_GB2312" w:cs="Times New Roman"/>
          <w:color w:val="000000" w:themeColor="text1"/>
          <w:kern w:val="0"/>
          <w:sz w:val="32"/>
          <w:szCs w:val="32"/>
          <w:highlight w:val="none"/>
          <w:lang w:bidi="ar"/>
          <w14:textFill>
            <w14:solidFill>
              <w14:schemeClr w14:val="tx1"/>
            </w14:solidFill>
          </w14:textFill>
        </w:rPr>
        <w:t>。</w:t>
      </w:r>
    </w:p>
    <w:p w14:paraId="4E2949EF">
      <w:pPr>
        <w:widowControl/>
        <w:numPr>
          <w:ilvl w:val="0"/>
          <w:numId w:val="0"/>
        </w:numPr>
        <w:spacing w:line="560" w:lineRule="exact"/>
        <w:ind w:firstLine="640" w:firstLineChars="200"/>
        <w:jc w:val="both"/>
        <w:rPr>
          <w:rFonts w:hint="default" w:ascii="Times New Roman" w:hAnsi="Times New Roman" w:eastAsia="仿宋_GB2312" w:cs="Times New Roman"/>
          <w:color w:val="000000" w:themeColor="text1"/>
          <w:kern w:val="0"/>
          <w:sz w:val="32"/>
          <w:szCs w:val="32"/>
          <w:highlight w:val="none"/>
          <w:lang w:bidi="ar"/>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（6）</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2025年度基地拥有</w:t>
      </w:r>
      <w:r>
        <w:rPr>
          <w:rFonts w:hint="default" w:ascii="Times New Roman" w:hAnsi="Times New Roman" w:eastAsia="仿宋_GB2312" w:cs="Times New Roman"/>
          <w:color w:val="000000" w:themeColor="text1"/>
          <w:kern w:val="0"/>
          <w:sz w:val="32"/>
          <w:szCs w:val="32"/>
          <w:highlight w:val="none"/>
          <w:lang w:bidi="ar"/>
          <w14:textFill>
            <w14:solidFill>
              <w14:schemeClr w14:val="tx1"/>
            </w14:solidFill>
          </w14:textFill>
        </w:rPr>
        <w:t>专、兼职教师队伍</w:t>
      </w:r>
      <w:r>
        <w:rPr>
          <w:rFonts w:hint="default" w:ascii="Times New Roman" w:hAnsi="Times New Roman" w:eastAsia="仿宋_GB2312" w:cs="Times New Roman"/>
          <w:color w:val="000000" w:themeColor="text1"/>
          <w:kern w:val="0"/>
          <w:sz w:val="32"/>
          <w:szCs w:val="32"/>
          <w:highlight w:val="none"/>
          <w:lang w:eastAsia="zh-CN" w:bidi="ar"/>
          <w14:textFill>
            <w14:solidFill>
              <w14:schemeClr w14:val="tx1"/>
            </w14:solidFill>
          </w14:textFill>
        </w:rPr>
        <w:t>的</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证明材料，包括但不限于师资情况介绍、聘书等（需有</w:t>
      </w:r>
      <w:r>
        <w:rPr>
          <w:rFonts w:hint="default" w:ascii="Times New Roman" w:hAnsi="Times New Roman" w:eastAsia="仿宋_GB2312" w:cs="Times New Roman"/>
          <w:color w:val="000000" w:themeColor="text1"/>
          <w:kern w:val="0"/>
          <w:sz w:val="32"/>
          <w:szCs w:val="32"/>
          <w:highlight w:val="none"/>
          <w:lang w:bidi="ar"/>
          <w14:textFill>
            <w14:solidFill>
              <w14:schemeClr w14:val="tx1"/>
            </w14:solidFill>
          </w14:textFill>
        </w:rPr>
        <w:t>企业专业技术人员担任指导教师</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lang w:bidi="ar"/>
          <w14:textFill>
            <w14:solidFill>
              <w14:schemeClr w14:val="tx1"/>
            </w14:solidFill>
          </w14:textFill>
        </w:rPr>
        <w:t>。</w:t>
      </w:r>
    </w:p>
    <w:p w14:paraId="59E36A82">
      <w:pPr>
        <w:widowControl/>
        <w:numPr>
          <w:ilvl w:val="0"/>
          <w:numId w:val="0"/>
        </w:numPr>
        <w:spacing w:line="560" w:lineRule="exact"/>
        <w:ind w:firstLine="640" w:firstLineChars="200"/>
        <w:jc w:val="both"/>
        <w:rPr>
          <w:rFonts w:hint="default" w:ascii="Times New Roman" w:hAnsi="Times New Roman" w:eastAsia="仿宋_GB2312" w:cs="Times New Roman"/>
          <w:color w:val="000000" w:themeColor="text1"/>
          <w:kern w:val="0"/>
          <w:sz w:val="32"/>
          <w:szCs w:val="32"/>
          <w:highlight w:val="none"/>
          <w:lang w:bidi="ar"/>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（7）</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申报单位与</w:t>
      </w:r>
      <w:r>
        <w:rPr>
          <w:rFonts w:hint="default" w:ascii="Times New Roman" w:hAnsi="Times New Roman" w:eastAsia="仿宋_GB2312" w:cs="Times New Roman"/>
          <w:color w:val="000000" w:themeColor="text1"/>
          <w:kern w:val="0"/>
          <w:sz w:val="32"/>
          <w:szCs w:val="32"/>
          <w:highlight w:val="none"/>
          <w:lang w:bidi="ar"/>
          <w14:textFill>
            <w14:solidFill>
              <w14:schemeClr w14:val="tx1"/>
            </w14:solidFill>
          </w14:textFill>
        </w:rPr>
        <w:t>2家及以上大、中型企业</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就涉及共建人才培训基地签订</w:t>
      </w:r>
      <w:r>
        <w:rPr>
          <w:rFonts w:hint="default" w:ascii="Times New Roman" w:hAnsi="Times New Roman" w:eastAsia="仿宋_GB2312" w:cs="Times New Roman"/>
          <w:color w:val="000000" w:themeColor="text1"/>
          <w:kern w:val="0"/>
          <w:sz w:val="32"/>
          <w:szCs w:val="32"/>
          <w:highlight w:val="none"/>
          <w:lang w:eastAsia="zh-CN" w:bidi="ar"/>
          <w14:textFill>
            <w14:solidFill>
              <w14:schemeClr w14:val="tx1"/>
            </w14:solidFill>
          </w14:textFill>
        </w:rPr>
        <w:t>的</w:t>
      </w:r>
      <w:r>
        <w:rPr>
          <w:rFonts w:hint="default" w:ascii="Times New Roman" w:hAnsi="Times New Roman" w:eastAsia="仿宋_GB2312" w:cs="Times New Roman"/>
          <w:color w:val="000000" w:themeColor="text1"/>
          <w:kern w:val="0"/>
          <w:sz w:val="32"/>
          <w:szCs w:val="32"/>
          <w:highlight w:val="none"/>
          <w:lang w:bidi="ar"/>
          <w14:textFill>
            <w14:solidFill>
              <w14:schemeClr w14:val="tx1"/>
            </w14:solidFill>
          </w14:textFill>
        </w:rPr>
        <w:t>合作</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协议。</w:t>
      </w:r>
    </w:p>
    <w:p w14:paraId="0FDF1B8E">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8</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）《申报承诺函》。</w:t>
      </w:r>
    </w:p>
    <w:p w14:paraId="7F71051C">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9</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）其他申报单位认为有必要提供的材料。</w:t>
      </w:r>
    </w:p>
    <w:p w14:paraId="61D510FC">
      <w:pPr>
        <w:pStyle w:val="30"/>
        <w:spacing w:line="560" w:lineRule="exact"/>
        <w:ind w:firstLine="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3.支持标准</w:t>
      </w:r>
    </w:p>
    <w:p w14:paraId="00969CC3">
      <w:pPr>
        <w:pStyle w:val="14"/>
        <w:widowControl/>
        <w:shd w:val="clear" w:color="auto" w:fill="FFFFFF"/>
        <w:spacing w:before="0" w:beforeAutospacing="0" w:after="0" w:afterAutospacing="0" w:line="560" w:lineRule="exact"/>
        <w:ind w:firstLine="640" w:firstLineChars="200"/>
        <w:jc w:val="both"/>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对认定为合作区集成电路人才培训基地的单位，给予100万元补贴。</w:t>
      </w:r>
    </w:p>
    <w:p w14:paraId="3F9377B1">
      <w:pPr>
        <w:pStyle w:val="6"/>
        <w:ind w:left="0" w:leftChars="0" w:firstLine="643" w:firstLineChars="200"/>
        <w:rPr>
          <w:rFonts w:hint="default" w:ascii="Times New Roman" w:hAnsi="Times New Roman" w:eastAsia="楷体_GB2312" w:cs="Times New Roman"/>
          <w:color w:val="000000" w:themeColor="text1"/>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（二十）集成电路人才培训基地培训奖励（专题20）</w:t>
      </w:r>
    </w:p>
    <w:p w14:paraId="2A4BE372">
      <w:pPr>
        <w:pStyle w:val="30"/>
        <w:spacing w:line="560" w:lineRule="exact"/>
        <w:ind w:left="0" w:leftChars="0" w:firstLine="643" w:firstLineChars="20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1.申报单位</w:t>
      </w:r>
    </w:p>
    <w:p w14:paraId="09E46EAC">
      <w:pPr>
        <w:pStyle w:val="30"/>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已通过合作区经济发展局认定并评估合格的集成电路人才培训基地依托单位</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14:paraId="38A535DD">
      <w:pPr>
        <w:pStyle w:val="30"/>
        <w:spacing w:line="560" w:lineRule="exact"/>
        <w:ind w:firstLine="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2.申报条件</w:t>
      </w:r>
    </w:p>
    <w:p w14:paraId="7633DBBB">
      <w:pPr>
        <w:pStyle w:val="30"/>
        <w:spacing w:line="560" w:lineRule="exact"/>
        <w:ind w:firstLine="0"/>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经培训基地培训后，被合作区集成电路企业或科研机构聘用的研发人员，并与其签订全职劳动合同、在所在单位连续缴纳社保及个人所得税不少于6个月，且在合作区实地办公。</w:t>
      </w:r>
    </w:p>
    <w:p w14:paraId="5F14B685">
      <w:pPr>
        <w:pStyle w:val="30"/>
        <w:spacing w:line="560" w:lineRule="exact"/>
        <w:ind w:firstLine="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3.申报材料</w:t>
      </w:r>
    </w:p>
    <w:p w14:paraId="4CBDE5E0">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（1）统一社会信用代码证书等证明申报单位合法成立的文件。</w:t>
      </w:r>
    </w:p>
    <w:p w14:paraId="066A4850">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（2）合作区经济发展局</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认定</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集成电路人才培训基地</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的批复文件等相关证明材料。</w:t>
      </w:r>
    </w:p>
    <w:p w14:paraId="79B278E9">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经培训基地培训后，被合作区集成电路企业或科研机构聘用的研发人员汇总表、汇总表所列人员培训的证明材料（包括但不限于培训证书、培训课程表、现场培训照片、培训签到表、合作协议等），相关人员的身份证明或护照扫描件、劳动合同（或广东省/珠海市人力资源和社会保障网上服务平台打印的《就业登记信息》）、岗位证明、学历学位证明及专业证明、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年1月1日</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至</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年12月31日实地办公证明（出勤记录或其他）、202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年个人社保或个人所得税纳税记录。</w:t>
      </w:r>
    </w:p>
    <w:p w14:paraId="25E13B6C">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）《申报承诺函》。</w:t>
      </w:r>
    </w:p>
    <w:p w14:paraId="0AE00E67">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）其他申报单位认为有必要提供的材料。</w:t>
      </w:r>
    </w:p>
    <w:p w14:paraId="51A2BE48">
      <w:pPr>
        <w:pStyle w:val="30"/>
        <w:spacing w:line="560" w:lineRule="exact"/>
        <w:ind w:firstLine="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4.支持标准</w:t>
      </w:r>
    </w:p>
    <w:p w14:paraId="661EFB25">
      <w:pPr>
        <w:pStyle w:val="14"/>
        <w:widowControl/>
        <w:shd w:val="clear" w:color="auto" w:fill="FFFFFF"/>
        <w:spacing w:before="0" w:beforeAutospacing="0" w:after="0" w:afterAutospacing="0" w:line="560" w:lineRule="exact"/>
        <w:ind w:firstLine="640" w:firstLineChars="200"/>
        <w:jc w:val="both"/>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经培训基地培训后被合作区集成电路企业或科研机构聘用的研发人员，按照3万元/人的标准给予基地年度最高100万元奖励。</w:t>
      </w:r>
    </w:p>
    <w:p w14:paraId="2E36AE7D">
      <w:pPr>
        <w:pStyle w:val="6"/>
        <w:ind w:left="0" w:leftChars="0" w:firstLine="643" w:firstLineChars="200"/>
        <w:rPr>
          <w:rFonts w:hint="default" w:ascii="Times New Roman" w:hAnsi="Times New Roman" w:eastAsia="楷体_GB2312" w:cs="Times New Roman"/>
          <w:color w:val="000000" w:themeColor="text1"/>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（二十一）</w:t>
      </w:r>
      <w:r>
        <w:rPr>
          <w:rFonts w:hint="default" w:ascii="Times New Roman" w:hAnsi="Times New Roman" w:eastAsia="楷体_GB2312" w:cs="Times New Roman"/>
          <w:color w:val="000000" w:themeColor="text1"/>
          <w:lang w:val="en-US" w:eastAsia="zh-CN"/>
          <w14:textFill>
            <w14:solidFill>
              <w14:schemeClr w14:val="tx1"/>
            </w14:solidFill>
          </w14:textFill>
        </w:rPr>
        <w:t>企业委培</w:t>
      </w:r>
      <w:r>
        <w:rPr>
          <w:rFonts w:hint="default" w:ascii="Times New Roman" w:hAnsi="Times New Roman" w:eastAsia="楷体_GB2312" w:cs="Times New Roman"/>
          <w:color w:val="000000" w:themeColor="text1"/>
          <w14:textFill>
            <w14:solidFill>
              <w14:schemeClr w14:val="tx1"/>
            </w14:solidFill>
          </w14:textFill>
        </w:rPr>
        <w:t>补贴（专题21）</w:t>
      </w:r>
    </w:p>
    <w:p w14:paraId="6D228B64">
      <w:pPr>
        <w:pStyle w:val="30"/>
        <w:spacing w:line="560" w:lineRule="exact"/>
        <w:ind w:firstLine="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1.申报单位</w:t>
      </w:r>
    </w:p>
    <w:p w14:paraId="42588FFD">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集成电路企业、科研机构。</w:t>
      </w:r>
    </w:p>
    <w:p w14:paraId="302FED2B">
      <w:pPr>
        <w:pStyle w:val="14"/>
        <w:widowControl/>
        <w:shd w:val="clear" w:color="auto" w:fill="FFFFFF"/>
        <w:spacing w:before="0" w:beforeAutospacing="0" w:after="0" w:afterAutospacing="0" w:line="560" w:lineRule="exact"/>
        <w:ind w:firstLine="643" w:firstLineChars="200"/>
        <w:jc w:val="both"/>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2.申报条件</w:t>
      </w:r>
    </w:p>
    <w:p w14:paraId="0AA04C95">
      <w:pPr>
        <w:pStyle w:val="14"/>
        <w:widowControl/>
        <w:shd w:val="clear" w:color="auto" w:fill="FFFFFF"/>
        <w:spacing w:before="0" w:beforeAutospacing="0" w:after="0" w:afterAutospacing="0" w:line="560" w:lineRule="exact"/>
        <w:ind w:firstLine="640" w:firstLineChars="200"/>
        <w:jc w:val="both"/>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（1）采用合作区认定的集成电路人才培训基地开展集成电路技术技能培训。</w:t>
      </w:r>
    </w:p>
    <w:p w14:paraId="506BD7A4">
      <w:pPr>
        <w:pStyle w:val="14"/>
        <w:widowControl/>
        <w:shd w:val="clear" w:color="auto" w:fill="FFFFFF"/>
        <w:spacing w:before="0" w:beforeAutospacing="0" w:after="0" w:afterAutospacing="0" w:line="560" w:lineRule="exact"/>
        <w:ind w:firstLine="640" w:firstLineChars="200"/>
        <w:jc w:val="both"/>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（2）参加培训的人员与申报单位已签订全职劳动合同，且属于研发岗位。</w:t>
      </w:r>
    </w:p>
    <w:p w14:paraId="7B2C0940">
      <w:pPr>
        <w:pStyle w:val="14"/>
        <w:widowControl/>
        <w:shd w:val="clear" w:color="auto" w:fill="FFFFFF"/>
        <w:spacing w:before="0" w:beforeAutospacing="0" w:after="0" w:afterAutospacing="0" w:line="560" w:lineRule="exact"/>
        <w:ind w:firstLine="640" w:firstLineChars="200"/>
        <w:jc w:val="both"/>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（3）申报单位与培训基地依托单位无股权关系。</w:t>
      </w:r>
    </w:p>
    <w:p w14:paraId="61AB4145">
      <w:pPr>
        <w:pStyle w:val="30"/>
        <w:spacing w:line="560" w:lineRule="exact"/>
        <w:ind w:firstLine="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3.申报材料</w:t>
      </w:r>
    </w:p>
    <w:p w14:paraId="2ECA6895">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（1）申报单位主体资格证明：统一社会信用代码证、202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年度财务审计报告或财务报表、</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年度所得税纳税申报表主表及附表</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年度完税证明，202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年研发活动证明文件（</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包括但</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不限于购买EDA、IP、研发费专项审计报告等第三方出具的专业独立证明材料）。</w:t>
      </w:r>
    </w:p>
    <w:p w14:paraId="61673613">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（2）申报单位实质性运营证明：详见《实质性运营证明资料清单》。</w:t>
      </w:r>
    </w:p>
    <w:p w14:paraId="5E68C529">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申请奖补基本要求材料</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14:paraId="16340A40">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）《申请</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企业委培</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补贴人员汇总表》，汇总表所列人员经合作区认定的集成电路人才培训基地开展集成电路技术技能培训的证明材料（包括但不限于培训证书、培训课程表、现场培训照片、培训签到表、合作协议等）、相关人员的身份证明或护照扫描件、劳动合同（或广东省/珠海市人力资源和社会保障网上服务平台打印的《就业登记信息》）、岗位证明、学历学位证明及专业证明、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年1月1日</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至</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年12月31日实地办公证明（出勤记录或其他）、202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年个人社保或个人所得税纳税记录。</w:t>
      </w:r>
    </w:p>
    <w:p w14:paraId="0EDF50E8">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）申报单位与培训基地依托单位无股权关系的承诺书。</w:t>
      </w:r>
    </w:p>
    <w:p w14:paraId="70C9DBED">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）《申报承诺函》。</w:t>
      </w:r>
    </w:p>
    <w:p w14:paraId="1BE3B6FA">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）其他申报单位认为有必要提供的材料。</w:t>
      </w:r>
    </w:p>
    <w:p w14:paraId="18223E87">
      <w:pPr>
        <w:pStyle w:val="30"/>
        <w:spacing w:line="560" w:lineRule="exact"/>
        <w:ind w:firstLine="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4.支持标准</w:t>
      </w:r>
    </w:p>
    <w:p w14:paraId="1351DD08">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对符合条件的企业或科研机构，按照实际发生培训费用的50%给予年度最高100万元补贴。</w:t>
      </w:r>
    </w:p>
    <w:p w14:paraId="2E526C99">
      <w:pPr>
        <w:pStyle w:val="6"/>
        <w:ind w:left="0" w:leftChars="0" w:firstLine="643" w:firstLineChars="200"/>
        <w:rPr>
          <w:rFonts w:hint="default" w:ascii="Times New Roman" w:hAnsi="Times New Roman" w:eastAsia="楷体_GB2312" w:cs="Times New Roman"/>
          <w:color w:val="000000" w:themeColor="text1"/>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（二十二）实习补贴（专题22）</w:t>
      </w:r>
    </w:p>
    <w:p w14:paraId="6B9707AC">
      <w:pPr>
        <w:pStyle w:val="30"/>
        <w:spacing w:line="560" w:lineRule="exact"/>
        <w:ind w:firstLine="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1.申报单位</w:t>
      </w:r>
    </w:p>
    <w:p w14:paraId="0A1C4C8D">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集成电路企业、科研机构。</w:t>
      </w:r>
    </w:p>
    <w:p w14:paraId="2C9ABD96">
      <w:pPr>
        <w:pStyle w:val="14"/>
        <w:widowControl/>
        <w:shd w:val="clear" w:color="auto" w:fill="FFFFFF"/>
        <w:spacing w:before="0" w:beforeAutospacing="0" w:after="0" w:afterAutospacing="0" w:line="560" w:lineRule="exact"/>
        <w:ind w:firstLine="643" w:firstLineChars="200"/>
        <w:jc w:val="both"/>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2.申报条件</w:t>
      </w:r>
    </w:p>
    <w:p w14:paraId="3DCAA709">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（1）申报单位与境内外高校在校学生签订实习合同。</w:t>
      </w:r>
    </w:p>
    <w:p w14:paraId="25EDBCF7">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（2）实习生所学专业学科门类为理学、工学，且在申报单位属于技术岗位。</w:t>
      </w:r>
    </w:p>
    <w:p w14:paraId="59A8053E">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（3）单个实习生的实习补贴期不超过12个月。按自然月计算，当月合同天数不足</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18</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个自然日的，不计入补贴期。</w:t>
      </w:r>
    </w:p>
    <w:p w14:paraId="3AAEF422">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（4）202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年1月1日</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至</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年12月31日，</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实习期内，</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实习生在合作区实地办公的天数不低于</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年度总</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工作天数的60%。</w:t>
      </w:r>
    </w:p>
    <w:p w14:paraId="2846E047">
      <w:pPr>
        <w:pStyle w:val="30"/>
        <w:spacing w:line="560" w:lineRule="exact"/>
        <w:ind w:firstLine="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3.申报材料</w:t>
      </w:r>
    </w:p>
    <w:p w14:paraId="643CB465">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（1）申报单位主体资格证明：统一社会信用代码证、202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年度财务审计报告或财务报表、</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年度所得税纳税申报表主表及附表</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年度完税证明，202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年研发活动证明文件（</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包括但</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不限于购买EDA、IP、研发费专项审计报告等第三方出具的专业独立证明材料）。</w:t>
      </w:r>
    </w:p>
    <w:p w14:paraId="208C3E09">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（2）申报单位实质性运营证明：详见《实质性运营证明资料清单》。</w:t>
      </w:r>
    </w:p>
    <w:p w14:paraId="3F6F121B">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（3）《申请实习补贴人员汇总表》；实习合同、实习人员学信网学籍证明、岗位证明、202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年1月1日</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至</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年12月31日在合作区实地办公的证明材料（出勤记录或其他）。</w:t>
      </w:r>
    </w:p>
    <w:p w14:paraId="79A7E6E6">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（4）《申报承诺函》。</w:t>
      </w:r>
    </w:p>
    <w:p w14:paraId="5BC1C4DF">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（5）其他申报单位认为有必要提供的材料。</w:t>
      </w:r>
    </w:p>
    <w:p w14:paraId="4C424BA1">
      <w:pPr>
        <w:pStyle w:val="30"/>
        <w:spacing w:line="560" w:lineRule="exact"/>
        <w:ind w:firstLine="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4.支持标准</w:t>
      </w:r>
    </w:p>
    <w:p w14:paraId="6977B644">
      <w:pPr>
        <w:widowControl/>
        <w:spacing w:line="560" w:lineRule="exact"/>
        <w:ind w:firstLine="640" w:firstLineChars="200"/>
        <w:jc w:val="both"/>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对202</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年接收境内外高校集成电路相关专业在校学生实习的企业或科研机构，</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按以下标准给予年度最高100万元补贴。</w:t>
      </w:r>
    </w:p>
    <w:p w14:paraId="1801AEA5">
      <w:pPr>
        <w:widowControl/>
        <w:spacing w:line="560" w:lineRule="exact"/>
        <w:ind w:firstLine="640" w:firstLineChars="200"/>
        <w:jc w:val="both"/>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（1）</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若实习生为非澳门居民，按</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5000元/人/月</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的标准</w:t>
      </w: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p>
    <w:p w14:paraId="122D8314">
      <w:pPr>
        <w:widowControl/>
        <w:spacing w:line="560" w:lineRule="exact"/>
        <w:ind w:firstLine="640" w:firstLineChars="200"/>
        <w:jc w:val="both"/>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（2）</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若实习生为澳门居民，按</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6000</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元</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/人/月</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的标准。</w:t>
      </w:r>
    </w:p>
    <w:p w14:paraId="783463C9">
      <w:pPr>
        <w:pStyle w:val="6"/>
        <w:ind w:firstLine="0"/>
        <w:rPr>
          <w:rFonts w:hint="default" w:ascii="Times New Roman" w:hAnsi="Times New Roman" w:eastAsia="楷体_GB2312" w:cs="Times New Roman"/>
          <w:b/>
          <w:bCs/>
          <w:color w:val="000000" w:themeColor="text1"/>
          <w:sz w:val="32"/>
          <w:szCs w:val="24"/>
          <w:highlight w:val="none"/>
          <w14:textFill>
            <w14:solidFill>
              <w14:schemeClr w14:val="tx1"/>
            </w14:solidFill>
          </w14:textFill>
        </w:rPr>
      </w:pPr>
      <w:r>
        <w:rPr>
          <w:rFonts w:hint="default" w:ascii="Times New Roman" w:hAnsi="Times New Roman" w:eastAsia="楷体_GB2312" w:cs="Times New Roman"/>
          <w:b/>
          <w:bCs/>
          <w:color w:val="000000" w:themeColor="text1"/>
          <w:sz w:val="32"/>
          <w:szCs w:val="24"/>
          <w:highlight w:val="none"/>
          <w14:textFill>
            <w14:solidFill>
              <w14:schemeClr w14:val="tx1"/>
            </w14:solidFill>
          </w14:textFill>
        </w:rPr>
        <w:t>（二十三）</w:t>
      </w:r>
      <w:r>
        <w:rPr>
          <w:rFonts w:hint="default" w:ascii="Times New Roman" w:hAnsi="Times New Roman" w:eastAsia="楷体_GB2312" w:cs="Times New Roman"/>
          <w:color w:val="000000" w:themeColor="text1"/>
          <w:highlight w:val="none"/>
          <w14:textFill>
            <w14:solidFill>
              <w14:schemeClr w14:val="tx1"/>
            </w14:solidFill>
          </w14:textFill>
        </w:rPr>
        <w:t>公共服务平台补贴</w:t>
      </w:r>
      <w:r>
        <w:rPr>
          <w:rFonts w:hint="default" w:ascii="Times New Roman" w:hAnsi="Times New Roman" w:eastAsia="楷体_GB2312" w:cs="Times New Roman"/>
          <w:b/>
          <w:bCs/>
          <w:color w:val="000000" w:themeColor="text1"/>
          <w:sz w:val="32"/>
          <w:szCs w:val="24"/>
          <w:highlight w:val="none"/>
          <w14:textFill>
            <w14:solidFill>
              <w14:schemeClr w14:val="tx1"/>
            </w14:solidFill>
          </w14:textFill>
        </w:rPr>
        <w:t>（专题23）</w:t>
      </w:r>
    </w:p>
    <w:p w14:paraId="7289ECEF">
      <w:pPr>
        <w:pStyle w:val="30"/>
        <w:spacing w:line="560" w:lineRule="exact"/>
        <w:ind w:firstLine="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1.申报单位及条件</w:t>
      </w:r>
    </w:p>
    <w:p w14:paraId="7B041001">
      <w:pPr>
        <w:pStyle w:val="30"/>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已通过合作区经济发展局认定的</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公共服务平台</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依托单位</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14:paraId="0350C62F">
      <w:pPr>
        <w:pStyle w:val="30"/>
        <w:spacing w:line="560" w:lineRule="exact"/>
        <w:ind w:firstLine="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.申报材料</w:t>
      </w:r>
    </w:p>
    <w:p w14:paraId="260D681B">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（1）统一社会信用代码证书等证明申报单位合法成立的文件。</w:t>
      </w:r>
    </w:p>
    <w:p w14:paraId="2A2FA745">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（2）合作区经济发展局</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认定</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公共服务平台</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的批复文件等相关证明材料。</w:t>
      </w:r>
    </w:p>
    <w:p w14:paraId="50F39F42">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申请单位需提供服务平台仪器设备（含软件）的投资证明，包括年度审计报告或专项审计报告或税务鉴证报告、采购合同、发票等。</w:t>
      </w:r>
    </w:p>
    <w:p w14:paraId="6C6F2933">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）《申报承诺函》。</w:t>
      </w:r>
    </w:p>
    <w:p w14:paraId="6CA3B6B2">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）其他申报单位认为有必要提供的材料。</w:t>
      </w:r>
    </w:p>
    <w:p w14:paraId="71C6FB6A">
      <w:pPr>
        <w:pStyle w:val="30"/>
        <w:spacing w:line="560" w:lineRule="exact"/>
        <w:ind w:firstLine="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3.支持标准</w:t>
      </w:r>
    </w:p>
    <w:p w14:paraId="0596801E">
      <w:pPr>
        <w:widowControl/>
        <w:spacing w:line="560" w:lineRule="exact"/>
        <w:ind w:firstLine="640" w:firstLineChars="200"/>
        <w:jc w:val="both"/>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对符合条件的</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企业或者机构，按照平台仪器设备（含软件）实际投入费用的</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30%</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给予年度最高</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500万</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元补贴。</w:t>
      </w:r>
    </w:p>
    <w:p w14:paraId="1F5F3A5E">
      <w:pPr>
        <w:pStyle w:val="6"/>
        <w:widowControl/>
        <w:ind w:firstLine="643" w:firstLineChars="200"/>
        <w:jc w:val="left"/>
        <w:rPr>
          <w:rFonts w:hint="default" w:ascii="Times New Roman" w:hAnsi="Times New Roman" w:eastAsia="楷体_GB2312" w:cs="Times New Roman"/>
          <w:color w:val="000000" w:themeColor="text1"/>
          <w:highlight w:val="none"/>
          <w14:textFill>
            <w14:solidFill>
              <w14:schemeClr w14:val="tx1"/>
            </w14:solidFill>
          </w14:textFill>
        </w:rPr>
      </w:pPr>
      <w:r>
        <w:rPr>
          <w:rFonts w:hint="default" w:ascii="Times New Roman" w:hAnsi="Times New Roman" w:eastAsia="楷体_GB2312" w:cs="Times New Roman"/>
          <w:color w:val="000000" w:themeColor="text1"/>
          <w:highlight w:val="none"/>
          <w14:textFill>
            <w14:solidFill>
              <w14:schemeClr w14:val="tx1"/>
            </w14:solidFill>
          </w14:textFill>
        </w:rPr>
        <w:t>（</w:t>
      </w:r>
      <w:r>
        <w:rPr>
          <w:rFonts w:hint="default" w:ascii="Times New Roman" w:hAnsi="Times New Roman" w:eastAsia="楷体_GB2312" w:cs="Times New Roman"/>
          <w:color w:val="000000" w:themeColor="text1"/>
          <w:highlight w:val="none"/>
          <w14:textFill>
            <w14:solidFill>
              <w14:schemeClr w14:val="tx1"/>
            </w14:solidFill>
          </w14:textFill>
        </w:rPr>
        <w:t>二十四）园区运营奖励（专题24）</w:t>
      </w:r>
    </w:p>
    <w:p w14:paraId="1B0B49F4">
      <w:pPr>
        <w:pStyle w:val="30"/>
        <w:spacing w:line="560" w:lineRule="exact"/>
        <w:ind w:firstLine="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1.申报单位</w:t>
      </w:r>
    </w:p>
    <w:p w14:paraId="31A21B33">
      <w:pPr>
        <w:widowControl/>
        <w:spacing w:line="560" w:lineRule="exact"/>
        <w:ind w:firstLine="640" w:firstLineChars="200"/>
        <w:jc w:val="both"/>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已通过合作区经济发展局备案的集成电路专业园区运营机构。</w:t>
      </w:r>
    </w:p>
    <w:p w14:paraId="2350453B">
      <w:pPr>
        <w:pStyle w:val="30"/>
        <w:spacing w:line="560" w:lineRule="exact"/>
        <w:ind w:firstLine="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2.申报条件</w:t>
      </w:r>
      <w:bookmarkStart w:id="52" w:name="_GoBack"/>
      <w:bookmarkEnd w:id="52"/>
    </w:p>
    <w:p w14:paraId="02FB57BF">
      <w:pPr>
        <w:widowControl/>
        <w:spacing w:line="560" w:lineRule="exact"/>
        <w:ind w:firstLine="640" w:firstLineChars="200"/>
        <w:jc w:val="left"/>
        <w:rPr>
          <w:rFonts w:hint="default" w:ascii="Times New Roman" w:hAnsi="Times New Roman" w:eastAsia="仿宋_GB2312" w:cs="Times New Roman"/>
          <w:color w:val="000000" w:themeColor="text1"/>
          <w:kern w:val="0"/>
          <w:sz w:val="32"/>
          <w:szCs w:val="32"/>
          <w14:textFill>
            <w14:solidFill>
              <w14:schemeClr w14:val="tx1"/>
            </w14:solidFill>
          </w14:textFill>
        </w:rPr>
      </w:pPr>
      <w:bookmarkStart w:id="2" w:name="OLE_LINK24"/>
      <w:bookmarkStart w:id="3" w:name="OLE_LINK23"/>
      <w:r>
        <w:rPr>
          <w:rFonts w:hint="default" w:ascii="Times New Roman" w:hAnsi="Times New Roman" w:eastAsia="仿宋_GB2312" w:cs="Times New Roman"/>
          <w:color w:val="000000" w:themeColor="text1"/>
          <w:kern w:val="0"/>
          <w:sz w:val="32"/>
          <w:szCs w:val="32"/>
          <w14:textFill>
            <w14:solidFill>
              <w14:schemeClr w14:val="tx1"/>
            </w14:solidFill>
          </w14:textFill>
        </w:rPr>
        <w:t>自专业园区备案年度起，</w:t>
      </w:r>
      <w:bookmarkStart w:id="4" w:name="OLE_LINK22"/>
      <w:r>
        <w:rPr>
          <w:rFonts w:hint="default" w:ascii="Times New Roman" w:hAnsi="Times New Roman" w:eastAsia="仿宋_GB2312" w:cs="Times New Roman"/>
          <w:color w:val="000000" w:themeColor="text1"/>
          <w:kern w:val="0"/>
          <w:sz w:val="32"/>
          <w:szCs w:val="32"/>
          <w14:textFill>
            <w14:solidFill>
              <w14:schemeClr w14:val="tx1"/>
            </w14:solidFill>
          </w14:textFill>
        </w:rPr>
        <w:t>园区运营机构须</w:t>
      </w:r>
      <w:bookmarkStart w:id="5" w:name="OLE_LINK21"/>
      <w:bookmarkStart w:id="6" w:name="OLE_LINK20"/>
      <w:r>
        <w:rPr>
          <w:rFonts w:hint="default" w:ascii="Times New Roman" w:hAnsi="Times New Roman" w:eastAsia="仿宋_GB2312" w:cs="Times New Roman"/>
          <w:color w:val="000000" w:themeColor="text1"/>
          <w:kern w:val="0"/>
          <w:sz w:val="32"/>
          <w:szCs w:val="32"/>
          <w14:textFill>
            <w14:solidFill>
              <w14:schemeClr w14:val="tx1"/>
            </w14:solidFill>
          </w14:textFill>
        </w:rPr>
        <w:t>每年组织合作区企业参与国内外集成电路专业展会不少于三场</w:t>
      </w:r>
      <w:bookmarkEnd w:id="4"/>
      <w:bookmarkEnd w:id="5"/>
      <w:bookmarkEnd w:id="6"/>
      <w:r>
        <w:rPr>
          <w:rFonts w:hint="default" w:ascii="Times New Roman" w:hAnsi="Times New Roman" w:eastAsia="仿宋_GB2312" w:cs="Times New Roman"/>
          <w:color w:val="000000" w:themeColor="text1"/>
          <w:kern w:val="0"/>
          <w:sz w:val="32"/>
          <w:szCs w:val="32"/>
          <w14:textFill>
            <w14:solidFill>
              <w14:schemeClr w14:val="tx1"/>
            </w14:solidFill>
          </w14:textFill>
        </w:rPr>
        <w:t>。</w:t>
      </w:r>
      <w:bookmarkEnd w:id="2"/>
      <w:bookmarkEnd w:id="3"/>
      <w:r>
        <w:rPr>
          <w:rFonts w:hint="default" w:ascii="Times New Roman" w:hAnsi="Times New Roman" w:eastAsia="仿宋_GB2312" w:cs="Times New Roman"/>
          <w:color w:val="000000" w:themeColor="text1"/>
          <w:kern w:val="0"/>
          <w:sz w:val="32"/>
          <w:szCs w:val="32"/>
          <w14:textFill>
            <w14:solidFill>
              <w14:schemeClr w14:val="tx1"/>
            </w14:solidFill>
          </w14:textFill>
        </w:rPr>
        <w:t>在此基础上，每当园区增量指标满足以下条件之一时：</w:t>
      </w:r>
    </w:p>
    <w:p w14:paraId="41F309B8">
      <w:pPr>
        <w:widowControl/>
        <w:spacing w:line="560" w:lineRule="exact"/>
        <w:ind w:firstLine="640" w:firstLineChars="200"/>
        <w:jc w:val="left"/>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（1）</w:t>
      </w:r>
      <w:r>
        <w:rPr>
          <w:rFonts w:hint="default" w:ascii="Times New Roman" w:hAnsi="Times New Roman" w:eastAsia="仿宋_GB2312" w:cs="Times New Roman"/>
          <w:color w:val="000000" w:themeColor="text1"/>
          <w:kern w:val="0"/>
          <w:sz w:val="32"/>
          <w:szCs w:val="32"/>
          <w14:textFill>
            <w14:solidFill>
              <w14:schemeClr w14:val="tx1"/>
            </w14:solidFill>
          </w14:textFill>
        </w:rPr>
        <w:t>在园区实地办公且经备案</w:t>
      </w:r>
      <w:r>
        <w:rPr>
          <w:rFonts w:hint="default" w:ascii="Times New Roman" w:hAnsi="Times New Roman" w:eastAsia="仿宋_GB2312" w:cs="Times New Roman"/>
          <w:b w:val="0"/>
          <w:bCs/>
          <w:color w:val="000000" w:themeColor="text1"/>
          <w:kern w:val="0"/>
          <w:sz w:val="32"/>
          <w:szCs w:val="32"/>
          <w14:textFill>
            <w14:solidFill>
              <w14:schemeClr w14:val="tx1"/>
            </w14:solidFill>
          </w14:textFill>
        </w:rPr>
        <w:t>（奖补登记）</w:t>
      </w:r>
      <w:r>
        <w:rPr>
          <w:rFonts w:hint="default" w:ascii="Times New Roman" w:hAnsi="Times New Roman" w:eastAsia="仿宋_GB2312" w:cs="Times New Roman"/>
          <w:color w:val="000000" w:themeColor="text1"/>
          <w:kern w:val="0"/>
          <w:sz w:val="32"/>
          <w:szCs w:val="32"/>
          <w14:textFill>
            <w14:solidFill>
              <w14:schemeClr w14:val="tx1"/>
            </w14:solidFill>
          </w14:textFill>
        </w:rPr>
        <w:t>的集成电路企业，新增营业收入（</w:t>
      </w:r>
      <w:r>
        <w:rPr>
          <w:rFonts w:hint="default" w:ascii="Times New Roman" w:hAnsi="Times New Roman" w:eastAsia="仿宋_GB2312" w:cs="Times New Roman"/>
          <w:b w:val="0"/>
          <w:bCs/>
          <w:color w:val="000000" w:themeColor="text1"/>
          <w:kern w:val="0"/>
          <w:sz w:val="32"/>
          <w:szCs w:val="32"/>
          <w14:textFill>
            <w14:solidFill>
              <w14:schemeClr w14:val="tx1"/>
            </w14:solidFill>
          </w14:textFill>
        </w:rPr>
        <w:t>或</w:t>
      </w:r>
      <w:r>
        <w:rPr>
          <w:rFonts w:hint="default" w:ascii="Times New Roman" w:hAnsi="Times New Roman" w:eastAsia="仿宋_GB2312" w:cs="Times New Roman"/>
          <w:color w:val="000000" w:themeColor="text1"/>
          <w:kern w:val="0"/>
          <w:sz w:val="32"/>
          <w:szCs w:val="32"/>
          <w14:textFill>
            <w14:solidFill>
              <w14:schemeClr w14:val="tx1"/>
            </w14:solidFill>
          </w14:textFill>
        </w:rPr>
        <w:t>产值）十亿元</w:t>
      </w:r>
      <w:r>
        <w:rPr>
          <w:rFonts w:hint="default" w:ascii="Times New Roman" w:hAnsi="Times New Roman" w:eastAsia="仿宋_GB2312" w:cs="Times New Roman"/>
          <w:color w:val="000000" w:themeColor="text1"/>
          <w:kern w:val="0"/>
          <w:sz w:val="32"/>
          <w:szCs w:val="32"/>
          <w14:textFill>
            <w14:solidFill>
              <w14:schemeClr w14:val="tx1"/>
            </w14:solidFill>
          </w14:textFill>
        </w:rPr>
        <w:t>。</w:t>
      </w:r>
    </w:p>
    <w:p w14:paraId="15768BA7">
      <w:pPr>
        <w:widowControl/>
        <w:spacing w:line="560" w:lineRule="exact"/>
        <w:ind w:firstLine="640" w:firstLineChars="200"/>
        <w:jc w:val="left"/>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（2）</w:t>
      </w:r>
      <w:r>
        <w:rPr>
          <w:rFonts w:hint="default" w:ascii="Times New Roman" w:hAnsi="Times New Roman" w:eastAsia="仿宋_GB2312" w:cs="Times New Roman"/>
          <w:color w:val="000000" w:themeColor="text1"/>
          <w:kern w:val="0"/>
          <w:sz w:val="32"/>
          <w:szCs w:val="32"/>
          <w14:textFill>
            <w14:solidFill>
              <w14:schemeClr w14:val="tx1"/>
            </w14:solidFill>
          </w14:textFill>
        </w:rPr>
        <w:t>新增在园区实地办公的企业员工不少于三百五十人，其中研发人员不少于二百人，年薪八十万元以上的研发人员不少于二十人</w:t>
      </w:r>
      <w:r>
        <w:rPr>
          <w:rFonts w:hint="default" w:ascii="Times New Roman" w:hAnsi="Times New Roman" w:eastAsia="仿宋_GB2312" w:cs="Times New Roman"/>
          <w:color w:val="000000" w:themeColor="text1"/>
          <w:kern w:val="0"/>
          <w:sz w:val="32"/>
          <w:szCs w:val="32"/>
          <w14:textFill>
            <w14:solidFill>
              <w14:schemeClr w14:val="tx1"/>
            </w14:solidFill>
          </w14:textFill>
        </w:rPr>
        <w:t>。</w:t>
      </w:r>
    </w:p>
    <w:p w14:paraId="427BE981">
      <w:pPr>
        <w:widowControl/>
        <w:spacing w:line="560" w:lineRule="exact"/>
        <w:ind w:firstLine="640" w:firstLineChars="200"/>
        <w:jc w:val="left"/>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（3）</w:t>
      </w:r>
      <w:r>
        <w:rPr>
          <w:rFonts w:hint="default" w:ascii="Times New Roman" w:hAnsi="Times New Roman" w:eastAsia="仿宋_GB2312" w:cs="Times New Roman"/>
          <w:color w:val="000000" w:themeColor="text1"/>
          <w:kern w:val="0"/>
          <w:sz w:val="32"/>
          <w:szCs w:val="32"/>
          <w14:textFill>
            <w14:solidFill>
              <w14:schemeClr w14:val="tx1"/>
            </w14:solidFill>
          </w14:textFill>
        </w:rPr>
        <w:t>新增获得申请单位自有或者合作的投资资金投资的园区企业数量不少于五个</w:t>
      </w:r>
      <w:r>
        <w:rPr>
          <w:rFonts w:hint="default" w:ascii="Times New Roman" w:hAnsi="Times New Roman" w:eastAsia="仿宋_GB2312" w:cs="Times New Roman"/>
          <w:color w:val="000000" w:themeColor="text1"/>
          <w:kern w:val="0"/>
          <w:sz w:val="32"/>
          <w:szCs w:val="32"/>
          <w14:textFill>
            <w14:solidFill>
              <w14:schemeClr w14:val="tx1"/>
            </w14:solidFill>
          </w14:textFill>
        </w:rPr>
        <w:t>。</w:t>
      </w:r>
    </w:p>
    <w:p w14:paraId="04F30CC3">
      <w:pPr>
        <w:widowControl/>
        <w:spacing w:line="560" w:lineRule="exact"/>
        <w:ind w:firstLine="640" w:firstLineChars="200"/>
        <w:jc w:val="left"/>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注：首次申报本条奖励的申请单位，以备案当年营业收入、实地办公企业员工及研发人员数量为基数；</w:t>
      </w:r>
      <w:r>
        <w:rPr>
          <w:rFonts w:hint="default" w:ascii="Times New Roman" w:hAnsi="Times New Roman" w:eastAsia="仿宋_GB2312" w:cs="Times New Roman"/>
          <w:b w:val="0"/>
          <w:bCs/>
          <w:color w:val="000000" w:themeColor="text1"/>
          <w:kern w:val="0"/>
          <w:sz w:val="32"/>
          <w:szCs w:val="32"/>
          <w14:textFill>
            <w14:solidFill>
              <w14:schemeClr w14:val="tx1"/>
            </w14:solidFill>
          </w14:textFill>
        </w:rPr>
        <w:t>获得首次奖励后，</w:t>
      </w:r>
      <w:r>
        <w:rPr>
          <w:rFonts w:hint="default" w:ascii="Times New Roman" w:hAnsi="Times New Roman" w:eastAsia="仿宋_GB2312" w:cs="Times New Roman"/>
          <w:color w:val="000000" w:themeColor="text1"/>
          <w:kern w:val="0"/>
          <w:sz w:val="32"/>
          <w:szCs w:val="32"/>
          <w14:textFill>
            <w14:solidFill>
              <w14:schemeClr w14:val="tx1"/>
            </w14:solidFill>
          </w14:textFill>
        </w:rPr>
        <w:t>再次申报本条奖励的单位，以上一次享受奖励时申报的数据为基数。</w:t>
      </w:r>
    </w:p>
    <w:p w14:paraId="7D655E4B">
      <w:pPr>
        <w:pStyle w:val="30"/>
        <w:spacing w:line="560" w:lineRule="exact"/>
        <w:ind w:firstLine="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3.申报材料</w:t>
      </w:r>
    </w:p>
    <w:p w14:paraId="0A88DF09">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（1）统一社会信用代码证书等证明申报单位合法成立的文件。</w:t>
      </w:r>
    </w:p>
    <w:p w14:paraId="5685D8B9">
      <w:pPr>
        <w:widowControl/>
        <w:spacing w:line="560" w:lineRule="exact"/>
        <w:ind w:firstLine="640" w:firstLineChars="200"/>
        <w:jc w:val="lef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w:t>
      </w:r>
      <w:bookmarkStart w:id="7" w:name="OLE_LINK29"/>
      <w:r>
        <w:rPr>
          <w:rFonts w:hint="default" w:ascii="Times New Roman" w:hAnsi="Times New Roman" w:eastAsia="仿宋_GB2312" w:cs="Times New Roman"/>
          <w:color w:val="000000" w:themeColor="text1"/>
          <w:sz w:val="32"/>
          <w:szCs w:val="32"/>
          <w14:textFill>
            <w14:solidFill>
              <w14:schemeClr w14:val="tx1"/>
            </w14:solidFill>
          </w14:textFill>
        </w:rPr>
        <w:t>在园区内实地办公企业汇总表（</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园区运营奖励专题汇总表</w:t>
      </w:r>
      <w:r>
        <w:rPr>
          <w:rFonts w:hint="default" w:ascii="Times New Roman" w:hAnsi="Times New Roman" w:eastAsia="仿宋_GB2312" w:cs="Times New Roman"/>
          <w:color w:val="000000" w:themeColor="text1"/>
          <w:sz w:val="32"/>
          <w:szCs w:val="32"/>
          <w14:textFill>
            <w14:solidFill>
              <w14:schemeClr w14:val="tx1"/>
            </w14:solidFill>
          </w14:textFill>
        </w:rPr>
        <w:t>表3）</w:t>
      </w:r>
      <w:bookmarkEnd w:id="7"/>
      <w:r>
        <w:rPr>
          <w:rFonts w:hint="default" w:ascii="Times New Roman" w:hAnsi="Times New Roman" w:eastAsia="仿宋_GB2312" w:cs="Times New Roman"/>
          <w:color w:val="000000" w:themeColor="text1"/>
          <w:sz w:val="32"/>
          <w:szCs w:val="32"/>
          <w14:textFill>
            <w14:solidFill>
              <w14:schemeClr w14:val="tx1"/>
            </w14:solidFill>
          </w14:textFill>
        </w:rPr>
        <w:t>，</w:t>
      </w:r>
      <w:bookmarkStart w:id="8" w:name="OLE_LINK28"/>
      <w:bookmarkStart w:id="9" w:name="OLE_LINK19"/>
      <w:r>
        <w:rPr>
          <w:rFonts w:hint="default" w:ascii="Times New Roman" w:hAnsi="Times New Roman" w:eastAsia="仿宋_GB2312" w:cs="Times New Roman"/>
          <w:color w:val="000000" w:themeColor="text1"/>
          <w:sz w:val="32"/>
          <w:szCs w:val="32"/>
          <w14:textFill>
            <w14:solidFill>
              <w14:schemeClr w14:val="tx1"/>
            </w14:solidFill>
          </w14:textFill>
        </w:rPr>
        <w:t>园区企业的“一照一码”营业执照，准予变更登记（备案）通知书（若相关工商信息有变更的需提供，复印件并加盖单位公章）</w:t>
      </w:r>
      <w:bookmarkEnd w:id="8"/>
      <w:bookmarkEnd w:id="9"/>
      <w:r>
        <w:rPr>
          <w:rFonts w:hint="default" w:ascii="Times New Roman" w:hAnsi="Times New Roman" w:eastAsia="仿宋_GB2312" w:cs="Times New Roman"/>
          <w:color w:val="000000" w:themeColor="text1"/>
          <w:sz w:val="32"/>
          <w:szCs w:val="32"/>
          <w14:textFill>
            <w14:solidFill>
              <w14:schemeClr w14:val="tx1"/>
            </w14:solidFill>
          </w14:textFill>
        </w:rPr>
        <w:t>。</w:t>
      </w:r>
    </w:p>
    <w:p w14:paraId="7B9887BF">
      <w:pPr>
        <w:widowControl/>
        <w:spacing w:line="560" w:lineRule="exact"/>
        <w:ind w:firstLine="640" w:firstLineChars="200"/>
        <w:jc w:val="lef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w:t>
      </w:r>
      <w:bookmarkStart w:id="10" w:name="OLE_LINK31"/>
      <w:bookmarkStart w:id="11" w:name="OLE_LINK32"/>
      <w:r>
        <w:rPr>
          <w:rFonts w:hint="default" w:ascii="Times New Roman" w:hAnsi="Times New Roman" w:eastAsia="仿宋_GB2312" w:cs="Times New Roman"/>
          <w:color w:val="000000" w:themeColor="text1"/>
          <w:sz w:val="32"/>
          <w:szCs w:val="32"/>
          <w14:textFill>
            <w14:solidFill>
              <w14:schemeClr w14:val="tx1"/>
            </w14:solidFill>
          </w14:textFill>
        </w:rPr>
        <w:t>在园区实地办公企业营业收入（产值）汇总表（</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园区运营奖励专题汇总表</w:t>
      </w:r>
      <w:r>
        <w:rPr>
          <w:rFonts w:hint="default" w:ascii="Times New Roman" w:hAnsi="Times New Roman" w:eastAsia="仿宋_GB2312" w:cs="Times New Roman"/>
          <w:color w:val="000000" w:themeColor="text1"/>
          <w:sz w:val="32"/>
          <w:szCs w:val="32"/>
          <w14:textFill>
            <w14:solidFill>
              <w14:schemeClr w14:val="tx1"/>
            </w14:solidFill>
          </w14:textFill>
        </w:rPr>
        <w:t>表4）</w:t>
      </w:r>
      <w:bookmarkEnd w:id="10"/>
      <w:bookmarkEnd w:id="11"/>
      <w:r>
        <w:rPr>
          <w:rFonts w:hint="default" w:ascii="Times New Roman" w:hAnsi="Times New Roman" w:eastAsia="仿宋_GB2312" w:cs="Times New Roman"/>
          <w:color w:val="000000" w:themeColor="text1"/>
          <w:sz w:val="32"/>
          <w:szCs w:val="32"/>
          <w14:textFill>
            <w14:solidFill>
              <w14:schemeClr w14:val="tx1"/>
            </w14:solidFill>
          </w14:textFill>
        </w:rPr>
        <w:t>，</w:t>
      </w:r>
      <w:bookmarkStart w:id="12" w:name="OLE_LINK39"/>
      <w:bookmarkStart w:id="13" w:name="OLE_LINK38"/>
      <w:r>
        <w:rPr>
          <w:rFonts w:hint="default" w:ascii="Times New Roman" w:hAnsi="Times New Roman" w:eastAsia="仿宋_GB2312" w:cs="Times New Roman"/>
          <w:color w:val="000000" w:themeColor="text1"/>
          <w:sz w:val="32"/>
          <w:szCs w:val="32"/>
          <w14:textFill>
            <w14:solidFill>
              <w14:schemeClr w14:val="tx1"/>
            </w14:solidFill>
          </w14:textFill>
        </w:rPr>
        <w:t>园区备案当年</w:t>
      </w:r>
      <w:r>
        <w:rPr>
          <w:rFonts w:hint="default" w:ascii="Times New Roman" w:hAnsi="Times New Roman" w:eastAsia="仿宋_GB2312" w:cs="Times New Roman"/>
          <w:color w:val="000000" w:themeColor="text1"/>
          <w:sz w:val="32"/>
          <w:szCs w:val="32"/>
          <w14:textFill>
            <w14:solidFill>
              <w14:schemeClr w14:val="tx1"/>
            </w14:solidFill>
          </w14:textFill>
        </w:rPr>
        <w:t>以及</w:t>
      </w:r>
      <w:r>
        <w:rPr>
          <w:rFonts w:hint="default" w:ascii="Times New Roman" w:hAnsi="Times New Roman" w:eastAsia="仿宋_GB2312" w:cs="Times New Roman"/>
          <w:color w:val="000000" w:themeColor="text1"/>
          <w:sz w:val="32"/>
          <w:szCs w:val="32"/>
          <w14:textFill>
            <w14:solidFill>
              <w14:schemeClr w14:val="tx1"/>
            </w14:solidFill>
          </w14:textFill>
        </w:rPr>
        <w:t>申报年度的</w:t>
      </w:r>
      <w:r>
        <w:rPr>
          <w:rFonts w:hint="default" w:ascii="Times New Roman" w:hAnsi="Times New Roman" w:eastAsia="仿宋_GB2312" w:cs="Times New Roman"/>
          <w:color w:val="000000" w:themeColor="text1"/>
          <w:sz w:val="32"/>
          <w:szCs w:val="32"/>
          <w14:textFill>
            <w14:solidFill>
              <w14:schemeClr w14:val="tx1"/>
            </w14:solidFill>
          </w14:textFill>
        </w:rPr>
        <w:t>年度财务审计报告、纳税申报表</w:t>
      </w:r>
      <w:r>
        <w:rPr>
          <w:rFonts w:hint="default" w:ascii="Times New Roman" w:hAnsi="Times New Roman" w:eastAsia="仿宋_GB2312" w:cs="Times New Roman"/>
          <w:bCs/>
          <w:color w:val="000000" w:themeColor="text1"/>
          <w:sz w:val="32"/>
          <w:szCs w:val="32"/>
          <w14:textFill>
            <w14:solidFill>
              <w14:schemeClr w14:val="tx1"/>
            </w14:solidFill>
          </w14:textFill>
        </w:rPr>
        <w:t>(园区增量指标满足条件(1)的必须提供)</w:t>
      </w:r>
      <w:r>
        <w:rPr>
          <w:rFonts w:hint="default" w:ascii="Times New Roman" w:hAnsi="Times New Roman" w:eastAsia="仿宋_GB2312" w:cs="Times New Roman"/>
          <w:color w:val="000000" w:themeColor="text1"/>
          <w:sz w:val="32"/>
          <w:szCs w:val="32"/>
          <w14:textFill>
            <w14:solidFill>
              <w14:schemeClr w14:val="tx1"/>
            </w14:solidFill>
          </w14:textFill>
        </w:rPr>
        <w:t>。</w:t>
      </w:r>
      <w:bookmarkEnd w:id="12"/>
      <w:bookmarkEnd w:id="13"/>
    </w:p>
    <w:p w14:paraId="25504ABE">
      <w:pPr>
        <w:pStyle w:val="8"/>
        <w:ind w:firstLine="640"/>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4</w:t>
      </w:r>
      <w:r>
        <w:rPr>
          <w:rFonts w:hint="default" w:ascii="Times New Roman" w:hAnsi="Times New Roman" w:eastAsia="仿宋_GB2312" w:cs="Times New Roman"/>
          <w:bCs/>
          <w:color w:val="000000" w:themeColor="text1"/>
          <w:sz w:val="32"/>
          <w:szCs w:val="32"/>
          <w14:textFill>
            <w14:solidFill>
              <w14:schemeClr w14:val="tx1"/>
            </w14:solidFill>
          </w14:textFill>
        </w:rPr>
        <w:t>）</w:t>
      </w:r>
      <w:bookmarkStart w:id="14" w:name="OLE_LINK3"/>
      <w:bookmarkStart w:id="15" w:name="OLE_LINK2"/>
      <w:bookmarkStart w:id="16" w:name="OLE_LINK1"/>
      <w:bookmarkStart w:id="17" w:name="OLE_LINK41"/>
      <w:bookmarkStart w:id="18" w:name="OLE_LINK42"/>
      <w:r>
        <w:rPr>
          <w:rFonts w:hint="default" w:ascii="Times New Roman" w:hAnsi="Times New Roman" w:eastAsia="仿宋_GB2312" w:cs="Times New Roman"/>
          <w:color w:val="000000" w:themeColor="text1"/>
          <w:sz w:val="32"/>
          <w:szCs w:val="32"/>
          <w14:textFill>
            <w14:solidFill>
              <w14:schemeClr w14:val="tx1"/>
            </w14:solidFill>
          </w14:textFill>
        </w:rPr>
        <w:t>新增</w:t>
      </w:r>
      <w:bookmarkEnd w:id="14"/>
      <w:bookmarkEnd w:id="15"/>
      <w:r>
        <w:rPr>
          <w:rFonts w:hint="default" w:ascii="Times New Roman" w:hAnsi="Times New Roman" w:eastAsia="仿宋_GB2312" w:cs="Times New Roman"/>
          <w:bCs/>
          <w:color w:val="000000" w:themeColor="text1"/>
          <w:sz w:val="32"/>
          <w:szCs w:val="32"/>
          <w14:textFill>
            <w14:solidFill>
              <w14:schemeClr w14:val="tx1"/>
            </w14:solidFill>
          </w14:textFill>
        </w:rPr>
        <w:t>在园区实地办公的企业员工汇总表</w:t>
      </w:r>
      <w:bookmarkEnd w:id="16"/>
      <w:r>
        <w:rPr>
          <w:rFonts w:hint="default" w:ascii="Times New Roman" w:hAnsi="Times New Roman" w:eastAsia="仿宋_GB2312" w:cs="Times New Roman"/>
          <w:bCs/>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园区运营奖励专题汇总表</w:t>
      </w:r>
      <w:r>
        <w:rPr>
          <w:rFonts w:hint="default" w:ascii="Times New Roman" w:hAnsi="Times New Roman" w:eastAsia="仿宋_GB2312" w:cs="Times New Roman"/>
          <w:bCs/>
          <w:color w:val="000000" w:themeColor="text1"/>
          <w:sz w:val="32"/>
          <w:szCs w:val="32"/>
          <w14:textFill>
            <w14:solidFill>
              <w14:schemeClr w14:val="tx1"/>
            </w14:solidFill>
          </w14:textFill>
        </w:rPr>
        <w:t>表</w:t>
      </w:r>
      <w:r>
        <w:rPr>
          <w:rFonts w:hint="default" w:ascii="Times New Roman" w:hAnsi="Times New Roman" w:eastAsia="仿宋_GB2312" w:cs="Times New Roman"/>
          <w:bCs/>
          <w:color w:val="000000" w:themeColor="text1"/>
          <w:sz w:val="32"/>
          <w:szCs w:val="32"/>
          <w14:textFill>
            <w14:solidFill>
              <w14:schemeClr w14:val="tx1"/>
            </w14:solidFill>
          </w14:textFill>
        </w:rPr>
        <w:t>5</w:t>
      </w:r>
      <w:r>
        <w:rPr>
          <w:rFonts w:hint="default" w:ascii="Times New Roman" w:hAnsi="Times New Roman" w:eastAsia="仿宋_GB2312" w:cs="Times New Roman"/>
          <w:bCs/>
          <w:color w:val="000000" w:themeColor="text1"/>
          <w:sz w:val="32"/>
          <w:szCs w:val="32"/>
          <w14:textFill>
            <w14:solidFill>
              <w14:schemeClr w14:val="tx1"/>
            </w14:solidFill>
          </w14:textFill>
        </w:rPr>
        <w:t>）</w:t>
      </w:r>
      <w:bookmarkEnd w:id="17"/>
      <w:bookmarkEnd w:id="18"/>
      <w:r>
        <w:rPr>
          <w:rFonts w:hint="default" w:ascii="Times New Roman" w:hAnsi="Times New Roman" w:eastAsia="仿宋_GB2312" w:cs="Times New Roman"/>
          <w:bCs/>
          <w:color w:val="000000" w:themeColor="text1"/>
          <w:sz w:val="32"/>
          <w:szCs w:val="32"/>
          <w14:textFill>
            <w14:solidFill>
              <w14:schemeClr w14:val="tx1"/>
            </w14:solidFill>
          </w14:textFill>
        </w:rPr>
        <w:t>，汇总表所列人员身份证明扫描件、实地办公证明（出勤记录或其他）、劳动合同</w:t>
      </w:r>
      <w:bookmarkStart w:id="19" w:name="OLE_LINK43"/>
      <w:bookmarkStart w:id="20" w:name="OLE_LINK44"/>
      <w:r>
        <w:rPr>
          <w:rFonts w:hint="default" w:ascii="Times New Roman" w:hAnsi="Times New Roman" w:eastAsia="仿宋_GB2312" w:cs="Times New Roman"/>
          <w:bCs/>
          <w:color w:val="000000" w:themeColor="text1"/>
          <w:sz w:val="32"/>
          <w:szCs w:val="32"/>
          <w14:textFill>
            <w14:solidFill>
              <w14:schemeClr w14:val="tx1"/>
            </w14:solidFill>
          </w14:textFill>
        </w:rPr>
        <w:t>、在本地缴纳社保或个税证明</w:t>
      </w:r>
      <w:bookmarkEnd w:id="19"/>
      <w:bookmarkEnd w:id="20"/>
      <w:bookmarkStart w:id="21" w:name="OLE_LINK4"/>
      <w:bookmarkStart w:id="22" w:name="OLE_LINK5"/>
      <w:r>
        <w:rPr>
          <w:rFonts w:hint="default" w:ascii="Times New Roman" w:hAnsi="Times New Roman" w:eastAsia="仿宋_GB2312" w:cs="Times New Roman"/>
          <w:bCs/>
          <w:color w:val="000000" w:themeColor="text1"/>
          <w:sz w:val="32"/>
          <w:szCs w:val="32"/>
          <w14:textFill>
            <w14:solidFill>
              <w14:schemeClr w14:val="tx1"/>
            </w14:solidFill>
          </w14:textFill>
        </w:rPr>
        <w:t>(园区增量指标满足条件(</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bCs/>
          <w:color w:val="000000" w:themeColor="text1"/>
          <w:sz w:val="32"/>
          <w:szCs w:val="32"/>
          <w14:textFill>
            <w14:solidFill>
              <w14:schemeClr w14:val="tx1"/>
            </w14:solidFill>
          </w14:textFill>
        </w:rPr>
        <w:t>)的必须提供)</w:t>
      </w:r>
      <w:r>
        <w:rPr>
          <w:rFonts w:hint="default" w:ascii="Times New Roman" w:hAnsi="Times New Roman" w:eastAsia="仿宋_GB2312" w:cs="Times New Roman"/>
          <w:bCs/>
          <w:color w:val="000000" w:themeColor="text1"/>
          <w:sz w:val="32"/>
          <w:szCs w:val="32"/>
          <w14:textFill>
            <w14:solidFill>
              <w14:schemeClr w14:val="tx1"/>
            </w14:solidFill>
          </w14:textFill>
        </w:rPr>
        <w:t>。</w:t>
      </w:r>
    </w:p>
    <w:p w14:paraId="1E3FBDA4">
      <w:pPr>
        <w:pStyle w:val="8"/>
        <w:ind w:firstLine="640"/>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5</w:t>
      </w:r>
      <w:r>
        <w:rPr>
          <w:rFonts w:hint="default" w:ascii="Times New Roman" w:hAnsi="Times New Roman" w:eastAsia="仿宋_GB2312" w:cs="Times New Roman"/>
          <w:bCs/>
          <w:color w:val="000000" w:themeColor="text1"/>
          <w:sz w:val="32"/>
          <w:szCs w:val="32"/>
          <w14:textFill>
            <w14:solidFill>
              <w14:schemeClr w14:val="tx1"/>
            </w14:solidFill>
          </w14:textFill>
        </w:rPr>
        <w:t>）</w:t>
      </w:r>
      <w:bookmarkStart w:id="23" w:name="OLE_LINK46"/>
      <w:r>
        <w:rPr>
          <w:rFonts w:hint="default" w:ascii="Times New Roman" w:hAnsi="Times New Roman" w:eastAsia="仿宋_GB2312" w:cs="Times New Roman"/>
          <w:color w:val="000000" w:themeColor="text1"/>
          <w:sz w:val="32"/>
          <w:szCs w:val="32"/>
          <w14:textFill>
            <w14:solidFill>
              <w14:schemeClr w14:val="tx1"/>
            </w14:solidFill>
          </w14:textFill>
        </w:rPr>
        <w:t>新增</w:t>
      </w:r>
      <w:r>
        <w:rPr>
          <w:rFonts w:hint="default" w:ascii="Times New Roman" w:hAnsi="Times New Roman" w:eastAsia="仿宋_GB2312" w:cs="Times New Roman"/>
          <w:bCs/>
          <w:color w:val="000000" w:themeColor="text1"/>
          <w:sz w:val="32"/>
          <w:szCs w:val="32"/>
          <w14:textFill>
            <w14:solidFill>
              <w14:schemeClr w14:val="tx1"/>
            </w14:solidFill>
          </w14:textFill>
        </w:rPr>
        <w:t>研发人员汇总表（</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园区运营奖励专题汇总表</w:t>
      </w:r>
      <w:r>
        <w:rPr>
          <w:rFonts w:hint="default" w:ascii="Times New Roman" w:hAnsi="Times New Roman" w:eastAsia="仿宋_GB2312" w:cs="Times New Roman"/>
          <w:bCs/>
          <w:color w:val="000000" w:themeColor="text1"/>
          <w:sz w:val="32"/>
          <w:szCs w:val="32"/>
          <w14:textFill>
            <w14:solidFill>
              <w14:schemeClr w14:val="tx1"/>
            </w14:solidFill>
          </w14:textFill>
        </w:rPr>
        <w:t>表</w:t>
      </w:r>
      <w:r>
        <w:rPr>
          <w:rFonts w:hint="default" w:ascii="Times New Roman" w:hAnsi="Times New Roman" w:eastAsia="仿宋_GB2312" w:cs="Times New Roman"/>
          <w:bCs/>
          <w:color w:val="000000" w:themeColor="text1"/>
          <w:sz w:val="32"/>
          <w:szCs w:val="32"/>
          <w14:textFill>
            <w14:solidFill>
              <w14:schemeClr w14:val="tx1"/>
            </w14:solidFill>
          </w14:textFill>
        </w:rPr>
        <w:t>6</w:t>
      </w:r>
      <w:r>
        <w:rPr>
          <w:rFonts w:hint="default" w:ascii="Times New Roman" w:hAnsi="Times New Roman" w:eastAsia="仿宋_GB2312" w:cs="Times New Roman"/>
          <w:bCs/>
          <w:color w:val="000000" w:themeColor="text1"/>
          <w:sz w:val="32"/>
          <w:szCs w:val="32"/>
          <w14:textFill>
            <w14:solidFill>
              <w14:schemeClr w14:val="tx1"/>
            </w14:solidFill>
          </w14:textFill>
        </w:rPr>
        <w:t>）</w:t>
      </w:r>
      <w:bookmarkEnd w:id="21"/>
      <w:bookmarkEnd w:id="22"/>
      <w:bookmarkEnd w:id="23"/>
      <w:r>
        <w:rPr>
          <w:rFonts w:hint="default" w:ascii="Times New Roman" w:hAnsi="Times New Roman" w:eastAsia="仿宋_GB2312" w:cs="Times New Roman"/>
          <w:bCs/>
          <w:color w:val="000000" w:themeColor="text1"/>
          <w:sz w:val="32"/>
          <w:szCs w:val="32"/>
          <w14:textFill>
            <w14:solidFill>
              <w14:schemeClr w14:val="tx1"/>
            </w14:solidFill>
          </w14:textFill>
        </w:rPr>
        <w:t>，岗位证明、汇总表所列人员学历学位证明及专业证明</w:t>
      </w:r>
      <w:r>
        <w:rPr>
          <w:rFonts w:hint="default" w:ascii="Times New Roman" w:hAnsi="Times New Roman" w:eastAsia="仿宋_GB2312" w:cs="Times New Roman"/>
          <w:bCs/>
          <w:color w:val="000000" w:themeColor="text1"/>
          <w:sz w:val="32"/>
          <w:szCs w:val="32"/>
          <w14:textFill>
            <w14:solidFill>
              <w14:schemeClr w14:val="tx1"/>
            </w14:solidFill>
          </w14:textFill>
        </w:rPr>
        <w:t>(园区增量指标满足条件(</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bCs/>
          <w:color w:val="000000" w:themeColor="text1"/>
          <w:sz w:val="32"/>
          <w:szCs w:val="32"/>
          <w14:textFill>
            <w14:solidFill>
              <w14:schemeClr w14:val="tx1"/>
            </w14:solidFill>
          </w14:textFill>
        </w:rPr>
        <w:t>)的必须提供)</w:t>
      </w:r>
      <w:r>
        <w:rPr>
          <w:rFonts w:hint="default" w:ascii="Times New Roman" w:hAnsi="Times New Roman" w:eastAsia="仿宋_GB2312" w:cs="Times New Roman"/>
          <w:bCs/>
          <w:color w:val="000000" w:themeColor="text1"/>
          <w:sz w:val="32"/>
          <w:szCs w:val="32"/>
          <w14:textFill>
            <w14:solidFill>
              <w14:schemeClr w14:val="tx1"/>
            </w14:solidFill>
          </w14:textFill>
        </w:rPr>
        <w:t>。</w:t>
      </w:r>
    </w:p>
    <w:p w14:paraId="33129EE9">
      <w:pPr>
        <w:spacing w:line="579" w:lineRule="exact"/>
        <w:ind w:firstLine="640" w:firstLineChars="200"/>
        <w:rPr>
          <w:rFonts w:hint="default" w:ascii="Times New Roman" w:hAnsi="Times New Roman" w:eastAsia="仿宋_GB2312" w:cs="Times New Roman"/>
          <w:color w:val="000000" w:themeColor="text1"/>
          <w:spacing w:val="8"/>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6</w:t>
      </w:r>
      <w:r>
        <w:rPr>
          <w:rFonts w:hint="default" w:ascii="Times New Roman" w:hAnsi="Times New Roman" w:eastAsia="仿宋_GB2312" w:cs="Times New Roman"/>
          <w:color w:val="000000" w:themeColor="text1"/>
          <w:sz w:val="32"/>
          <w:szCs w:val="32"/>
          <w14:textFill>
            <w14:solidFill>
              <w14:schemeClr w14:val="tx1"/>
            </w14:solidFill>
          </w14:textFill>
        </w:rPr>
        <w:t>）</w:t>
      </w:r>
      <w:bookmarkStart w:id="24" w:name="OLE_LINK6"/>
      <w:bookmarkStart w:id="25" w:name="OLE_LINK7"/>
      <w:bookmarkStart w:id="26" w:name="OLE_LINK47"/>
      <w:bookmarkStart w:id="27" w:name="OLE_LINK48"/>
      <w:r>
        <w:rPr>
          <w:rFonts w:hint="default" w:ascii="Times New Roman" w:hAnsi="Times New Roman" w:eastAsia="仿宋_GB2312" w:cs="Times New Roman"/>
          <w:color w:val="000000" w:themeColor="text1"/>
          <w:sz w:val="32"/>
          <w:szCs w:val="32"/>
          <w14:textFill>
            <w14:solidFill>
              <w14:schemeClr w14:val="tx1"/>
            </w14:solidFill>
          </w14:textFill>
        </w:rPr>
        <w:t>新增年薪八十万以上的</w:t>
      </w:r>
      <w:r>
        <w:rPr>
          <w:rFonts w:hint="default" w:ascii="Times New Roman" w:hAnsi="Times New Roman" w:eastAsia="仿宋_GB2312" w:cs="Times New Roman"/>
          <w:bCs/>
          <w:color w:val="000000" w:themeColor="text1"/>
          <w:sz w:val="32"/>
          <w:szCs w:val="32"/>
          <w14:textFill>
            <w14:solidFill>
              <w14:schemeClr w14:val="tx1"/>
            </w14:solidFill>
          </w14:textFill>
        </w:rPr>
        <w:t>研发人员汇总表</w:t>
      </w:r>
      <w:bookmarkEnd w:id="24"/>
      <w:bookmarkEnd w:id="25"/>
      <w:r>
        <w:rPr>
          <w:rFonts w:hint="default" w:ascii="Times New Roman" w:hAnsi="Times New Roman" w:eastAsia="仿宋_GB2312" w:cs="Times New Roman"/>
          <w:bCs/>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园区运营奖励专题汇总表</w:t>
      </w:r>
      <w:r>
        <w:rPr>
          <w:rFonts w:hint="default" w:ascii="Times New Roman" w:hAnsi="Times New Roman" w:eastAsia="仿宋_GB2312" w:cs="Times New Roman"/>
          <w:bCs/>
          <w:color w:val="000000" w:themeColor="text1"/>
          <w:sz w:val="32"/>
          <w:szCs w:val="32"/>
          <w14:textFill>
            <w14:solidFill>
              <w14:schemeClr w14:val="tx1"/>
            </w14:solidFill>
          </w14:textFill>
        </w:rPr>
        <w:t>表</w:t>
      </w:r>
      <w:r>
        <w:rPr>
          <w:rFonts w:hint="default" w:ascii="Times New Roman" w:hAnsi="Times New Roman" w:eastAsia="仿宋_GB2312" w:cs="Times New Roman"/>
          <w:bCs/>
          <w:color w:val="000000" w:themeColor="text1"/>
          <w:sz w:val="32"/>
          <w:szCs w:val="32"/>
          <w14:textFill>
            <w14:solidFill>
              <w14:schemeClr w14:val="tx1"/>
            </w14:solidFill>
          </w14:textFill>
        </w:rPr>
        <w:t>7</w:t>
      </w:r>
      <w:r>
        <w:rPr>
          <w:rFonts w:hint="default" w:ascii="Times New Roman" w:hAnsi="Times New Roman" w:eastAsia="仿宋_GB2312" w:cs="Times New Roman"/>
          <w:bCs/>
          <w:color w:val="000000" w:themeColor="text1"/>
          <w:sz w:val="32"/>
          <w:szCs w:val="32"/>
          <w14:textFill>
            <w14:solidFill>
              <w14:schemeClr w14:val="tx1"/>
            </w14:solidFill>
          </w14:textFill>
        </w:rPr>
        <w:t>）</w:t>
      </w:r>
      <w:bookmarkEnd w:id="26"/>
      <w:bookmarkEnd w:id="27"/>
      <w:r>
        <w:rPr>
          <w:rFonts w:hint="default" w:ascii="Times New Roman" w:hAnsi="Times New Roman" w:eastAsia="仿宋_GB2312" w:cs="Times New Roman"/>
          <w:bCs/>
          <w:color w:val="000000" w:themeColor="text1"/>
          <w:sz w:val="32"/>
          <w:szCs w:val="32"/>
          <w14:textFill>
            <w14:solidFill>
              <w14:schemeClr w14:val="tx1"/>
            </w14:solidFill>
          </w14:textFill>
        </w:rPr>
        <w:t>，</w:t>
      </w:r>
      <w:bookmarkStart w:id="28" w:name="OLE_LINK50"/>
      <w:bookmarkStart w:id="29" w:name="OLE_LINK49"/>
      <w:r>
        <w:rPr>
          <w:rFonts w:hint="default" w:ascii="Times New Roman" w:hAnsi="Times New Roman" w:eastAsia="仿宋_GB2312" w:cs="Times New Roman"/>
          <w:color w:val="000000" w:themeColor="text1"/>
          <w:spacing w:val="8"/>
          <w:sz w:val="32"/>
          <w:szCs w:val="32"/>
          <w:shd w:val="clear" w:color="auto" w:fill="FFFFFF"/>
          <w14:textFill>
            <w14:solidFill>
              <w14:schemeClr w14:val="tx1"/>
            </w14:solidFill>
          </w14:textFill>
        </w:rPr>
        <w:t>所属期为</w:t>
      </w:r>
      <w:r>
        <w:rPr>
          <w:rFonts w:hint="default" w:ascii="Times New Roman" w:hAnsi="Times New Roman" w:eastAsia="仿宋_GB2312" w:cs="Times New Roman"/>
          <w:color w:val="000000" w:themeColor="text1"/>
          <w:spacing w:val="8"/>
          <w:sz w:val="32"/>
          <w:szCs w:val="32"/>
          <w:shd w:val="clear" w:color="auto" w:fill="FFFFFF"/>
          <w14:textFill>
            <w14:solidFill>
              <w14:schemeClr w14:val="tx1"/>
            </w14:solidFill>
          </w14:textFill>
        </w:rPr>
        <w:t>2025年度的个人所得税纳税记录（原《税收完税证明》）</w:t>
      </w:r>
      <w:r>
        <w:rPr>
          <w:rFonts w:hint="default" w:ascii="Times New Roman" w:hAnsi="Times New Roman" w:eastAsia="仿宋_GB2312" w:cs="Times New Roman"/>
          <w:color w:val="000000" w:themeColor="text1"/>
          <w:spacing w:val="8"/>
          <w:sz w:val="32"/>
          <w:szCs w:val="32"/>
          <w:shd w:val="clear" w:color="auto" w:fill="FFFFFF"/>
          <w14:textFill>
            <w14:solidFill>
              <w14:schemeClr w14:val="tx1"/>
            </w14:solidFill>
          </w14:textFill>
        </w:rPr>
        <w:t>以及</w:t>
      </w:r>
      <w:r>
        <w:rPr>
          <w:rFonts w:hint="default" w:ascii="Times New Roman" w:hAnsi="Times New Roman" w:eastAsia="仿宋_GB2312" w:cs="Times New Roman"/>
          <w:color w:val="000000" w:themeColor="text1"/>
          <w:spacing w:val="8"/>
          <w:sz w:val="32"/>
          <w:szCs w:val="32"/>
          <w:shd w:val="clear" w:color="auto" w:fill="FFFFFF"/>
          <w14:textFill>
            <w14:solidFill>
              <w14:schemeClr w14:val="tx1"/>
            </w14:solidFill>
          </w14:textFill>
        </w:rPr>
        <w:t>2025年度个人所得税企业纳税材料（企业进入“自然人电子税务局（扣缴端）”代扣代缴板块的“查询统计”，点击“个人扣缴明细查询”，下载“综合所得申报表”，加盖单位公章</w:t>
      </w:r>
      <w:r>
        <w:rPr>
          <w:rFonts w:hint="default" w:ascii="Times New Roman" w:hAnsi="Times New Roman" w:eastAsia="仿宋_GB2312" w:cs="Times New Roman"/>
          <w:color w:val="000000" w:themeColor="text1"/>
          <w:spacing w:val="8"/>
          <w:sz w:val="32"/>
          <w:szCs w:val="32"/>
          <w:shd w:val="clear" w:color="auto" w:fill="FFFFFF"/>
          <w14:textFill>
            <w14:solidFill>
              <w14:schemeClr w14:val="tx1"/>
            </w14:solidFill>
          </w14:textFill>
        </w:rPr>
        <w:t>。</w:t>
      </w:r>
      <w:r>
        <w:rPr>
          <w:rFonts w:hint="default" w:ascii="Times New Roman" w:hAnsi="Times New Roman" w:eastAsia="仿宋_GB2312" w:cs="Times New Roman"/>
          <w:color w:val="000000" w:themeColor="text1"/>
          <w:spacing w:val="8"/>
          <w:sz w:val="32"/>
          <w:szCs w:val="32"/>
          <w:shd w:val="clear" w:color="auto" w:fill="FFFFFF"/>
          <w14:textFill>
            <w14:solidFill>
              <w14:schemeClr w14:val="tx1"/>
            </w14:solidFill>
          </w14:textFill>
        </w:rPr>
        <w:t>）</w:t>
      </w:r>
      <w:r>
        <w:rPr>
          <w:rFonts w:hint="default" w:ascii="Times New Roman" w:hAnsi="Times New Roman" w:eastAsia="仿宋_GB2312" w:cs="Times New Roman"/>
          <w:bCs/>
          <w:color w:val="000000" w:themeColor="text1"/>
          <w:sz w:val="32"/>
          <w:szCs w:val="32"/>
          <w14:textFill>
            <w14:solidFill>
              <w14:schemeClr w14:val="tx1"/>
            </w14:solidFill>
          </w14:textFill>
        </w:rPr>
        <w:t>(园区增量指标满足条件(</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bCs/>
          <w:color w:val="000000" w:themeColor="text1"/>
          <w:sz w:val="32"/>
          <w:szCs w:val="32"/>
          <w14:textFill>
            <w14:solidFill>
              <w14:schemeClr w14:val="tx1"/>
            </w14:solidFill>
          </w14:textFill>
        </w:rPr>
        <w:t>)的必须提供)</w:t>
      </w:r>
      <w:r>
        <w:rPr>
          <w:rFonts w:hint="default" w:ascii="Times New Roman" w:hAnsi="Times New Roman" w:eastAsia="仿宋_GB2312" w:cs="Times New Roman"/>
          <w:color w:val="000000" w:themeColor="text1"/>
          <w:spacing w:val="8"/>
          <w:sz w:val="32"/>
          <w:szCs w:val="32"/>
          <w:shd w:val="clear" w:color="auto" w:fill="FFFFFF"/>
          <w14:textFill>
            <w14:solidFill>
              <w14:schemeClr w14:val="tx1"/>
            </w14:solidFill>
          </w14:textFill>
        </w:rPr>
        <w:t>。</w:t>
      </w:r>
      <w:bookmarkEnd w:id="28"/>
      <w:bookmarkEnd w:id="29"/>
    </w:p>
    <w:p w14:paraId="6EE879FB">
      <w:pPr>
        <w:widowControl/>
        <w:spacing w:line="560" w:lineRule="exact"/>
        <w:ind w:firstLine="640" w:firstLineChars="200"/>
        <w:jc w:val="left"/>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7</w:t>
      </w:r>
      <w:r>
        <w:rPr>
          <w:rFonts w:hint="default" w:ascii="Times New Roman" w:hAnsi="Times New Roman" w:eastAsia="仿宋_GB2312" w:cs="Times New Roman"/>
          <w:color w:val="000000" w:themeColor="text1"/>
          <w:kern w:val="0"/>
          <w:sz w:val="32"/>
          <w:szCs w:val="32"/>
          <w14:textFill>
            <w14:solidFill>
              <w14:schemeClr w14:val="tx1"/>
            </w14:solidFill>
          </w14:textFill>
        </w:rPr>
        <w:t>）</w:t>
      </w:r>
      <w:bookmarkStart w:id="30" w:name="OLE_LINK8"/>
      <w:bookmarkStart w:id="31" w:name="OLE_LINK52"/>
      <w:bookmarkStart w:id="32" w:name="OLE_LINK51"/>
      <w:r>
        <w:rPr>
          <w:rFonts w:hint="default" w:ascii="Times New Roman" w:hAnsi="Times New Roman" w:eastAsia="仿宋_GB2312" w:cs="Times New Roman"/>
          <w:color w:val="000000" w:themeColor="text1"/>
          <w:sz w:val="32"/>
          <w:szCs w:val="32"/>
          <w14:textFill>
            <w14:solidFill>
              <w14:schemeClr w14:val="tx1"/>
            </w14:solidFill>
          </w14:textFill>
        </w:rPr>
        <w:t>新增</w:t>
      </w:r>
      <w:r>
        <w:rPr>
          <w:rFonts w:hint="default" w:ascii="Times New Roman" w:hAnsi="Times New Roman" w:eastAsia="仿宋_GB2312" w:cs="Times New Roman"/>
          <w:color w:val="000000" w:themeColor="text1"/>
          <w:kern w:val="0"/>
          <w:sz w:val="32"/>
          <w:szCs w:val="32"/>
          <w14:textFill>
            <w14:solidFill>
              <w14:schemeClr w14:val="tx1"/>
            </w14:solidFill>
          </w14:textFill>
        </w:rPr>
        <w:t>获得申请单位自有或合作的投资资金投资的园区企业汇总表</w:t>
      </w:r>
      <w:bookmarkEnd w:id="30"/>
      <w:r>
        <w:rPr>
          <w:rFonts w:hint="default" w:ascii="Times New Roman" w:hAnsi="Times New Roman" w:eastAsia="仿宋_GB2312" w:cs="Times New Roman"/>
          <w:color w:val="000000" w:themeColor="text1"/>
          <w:kern w:val="0"/>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园区运营奖励专题汇总表</w:t>
      </w:r>
      <w:r>
        <w:rPr>
          <w:rFonts w:hint="default" w:ascii="Times New Roman" w:hAnsi="Times New Roman" w:eastAsia="仿宋_GB2312" w:cs="Times New Roman"/>
          <w:color w:val="000000" w:themeColor="text1"/>
          <w:kern w:val="0"/>
          <w:sz w:val="32"/>
          <w:szCs w:val="32"/>
          <w14:textFill>
            <w14:solidFill>
              <w14:schemeClr w14:val="tx1"/>
            </w14:solidFill>
          </w14:textFill>
        </w:rPr>
        <w:t>表</w:t>
      </w:r>
      <w:r>
        <w:rPr>
          <w:rFonts w:hint="default" w:ascii="Times New Roman" w:hAnsi="Times New Roman" w:eastAsia="仿宋_GB2312" w:cs="Times New Roman"/>
          <w:color w:val="000000" w:themeColor="text1"/>
          <w:kern w:val="0"/>
          <w:sz w:val="32"/>
          <w:szCs w:val="32"/>
          <w14:textFill>
            <w14:solidFill>
              <w14:schemeClr w14:val="tx1"/>
            </w14:solidFill>
          </w14:textFill>
        </w:rPr>
        <w:t>8</w:t>
      </w:r>
      <w:r>
        <w:rPr>
          <w:rFonts w:hint="default" w:ascii="Times New Roman" w:hAnsi="Times New Roman" w:eastAsia="仿宋_GB2312" w:cs="Times New Roman"/>
          <w:color w:val="000000" w:themeColor="text1"/>
          <w:kern w:val="0"/>
          <w:sz w:val="32"/>
          <w:szCs w:val="32"/>
          <w14:textFill>
            <w14:solidFill>
              <w14:schemeClr w14:val="tx1"/>
            </w14:solidFill>
          </w14:textFill>
        </w:rPr>
        <w:t>）、投资资金到位证明材料（</w:t>
      </w:r>
      <w:r>
        <w:rPr>
          <w:rFonts w:hint="default" w:ascii="Times New Roman" w:hAnsi="Times New Roman" w:eastAsia="仿宋_GB2312" w:cs="Times New Roman"/>
          <w:color w:val="000000" w:themeColor="text1"/>
          <w:kern w:val="0"/>
          <w:sz w:val="32"/>
          <w:szCs w:val="32"/>
          <w14:textFill>
            <w14:solidFill>
              <w14:schemeClr w14:val="tx1"/>
            </w14:solidFill>
          </w14:textFill>
        </w:rPr>
        <w:t>投资款的转账凭证、银行流水证明、被投企业的财务入账凭证</w:t>
      </w:r>
      <w:r>
        <w:rPr>
          <w:rFonts w:hint="default" w:ascii="Times New Roman" w:hAnsi="Times New Roman" w:eastAsia="仿宋_GB2312" w:cs="Times New Roman"/>
          <w:color w:val="000000" w:themeColor="text1"/>
          <w:kern w:val="0"/>
          <w:sz w:val="32"/>
          <w:szCs w:val="32"/>
          <w14:textFill>
            <w14:solidFill>
              <w14:schemeClr w14:val="tx1"/>
            </w14:solidFill>
          </w14:textFill>
        </w:rPr>
        <w:t>）、投资证明材料（获得投资的协议、投资资金简介及证明材料、自有投资资金的证明材料、与投资资金合作的证明材料）</w:t>
      </w:r>
      <w:r>
        <w:rPr>
          <w:rFonts w:hint="default" w:ascii="Times New Roman" w:hAnsi="Times New Roman" w:eastAsia="仿宋_GB2312" w:cs="Times New Roman"/>
          <w:bCs/>
          <w:color w:val="000000" w:themeColor="text1"/>
          <w:sz w:val="32"/>
          <w:szCs w:val="32"/>
          <w14:textFill>
            <w14:solidFill>
              <w14:schemeClr w14:val="tx1"/>
            </w14:solidFill>
          </w14:textFill>
        </w:rPr>
        <w:t>(园区增量指标满足条件(</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bCs/>
          <w:color w:val="000000" w:themeColor="text1"/>
          <w:sz w:val="32"/>
          <w:szCs w:val="32"/>
          <w14:textFill>
            <w14:solidFill>
              <w14:schemeClr w14:val="tx1"/>
            </w14:solidFill>
          </w14:textFill>
        </w:rPr>
        <w:t>)的必须提供)</w:t>
      </w:r>
      <w:r>
        <w:rPr>
          <w:rFonts w:hint="default" w:ascii="Times New Roman" w:hAnsi="Times New Roman" w:eastAsia="仿宋_GB2312" w:cs="Times New Roman"/>
          <w:color w:val="000000" w:themeColor="text1"/>
          <w:kern w:val="0"/>
          <w:sz w:val="32"/>
          <w:szCs w:val="32"/>
          <w14:textFill>
            <w14:solidFill>
              <w14:schemeClr w14:val="tx1"/>
            </w14:solidFill>
          </w14:textFill>
        </w:rPr>
        <w:t>。</w:t>
      </w:r>
      <w:bookmarkEnd w:id="31"/>
      <w:bookmarkEnd w:id="32"/>
    </w:p>
    <w:p w14:paraId="5EDD56AA">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8</w:t>
      </w:r>
      <w:r>
        <w:rPr>
          <w:rFonts w:hint="default" w:ascii="Times New Roman" w:hAnsi="Times New Roman" w:eastAsia="仿宋_GB2312" w:cs="Times New Roman"/>
          <w:color w:val="000000" w:themeColor="text1"/>
          <w:sz w:val="32"/>
          <w:szCs w:val="32"/>
          <w14:textFill>
            <w14:solidFill>
              <w14:schemeClr w14:val="tx1"/>
            </w14:solidFill>
          </w14:textFill>
        </w:rPr>
        <w:t>）</w:t>
      </w:r>
      <w:bookmarkStart w:id="33" w:name="OLE_LINK25"/>
      <w:bookmarkStart w:id="34" w:name="OLE_LINK54"/>
      <w:r>
        <w:rPr>
          <w:rFonts w:hint="default" w:ascii="Times New Roman" w:hAnsi="Times New Roman" w:eastAsia="仿宋_GB2312" w:cs="Times New Roman"/>
          <w:color w:val="000000" w:themeColor="text1"/>
          <w:kern w:val="0"/>
          <w:sz w:val="32"/>
          <w:szCs w:val="32"/>
          <w14:textFill>
            <w14:solidFill>
              <w14:schemeClr w14:val="tx1"/>
            </w14:solidFill>
          </w14:textFill>
        </w:rPr>
        <w:t>园区运营机构组织合作区企业参与国内外集成电路专业展会情况汇总表</w:t>
      </w:r>
      <w:bookmarkEnd w:id="33"/>
      <w:r>
        <w:rPr>
          <w:rFonts w:hint="default" w:ascii="Times New Roman" w:hAnsi="Times New Roman" w:eastAsia="仿宋_GB2312" w:cs="Times New Roman"/>
          <w:color w:val="000000" w:themeColor="text1"/>
          <w:kern w:val="0"/>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园区运营奖励专题汇总表</w:t>
      </w:r>
      <w:r>
        <w:rPr>
          <w:rFonts w:hint="default" w:ascii="Times New Roman" w:hAnsi="Times New Roman" w:eastAsia="仿宋_GB2312" w:cs="Times New Roman"/>
          <w:color w:val="000000" w:themeColor="text1"/>
          <w:kern w:val="0"/>
          <w:sz w:val="32"/>
          <w:szCs w:val="32"/>
          <w14:textFill>
            <w14:solidFill>
              <w14:schemeClr w14:val="tx1"/>
            </w14:solidFill>
          </w14:textFill>
        </w:rPr>
        <w:t>表9-X），参与专业展会</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的相关证明材料，包括但不限于参与展会通知、签到表、照片、媒体报道等；</w:t>
      </w:r>
      <w:bookmarkEnd w:id="34"/>
    </w:p>
    <w:p w14:paraId="1BD57A3F">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9</w:t>
      </w:r>
      <w:r>
        <w:rPr>
          <w:rFonts w:hint="default" w:ascii="Times New Roman" w:hAnsi="Times New Roman" w:eastAsia="仿宋_GB2312" w:cs="Times New Roman"/>
          <w:color w:val="000000" w:themeColor="text1"/>
          <w:sz w:val="32"/>
          <w:szCs w:val="32"/>
          <w14:textFill>
            <w14:solidFill>
              <w14:schemeClr w14:val="tx1"/>
            </w14:solidFill>
          </w14:textFill>
        </w:rPr>
        <w:t>）《申报承诺函》。</w:t>
      </w:r>
    </w:p>
    <w:p w14:paraId="2230FAE5">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14:textFill>
            <w14:solidFill>
              <w14:schemeClr w14:val="tx1"/>
            </w14:solidFill>
          </w14:textFill>
        </w:rPr>
        <w:t>）其他申报单位认为有必要提供的材料。</w:t>
      </w:r>
    </w:p>
    <w:p w14:paraId="79EA7770">
      <w:pPr>
        <w:pStyle w:val="30"/>
        <w:spacing w:line="560" w:lineRule="exact"/>
        <w:ind w:firstLine="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4.支持标准</w:t>
      </w:r>
    </w:p>
    <w:p w14:paraId="0DD33301">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对符合条件的集成电路专业产业园区，给予园区运营机构500万元</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运营</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奖励，同一园区运营机构最高奖励1000万元。</w:t>
      </w:r>
    </w:p>
    <w:p w14:paraId="6678F4A0">
      <w:pPr>
        <w:pStyle w:val="6"/>
        <w:ind w:firstLine="0"/>
        <w:rPr>
          <w:rFonts w:hint="default" w:ascii="Times New Roman" w:hAnsi="Times New Roman" w:eastAsia="楷体_GB2312" w:cs="Times New Roman"/>
          <w:color w:val="000000" w:themeColor="text1"/>
          <w:highlight w:val="none"/>
          <w14:textFill>
            <w14:solidFill>
              <w14:schemeClr w14:val="tx1"/>
            </w14:solidFill>
          </w14:textFill>
        </w:rPr>
      </w:pPr>
      <w:r>
        <w:rPr>
          <w:rFonts w:hint="default" w:ascii="Times New Roman" w:hAnsi="Times New Roman" w:eastAsia="楷体_GB2312" w:cs="Times New Roman"/>
          <w:color w:val="000000" w:themeColor="text1"/>
          <w:highlight w:val="none"/>
          <w14:textFill>
            <w14:solidFill>
              <w14:schemeClr w14:val="tx1"/>
            </w14:solidFill>
          </w14:textFill>
        </w:rPr>
        <w:t>（二十</w:t>
      </w:r>
      <w:r>
        <w:rPr>
          <w:rFonts w:hint="default" w:ascii="Times New Roman" w:hAnsi="Times New Roman" w:eastAsia="楷体_GB2312" w:cs="Times New Roman"/>
          <w:color w:val="000000" w:themeColor="text1"/>
          <w:highlight w:val="none"/>
          <w:lang w:val="en-US" w:eastAsia="zh-CN"/>
          <w14:textFill>
            <w14:solidFill>
              <w14:schemeClr w14:val="tx1"/>
            </w14:solidFill>
          </w14:textFill>
        </w:rPr>
        <w:t>五</w:t>
      </w:r>
      <w:r>
        <w:rPr>
          <w:rFonts w:hint="default" w:ascii="Times New Roman" w:hAnsi="Times New Roman" w:eastAsia="楷体_GB2312" w:cs="Times New Roman"/>
          <w:color w:val="000000" w:themeColor="text1"/>
          <w:highlight w:val="none"/>
          <w14:textFill>
            <w14:solidFill>
              <w14:schemeClr w14:val="tx1"/>
            </w14:solidFill>
          </w14:textFill>
        </w:rPr>
        <w:t>）行业协会补贴（专题2</w:t>
      </w:r>
      <w:r>
        <w:rPr>
          <w:rFonts w:hint="default" w:ascii="Times New Roman" w:hAnsi="Times New Roman" w:eastAsia="楷体_GB2312" w:cs="Times New Roman"/>
          <w:color w:val="000000" w:themeColor="text1"/>
          <w:highlight w:val="none"/>
          <w:lang w:val="en-US" w:eastAsia="zh-CN"/>
          <w14:textFill>
            <w14:solidFill>
              <w14:schemeClr w14:val="tx1"/>
            </w14:solidFill>
          </w14:textFill>
        </w:rPr>
        <w:t>5</w:t>
      </w:r>
      <w:r>
        <w:rPr>
          <w:rFonts w:hint="default" w:ascii="Times New Roman" w:hAnsi="Times New Roman" w:eastAsia="楷体_GB2312" w:cs="Times New Roman"/>
          <w:color w:val="000000" w:themeColor="text1"/>
          <w:highlight w:val="none"/>
          <w14:textFill>
            <w14:solidFill>
              <w14:schemeClr w14:val="tx1"/>
            </w14:solidFill>
          </w14:textFill>
        </w:rPr>
        <w:t>）</w:t>
      </w:r>
    </w:p>
    <w:p w14:paraId="52A3313D">
      <w:pPr>
        <w:pStyle w:val="30"/>
        <w:spacing w:line="560" w:lineRule="exact"/>
        <w:ind w:firstLine="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1.申报单位</w:t>
      </w:r>
    </w:p>
    <w:p w14:paraId="1A26E5A8">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在合作区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内集成电路</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行业协会。</w:t>
      </w:r>
    </w:p>
    <w:p w14:paraId="1409C702">
      <w:pPr>
        <w:pStyle w:val="30"/>
        <w:spacing w:line="560" w:lineRule="exact"/>
        <w:ind w:firstLine="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2.申报条件</w:t>
      </w:r>
    </w:p>
    <w:p w14:paraId="11CB575A">
      <w:pPr>
        <w:pStyle w:val="14"/>
        <w:widowControl/>
        <w:shd w:val="clear" w:color="auto" w:fill="FFFFFF"/>
        <w:spacing w:before="0" w:beforeAutospacing="0" w:after="0" w:afterAutospacing="0" w:line="560" w:lineRule="exact"/>
        <w:ind w:firstLine="640" w:firstLineChars="200"/>
        <w:jc w:val="both"/>
        <w:rPr>
          <w:rFonts w:hint="default" w:ascii="Times New Roman" w:hAnsi="Times New Roman" w:eastAsia="仿宋_GB2312" w:cs="Times New Roman"/>
          <w:color w:val="000000" w:themeColor="text1"/>
          <w:sz w:val="32"/>
          <w:szCs w:val="32"/>
          <w:highlight w:val="none"/>
          <w:shd w:val="clear" w:color="auto" w:fill="FFFFFF"/>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shd w:val="clear" w:color="auto" w:fill="FFFFFF"/>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申请两万元、四万元、六万元补贴的活动对应参与人数分别不少于</w:t>
      </w:r>
      <w:r>
        <w:rPr>
          <w:rFonts w:hint="eastAsia" w:ascii="Times New Roman" w:hAnsi="Times New Roman" w:eastAsia="仿宋_GB2312" w:cs="Times New Roman"/>
          <w:color w:val="000000" w:themeColor="text1"/>
          <w:sz w:val="32"/>
          <w:szCs w:val="32"/>
          <w:highlight w:val="none"/>
          <w:shd w:val="clear" w:color="auto" w:fill="FFFFFF"/>
          <w:lang w:val="en-US" w:eastAsia="zh-CN"/>
          <w14:textFill>
            <w14:solidFill>
              <w14:schemeClr w14:val="tx1"/>
            </w14:solidFill>
          </w14:textFill>
        </w:rPr>
        <w:t>三十</w:t>
      </w:r>
      <w:r>
        <w:rPr>
          <w:rFonts w:hint="default" w:ascii="Times New Roman" w:hAnsi="Times New Roman" w:eastAsia="仿宋_GB2312" w:cs="Times New Roman"/>
          <w:color w:val="000000" w:themeColor="text1"/>
          <w:sz w:val="32"/>
          <w:szCs w:val="32"/>
          <w:highlight w:val="none"/>
          <w:shd w:val="clear" w:color="auto" w:fill="FFFFFF"/>
          <w:lang w:val="en-US" w:eastAsia="zh-CN"/>
          <w14:textFill>
            <w14:solidFill>
              <w14:schemeClr w14:val="tx1"/>
            </w14:solidFill>
          </w14:textFill>
        </w:rPr>
        <w:t>人</w:t>
      </w:r>
      <w:r>
        <w:rPr>
          <w:rFonts w:hint="default"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shd w:val="clear" w:color="auto" w:fill="FFFFFF"/>
          <w:lang w:val="en-US" w:eastAsia="zh-CN"/>
          <w14:textFill>
            <w14:solidFill>
              <w14:schemeClr w14:val="tx1"/>
            </w14:solidFill>
          </w14:textFill>
        </w:rPr>
        <w:t>四十五</w:t>
      </w:r>
      <w:r>
        <w:rPr>
          <w:rFonts w:hint="default"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人、</w:t>
      </w:r>
      <w:r>
        <w:rPr>
          <w:rFonts w:hint="eastAsia" w:ascii="Times New Roman" w:hAnsi="Times New Roman" w:eastAsia="仿宋_GB2312" w:cs="Times New Roman"/>
          <w:color w:val="000000" w:themeColor="text1"/>
          <w:sz w:val="32"/>
          <w:szCs w:val="32"/>
          <w:highlight w:val="none"/>
          <w:shd w:val="clear" w:color="auto" w:fill="FFFFFF"/>
          <w:lang w:val="en-US" w:eastAsia="zh-CN"/>
          <w14:textFill>
            <w14:solidFill>
              <w14:schemeClr w14:val="tx1"/>
            </w14:solidFill>
          </w14:textFill>
        </w:rPr>
        <w:t>六十</w:t>
      </w:r>
      <w:r>
        <w:rPr>
          <w:rFonts w:hint="default"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人</w:t>
      </w:r>
      <w:r>
        <w:rPr>
          <w:rFonts w:hint="default" w:ascii="Times New Roman" w:hAnsi="Times New Roman" w:eastAsia="仿宋_GB2312" w:cs="Times New Roman"/>
          <w:color w:val="000000" w:themeColor="text1"/>
          <w:sz w:val="32"/>
          <w:szCs w:val="32"/>
          <w:highlight w:val="none"/>
          <w:shd w:val="clear" w:color="auto" w:fill="FFFFFF"/>
          <w:lang w:eastAsia="zh-CN"/>
          <w14:textFill>
            <w14:solidFill>
              <w14:schemeClr w14:val="tx1"/>
            </w14:solidFill>
          </w14:textFill>
        </w:rPr>
        <w:t>。</w:t>
      </w:r>
    </w:p>
    <w:p w14:paraId="73E1D11E">
      <w:pPr>
        <w:pStyle w:val="14"/>
        <w:widowControl/>
        <w:shd w:val="clear" w:color="auto" w:fill="FFFFFF"/>
        <w:spacing w:before="0" w:beforeAutospacing="0" w:after="0" w:afterAutospacing="0" w:line="560" w:lineRule="exact"/>
        <w:ind w:firstLine="640" w:firstLineChars="200"/>
        <w:jc w:val="both"/>
        <w:rPr>
          <w:rFonts w:hint="default"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highlight w:val="none"/>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shd w:val="clear" w:color="auto" w:fill="FFFFFF"/>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highlight w:val="none"/>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申报单位</w:t>
      </w:r>
      <w:r>
        <w:rPr>
          <w:rFonts w:hint="default" w:ascii="Times New Roman" w:hAnsi="Times New Roman" w:eastAsia="仿宋_GB2312" w:cs="Times New Roman"/>
          <w:color w:val="000000" w:themeColor="text1"/>
          <w:sz w:val="32"/>
          <w:szCs w:val="32"/>
          <w:highlight w:val="none"/>
          <w:shd w:val="clear" w:color="auto" w:fill="FFFFFF"/>
          <w:lang w:val="en-US" w:eastAsia="zh-CN"/>
          <w14:textFill>
            <w14:solidFill>
              <w14:schemeClr w14:val="tx1"/>
            </w14:solidFill>
          </w14:textFill>
        </w:rPr>
        <w:t>举办</w:t>
      </w:r>
      <w:r>
        <w:rPr>
          <w:rFonts w:hint="default"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每场活动的参与单位中合作区集成电路企业占比不少于</w:t>
      </w:r>
      <w:r>
        <w:rPr>
          <w:rFonts w:hint="eastAsia" w:ascii="Times New Roman" w:hAnsi="Times New Roman" w:eastAsia="仿宋_GB2312" w:cs="Times New Roman"/>
          <w:color w:val="000000" w:themeColor="text1"/>
          <w:sz w:val="32"/>
          <w:szCs w:val="32"/>
          <w:highlight w:val="none"/>
          <w:shd w:val="clear" w:color="auto" w:fill="FFFFFF"/>
          <w:lang w:val="en-US" w:eastAsia="zh-CN"/>
          <w14:textFill>
            <w14:solidFill>
              <w14:schemeClr w14:val="tx1"/>
            </w14:solidFill>
          </w14:textFill>
        </w:rPr>
        <w:t>百分之七十</w:t>
      </w:r>
      <w:r>
        <w:rPr>
          <w:rFonts w:hint="default" w:ascii="Times New Roman" w:hAnsi="Times New Roman" w:eastAsia="仿宋_GB2312" w:cs="Times New Roman"/>
          <w:color w:val="000000" w:themeColor="text1"/>
          <w:sz w:val="32"/>
          <w:szCs w:val="32"/>
          <w:highlight w:val="none"/>
          <w:shd w:val="clear" w:color="auto" w:fill="FFFFFF"/>
          <w:lang w:val="en-US" w:eastAsia="zh-CN"/>
          <w14:textFill>
            <w14:solidFill>
              <w14:schemeClr w14:val="tx1"/>
            </w14:solidFill>
          </w14:textFill>
        </w:rPr>
        <w:t>。</w:t>
      </w:r>
    </w:p>
    <w:p w14:paraId="4B7219B5">
      <w:pPr>
        <w:pStyle w:val="30"/>
        <w:spacing w:line="560" w:lineRule="exact"/>
        <w:ind w:firstLine="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3.申报材料</w:t>
      </w:r>
    </w:p>
    <w:p w14:paraId="263A5C1E">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w:t>
      </w:r>
      <w:bookmarkStart w:id="35" w:name="OLE_LINK10"/>
      <w:bookmarkStart w:id="36" w:name="OLE_LINK9"/>
      <w:r>
        <w:rPr>
          <w:rFonts w:hint="default" w:ascii="Times New Roman" w:hAnsi="Times New Roman" w:eastAsia="仿宋_GB2312" w:cs="Times New Roman"/>
          <w:color w:val="000000" w:themeColor="text1"/>
          <w:sz w:val="32"/>
          <w:szCs w:val="32"/>
          <w14:textFill>
            <w14:solidFill>
              <w14:schemeClr w14:val="tx1"/>
            </w14:solidFill>
          </w14:textFill>
        </w:rPr>
        <w:t>统一社会信用代码证书等证明申报单位合法成立的文件</w:t>
      </w:r>
      <w:bookmarkEnd w:id="35"/>
      <w:bookmarkEnd w:id="36"/>
      <w:r>
        <w:rPr>
          <w:rFonts w:hint="default" w:ascii="Times New Roman" w:hAnsi="Times New Roman" w:eastAsia="仿宋_GB2312" w:cs="Times New Roman"/>
          <w:color w:val="000000" w:themeColor="text1"/>
          <w:sz w:val="32"/>
          <w:szCs w:val="32"/>
          <w14:textFill>
            <w14:solidFill>
              <w14:schemeClr w14:val="tx1"/>
            </w14:solidFill>
          </w14:textFill>
        </w:rPr>
        <w:t>。</w:t>
      </w:r>
    </w:p>
    <w:p w14:paraId="0BAD5517">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w:t>
      </w:r>
      <w:bookmarkStart w:id="37" w:name="OLE_LINK60"/>
      <w:bookmarkStart w:id="38" w:name="OLE_LINK59"/>
      <w:bookmarkStart w:id="39" w:name="OLE_LINK61"/>
      <w:r>
        <w:rPr>
          <w:rFonts w:hint="default" w:ascii="Times New Roman" w:hAnsi="Times New Roman" w:eastAsia="仿宋_GB2312" w:cs="Times New Roman"/>
          <w:color w:val="000000" w:themeColor="text1"/>
          <w:sz w:val="32"/>
          <w:szCs w:val="32"/>
          <w14:textFill>
            <w14:solidFill>
              <w14:schemeClr w14:val="tx1"/>
            </w14:solidFill>
          </w14:textFill>
        </w:rPr>
        <w:t>举办的产业活动汇总表（行业协会补贴专题</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汇总表</w:t>
      </w:r>
      <w:r>
        <w:rPr>
          <w:rFonts w:hint="default" w:ascii="Times New Roman" w:hAnsi="Times New Roman" w:eastAsia="仿宋_GB2312" w:cs="Times New Roman"/>
          <w:color w:val="000000" w:themeColor="text1"/>
          <w:sz w:val="32"/>
          <w:szCs w:val="32"/>
          <w14:textFill>
            <w14:solidFill>
              <w14:schemeClr w14:val="tx1"/>
            </w14:solidFill>
          </w14:textFill>
        </w:rPr>
        <w:t>表2），</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产业活动参与单位汇总表（</w:t>
      </w:r>
      <w:r>
        <w:rPr>
          <w:rFonts w:hint="default" w:ascii="Times New Roman" w:hAnsi="Times New Roman" w:eastAsia="仿宋_GB2312" w:cs="Times New Roman"/>
          <w:color w:val="000000" w:themeColor="text1"/>
          <w:sz w:val="32"/>
          <w:szCs w:val="32"/>
          <w14:textFill>
            <w14:solidFill>
              <w14:schemeClr w14:val="tx1"/>
            </w14:solidFill>
          </w14:textFill>
        </w:rPr>
        <w:t>行业协会补贴专题</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汇总表</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3-X），产业活动参与人员汇总表（</w:t>
      </w:r>
      <w:r>
        <w:rPr>
          <w:rFonts w:hint="default" w:ascii="Times New Roman" w:hAnsi="Times New Roman" w:eastAsia="仿宋_GB2312" w:cs="Times New Roman"/>
          <w:color w:val="000000" w:themeColor="text1"/>
          <w:sz w:val="32"/>
          <w:szCs w:val="32"/>
          <w14:textFill>
            <w14:solidFill>
              <w14:schemeClr w14:val="tx1"/>
            </w14:solidFill>
          </w14:textFill>
        </w:rPr>
        <w:t>行业协会补贴专题</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汇总表</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4-X），</w:t>
      </w:r>
      <w:r>
        <w:rPr>
          <w:rFonts w:hint="default" w:ascii="Times New Roman" w:hAnsi="Times New Roman" w:eastAsia="仿宋_GB2312" w:cs="Times New Roman"/>
          <w:color w:val="000000" w:themeColor="text1"/>
          <w:sz w:val="32"/>
          <w:szCs w:val="32"/>
          <w14:textFill>
            <w14:solidFill>
              <w14:schemeClr w14:val="tx1"/>
            </w14:solidFill>
          </w14:textFill>
        </w:rPr>
        <w:t>举办</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产业活动</w:t>
      </w:r>
      <w:bookmarkStart w:id="40" w:name="OLE_LINK26"/>
      <w:bookmarkStart w:id="41" w:name="OLE_LINK27"/>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的相关证明材料，</w:t>
      </w:r>
      <w:bookmarkEnd w:id="40"/>
      <w:bookmarkEnd w:id="41"/>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包括但不限于参与</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活动</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通知、签到表</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企业</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参与活动</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照片(或其他证明企业</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参与活动</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的材料:如媒体报道等)</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w:t>
      </w:r>
      <w:bookmarkEnd w:id="37"/>
      <w:bookmarkEnd w:id="38"/>
      <w:bookmarkEnd w:id="39"/>
    </w:p>
    <w:p w14:paraId="401E9294">
      <w:pPr>
        <w:pStyle w:val="13"/>
        <w:spacing w:line="560" w:lineRule="exact"/>
        <w:ind w:left="0" w:leftChars="0" w:firstLine="640" w:firstLineChars="200"/>
        <w:rPr>
          <w:rFonts w:hint="default"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3</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w:t>
      </w:r>
      <w:bookmarkStart w:id="42" w:name="OLE_LINK62"/>
      <w:bookmarkStart w:id="43" w:name="OLE_LINK63"/>
      <w:bookmarkStart w:id="44" w:name="OLE_LINK64"/>
      <w:r>
        <w:rPr>
          <w:rFonts w:hint="default" w:ascii="Times New Roman" w:hAnsi="Times New Roman" w:eastAsia="仿宋_GB2312" w:cs="Times New Roman"/>
          <w:b w:val="0"/>
          <w:bCs w:val="0"/>
          <w:color w:val="000000" w:themeColor="text1"/>
          <w:sz w:val="32"/>
          <w:szCs w:val="32"/>
          <w14:textFill>
            <w14:solidFill>
              <w14:schemeClr w14:val="tx1"/>
            </w14:solidFill>
          </w14:textFill>
        </w:rPr>
        <w:t>举办活动的主要支出账目及发票</w:t>
      </w:r>
      <w:bookmarkEnd w:id="42"/>
      <w:bookmarkEnd w:id="43"/>
      <w:r>
        <w:rPr>
          <w:rFonts w:hint="default" w:ascii="Times New Roman" w:hAnsi="Times New Roman" w:eastAsia="仿宋_GB2312" w:cs="Times New Roman"/>
          <w:b w:val="0"/>
          <w:bCs w:val="0"/>
          <w:color w:val="000000" w:themeColor="text1"/>
          <w:sz w:val="32"/>
          <w:szCs w:val="32"/>
          <w14:textFill>
            <w14:solidFill>
              <w14:schemeClr w14:val="tx1"/>
            </w14:solidFill>
          </w14:textFill>
        </w:rPr>
        <w:t>，按活动分开汇总</w:t>
      </w:r>
      <w:bookmarkEnd w:id="44"/>
      <w:r>
        <w:rPr>
          <w:rFonts w:hint="default"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t>。</w:t>
      </w:r>
    </w:p>
    <w:p w14:paraId="6295F449">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w:t>
      </w:r>
      <w:bookmarkStart w:id="45" w:name="OLE_LINK68"/>
      <w:r>
        <w:rPr>
          <w:rFonts w:hint="default" w:ascii="Times New Roman" w:hAnsi="Times New Roman" w:eastAsia="仿宋_GB2312" w:cs="Times New Roman"/>
          <w:color w:val="000000" w:themeColor="text1"/>
          <w:sz w:val="32"/>
          <w:szCs w:val="32"/>
          <w14:textFill>
            <w14:solidFill>
              <w14:schemeClr w14:val="tx1"/>
            </w14:solidFill>
          </w14:textFill>
        </w:rPr>
        <w:t>媒体报道（如有）、活动反馈材料（如有）</w:t>
      </w:r>
      <w:bookmarkEnd w:id="45"/>
      <w:r>
        <w:rPr>
          <w:rFonts w:hint="default" w:ascii="Times New Roman" w:hAnsi="Times New Roman" w:eastAsia="仿宋_GB2312" w:cs="Times New Roman"/>
          <w:color w:val="000000" w:themeColor="text1"/>
          <w:sz w:val="32"/>
          <w:szCs w:val="32"/>
          <w14:textFill>
            <w14:solidFill>
              <w14:schemeClr w14:val="tx1"/>
            </w14:solidFill>
          </w14:textFill>
        </w:rPr>
        <w:t>。</w:t>
      </w:r>
    </w:p>
    <w:p w14:paraId="4D98ED02">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bookmarkStart w:id="46" w:name="OLE_LINK13"/>
      <w:bookmarkStart w:id="47" w:name="OLE_LINK14"/>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5</w:t>
      </w:r>
      <w:r>
        <w:rPr>
          <w:rFonts w:hint="default" w:ascii="Times New Roman" w:hAnsi="Times New Roman" w:eastAsia="仿宋_GB2312" w:cs="Times New Roman"/>
          <w:color w:val="000000" w:themeColor="text1"/>
          <w:sz w:val="32"/>
          <w:szCs w:val="32"/>
          <w14:textFill>
            <w14:solidFill>
              <w14:schemeClr w14:val="tx1"/>
            </w14:solidFill>
          </w14:textFill>
        </w:rPr>
        <w:t>）《申报承诺函》。</w:t>
      </w:r>
    </w:p>
    <w:bookmarkEnd w:id="46"/>
    <w:bookmarkEnd w:id="47"/>
    <w:p w14:paraId="14B9350F">
      <w:pPr>
        <w:pStyle w:val="30"/>
        <w:spacing w:line="560" w:lineRule="exact"/>
        <w:ind w:firstLine="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6</w:t>
      </w:r>
      <w:r>
        <w:rPr>
          <w:rFonts w:hint="default" w:ascii="Times New Roman" w:hAnsi="Times New Roman" w:eastAsia="仿宋_GB2312" w:cs="Times New Roman"/>
          <w:color w:val="000000" w:themeColor="text1"/>
          <w:sz w:val="32"/>
          <w:szCs w:val="32"/>
          <w14:textFill>
            <w14:solidFill>
              <w14:schemeClr w14:val="tx1"/>
            </w14:solidFill>
          </w14:textFill>
        </w:rPr>
        <w:t>）其他申报单位认为有必要提供的材料。</w:t>
      </w:r>
    </w:p>
    <w:p w14:paraId="20A7B5BD">
      <w:pPr>
        <w:pStyle w:val="30"/>
        <w:spacing w:line="560" w:lineRule="exact"/>
        <w:ind w:firstLine="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4.支持标准</w:t>
      </w:r>
    </w:p>
    <w:p w14:paraId="3155B6D0">
      <w:pPr>
        <w:pStyle w:val="30"/>
        <w:spacing w:line="560" w:lineRule="exact"/>
        <w:ind w:firstLine="640"/>
        <w:rPr>
          <w:rFonts w:hint="default" w:ascii="Times New Roman" w:hAnsi="Times New Roman" w:eastAsia="仿宋_GB2312" w:cs="Times New Roman"/>
          <w:color w:val="000000" w:themeColor="text1"/>
          <w:kern w:val="0"/>
          <w:sz w:val="32"/>
          <w:szCs w:val="32"/>
          <w14:textFill>
            <w14:solidFill>
              <w14:schemeClr w14:val="tx1"/>
            </w14:solidFill>
          </w14:textFill>
        </w:rPr>
      </w:pPr>
      <w:bookmarkStart w:id="48" w:name="OLE_LINK86"/>
      <w:bookmarkStart w:id="49" w:name="OLE_LINK87"/>
      <w:r>
        <w:rPr>
          <w:rFonts w:hint="default" w:ascii="Times New Roman" w:hAnsi="Times New Roman" w:eastAsia="仿宋_GB2312" w:cs="Times New Roman"/>
          <w:color w:val="000000" w:themeColor="text1"/>
          <w:kern w:val="0"/>
          <w:sz w:val="32"/>
          <w:szCs w:val="32"/>
          <w14:textFill>
            <w14:solidFill>
              <w14:schemeClr w14:val="tx1"/>
            </w14:solidFill>
          </w14:textFill>
        </w:rPr>
        <w:t>支持合作区内集成电路行业协会举办产业活动，对参与单位不少于十五家、三十家、五十家的活动分别按每场两万元、四万元、六万元给予补贴，每个行业协会每年最高补贴一百万元。</w:t>
      </w:r>
    </w:p>
    <w:p w14:paraId="369E031E">
      <w:pPr>
        <w:pStyle w:val="30"/>
        <w:spacing w:line="560" w:lineRule="exact"/>
        <w:ind w:firstLine="64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申请两万元、四万元、六万元补贴的活动对应参与人数分别不少于三十人、四十五人、六十人，且每场活动的</w:t>
      </w:r>
      <w:bookmarkStart w:id="50" w:name="OLE_LINK11"/>
      <w:bookmarkStart w:id="51" w:name="OLE_LINK12"/>
      <w:r>
        <w:rPr>
          <w:rFonts w:hint="default" w:ascii="Times New Roman" w:hAnsi="Times New Roman" w:eastAsia="仿宋_GB2312" w:cs="Times New Roman"/>
          <w:color w:val="000000" w:themeColor="text1"/>
          <w:kern w:val="0"/>
          <w:sz w:val="32"/>
          <w:szCs w:val="32"/>
          <w14:textFill>
            <w14:solidFill>
              <w14:schemeClr w14:val="tx1"/>
            </w14:solidFill>
          </w14:textFill>
        </w:rPr>
        <w:t>参与单位中合作区集成电路企业占比</w:t>
      </w:r>
      <w:bookmarkEnd w:id="50"/>
      <w:bookmarkEnd w:id="51"/>
      <w:r>
        <w:rPr>
          <w:rFonts w:hint="default" w:ascii="Times New Roman" w:hAnsi="Times New Roman" w:eastAsia="仿宋_GB2312" w:cs="Times New Roman"/>
          <w:color w:val="000000" w:themeColor="text1"/>
          <w:kern w:val="0"/>
          <w:sz w:val="32"/>
          <w:szCs w:val="32"/>
          <w14:textFill>
            <w14:solidFill>
              <w14:schemeClr w14:val="tx1"/>
            </w14:solidFill>
          </w14:textFill>
        </w:rPr>
        <w:t>不少于百分之七十。</w:t>
      </w:r>
    </w:p>
    <w:bookmarkEnd w:id="48"/>
    <w:bookmarkEnd w:id="49"/>
    <w:p w14:paraId="51BC8D60">
      <w:pPr>
        <w:pStyle w:val="6"/>
        <w:ind w:firstLine="0"/>
        <w:rPr>
          <w:rFonts w:hint="default" w:ascii="Times New Roman" w:hAnsi="Times New Roman" w:eastAsia="楷体_GB2312" w:cs="Times New Roman"/>
          <w:color w:val="000000" w:themeColor="text1"/>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（二十</w:t>
      </w:r>
      <w:r>
        <w:rPr>
          <w:rFonts w:hint="default" w:ascii="Times New Roman" w:hAnsi="Times New Roman" w:eastAsia="楷体_GB2312" w:cs="Times New Roman"/>
          <w:color w:val="000000" w:themeColor="text1"/>
          <w:lang w:val="en-US" w:eastAsia="zh-CN"/>
          <w14:textFill>
            <w14:solidFill>
              <w14:schemeClr w14:val="tx1"/>
            </w14:solidFill>
          </w14:textFill>
        </w:rPr>
        <w:t>六</w:t>
      </w:r>
      <w:r>
        <w:rPr>
          <w:rFonts w:hint="default" w:ascii="Times New Roman" w:hAnsi="Times New Roman" w:eastAsia="楷体_GB2312" w:cs="Times New Roman"/>
          <w:color w:val="000000" w:themeColor="text1"/>
          <w14:textFill>
            <w14:solidFill>
              <w14:schemeClr w14:val="tx1"/>
            </w14:solidFill>
          </w14:textFill>
        </w:rPr>
        <w:t>）联合实验室</w:t>
      </w:r>
      <w:r>
        <w:rPr>
          <w:rFonts w:hint="default" w:ascii="Times New Roman" w:hAnsi="Times New Roman" w:eastAsia="楷体_GB2312" w:cs="Times New Roman"/>
          <w:color w:val="000000" w:themeColor="text1"/>
          <w:lang w:val="en-US" w:eastAsia="zh-CN"/>
          <w14:textFill>
            <w14:solidFill>
              <w14:schemeClr w14:val="tx1"/>
            </w14:solidFill>
          </w14:textFill>
        </w:rPr>
        <w:t>补贴</w:t>
      </w:r>
      <w:r>
        <w:rPr>
          <w:rFonts w:hint="default" w:ascii="Times New Roman" w:hAnsi="Times New Roman" w:eastAsia="楷体_GB2312" w:cs="Times New Roman"/>
          <w:color w:val="000000" w:themeColor="text1"/>
          <w14:textFill>
            <w14:solidFill>
              <w14:schemeClr w14:val="tx1"/>
            </w14:solidFill>
          </w14:textFill>
        </w:rPr>
        <w:t>（专题2</w:t>
      </w:r>
      <w:r>
        <w:rPr>
          <w:rFonts w:hint="default" w:ascii="Times New Roman" w:hAnsi="Times New Roman" w:eastAsia="楷体_GB2312" w:cs="Times New Roman"/>
          <w:color w:val="000000" w:themeColor="text1"/>
          <w:lang w:val="en-US" w:eastAsia="zh-CN"/>
          <w14:textFill>
            <w14:solidFill>
              <w14:schemeClr w14:val="tx1"/>
            </w14:solidFill>
          </w14:textFill>
        </w:rPr>
        <w:t>6</w:t>
      </w:r>
      <w:r>
        <w:rPr>
          <w:rFonts w:hint="default" w:ascii="Times New Roman" w:hAnsi="Times New Roman" w:eastAsia="楷体_GB2312" w:cs="Times New Roman"/>
          <w:color w:val="000000" w:themeColor="text1"/>
          <w14:textFill>
            <w14:solidFill>
              <w14:schemeClr w14:val="tx1"/>
            </w14:solidFill>
          </w14:textFill>
        </w:rPr>
        <w:t>）</w:t>
      </w:r>
    </w:p>
    <w:p w14:paraId="57A80C02">
      <w:pPr>
        <w:pStyle w:val="14"/>
        <w:widowControl/>
        <w:shd w:val="clear" w:color="auto" w:fill="FFFFFF"/>
        <w:spacing w:before="0" w:beforeAutospacing="0" w:after="0" w:afterAutospacing="0" w:line="560" w:lineRule="exact"/>
        <w:ind w:firstLine="643" w:firstLineChars="200"/>
        <w:jc w:val="both"/>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1.申报单位</w:t>
      </w:r>
    </w:p>
    <w:p w14:paraId="4CE721EE">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合作区集成电路企业</w:t>
      </w:r>
    </w:p>
    <w:p w14:paraId="3FA2A393">
      <w:pPr>
        <w:pStyle w:val="14"/>
        <w:widowControl/>
        <w:shd w:val="clear" w:color="auto" w:fill="FFFFFF"/>
        <w:spacing w:before="0" w:beforeAutospacing="0" w:after="0" w:afterAutospacing="0" w:line="560" w:lineRule="exact"/>
        <w:ind w:firstLine="643" w:firstLineChars="200"/>
        <w:jc w:val="both"/>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2.申报条件</w:t>
      </w:r>
    </w:p>
    <w:p w14:paraId="194321F3">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申请单位为主营业务符合《适用主营业务目录》（见附件）的企业或者科研机构</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14:paraId="5524634F">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申请单位与澳门高校产学研示范基地签订正式合作协议，明确共建联合实验室</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14:paraId="03E2612D">
      <w:pPr>
        <w:spacing w:line="560" w:lineRule="exact"/>
        <w:ind w:firstLine="640" w:firstLineChars="200"/>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联合实验室应当以技术研发、成果转移转化、人才培养为核心，具有稳定而明确的长期（不低于三年）合作机制，非针对具体的一次性项目合作</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14:paraId="1A070106">
      <w:pPr>
        <w:keepNext w:val="0"/>
        <w:keepLines w:val="0"/>
        <w:widowControl/>
        <w:suppressLineNumbers w:val="0"/>
        <w:spacing w:line="56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kern w:val="2"/>
          <w:sz w:val="32"/>
          <w:szCs w:val="32"/>
          <w:highlight w:val="none"/>
          <w:u w:val="none"/>
          <w:shd w:val="clear" w:fill="auto"/>
          <w:lang w:val="en-US" w:eastAsia="zh-CN" w:bidi="ar"/>
          <w14:textFill>
            <w14:solidFill>
              <w14:schemeClr w14:val="tx1"/>
            </w14:solidFill>
          </w14:textFill>
        </w:rPr>
        <w:t>联合实验室在合作区具备固定的场地、研发人员和必要的仪器设备</w:t>
      </w:r>
      <w:r>
        <w:rPr>
          <w:rFonts w:hint="default" w:ascii="Times New Roman" w:hAnsi="Times New Roman" w:eastAsia="仿宋_GB2312" w:cs="Times New Roman"/>
          <w:i w:val="0"/>
          <w:iCs w:val="0"/>
          <w:caps w:val="0"/>
          <w:color w:val="000000" w:themeColor="text1"/>
          <w:spacing w:val="0"/>
          <w:kern w:val="2"/>
          <w:sz w:val="32"/>
          <w:szCs w:val="32"/>
          <w:highlight w:val="none"/>
          <w:u w:val="none"/>
          <w:shd w:val="clear"/>
          <w:lang w:val="en-US" w:eastAsia="zh-CN" w:bidi="ar"/>
          <w14:textFill>
            <w14:solidFill>
              <w14:schemeClr w14:val="tx1"/>
            </w14:solidFill>
          </w14:textFill>
        </w:rPr>
        <w:t>。</w:t>
      </w:r>
    </w:p>
    <w:p w14:paraId="713C9589">
      <w:pPr>
        <w:spacing w:line="560" w:lineRule="exact"/>
        <w:ind w:firstLine="640" w:firstLineChars="200"/>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申请单位对联合实验室已有实际投入经费。</w:t>
      </w:r>
    </w:p>
    <w:p w14:paraId="304D9243">
      <w:pPr>
        <w:pStyle w:val="14"/>
        <w:widowControl/>
        <w:shd w:val="clear" w:color="auto" w:fill="FFFFFF"/>
        <w:spacing w:before="0" w:beforeAutospacing="0" w:after="0" w:afterAutospacing="0" w:line="560" w:lineRule="exact"/>
        <w:ind w:firstLine="643" w:firstLineChars="200"/>
        <w:jc w:val="both"/>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3.申报材料</w:t>
      </w:r>
    </w:p>
    <w:p w14:paraId="1623CD13">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（1）申报单位主体资格证明：统一社会信用代码证、202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年度财务审计报告或财务报表、</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年度所得税纳税申报表主表及附表</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年度完税证明，202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年研发活动证明文件（</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包括但</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不限于购买EDA、IP、研发费专项审计报告等第三方出具的专业独立证明材料）。</w:t>
      </w:r>
    </w:p>
    <w:p w14:paraId="2ECBA510">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（2）申报单位实质性运营证明：详见《实质性运营证明资料清单》。</w:t>
      </w:r>
    </w:p>
    <w:p w14:paraId="457C11E7">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申请奖补基本要求材</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料。</w:t>
      </w:r>
    </w:p>
    <w:p w14:paraId="0B2B59F8">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共建联合实验室合作协议</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14:paraId="6D54D2F6">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资金投入证明材料，如专项审计报告</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14:paraId="1A358494">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联合实验室场地证明材料</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14:paraId="7206EE0D">
      <w:pPr>
        <w:keepNext w:val="0"/>
        <w:keepLines w:val="0"/>
        <w:widowControl/>
        <w:suppressLineNumbers w:val="0"/>
        <w:spacing w:line="56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7</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kern w:val="2"/>
          <w:sz w:val="32"/>
          <w:szCs w:val="32"/>
          <w:highlight w:val="none"/>
          <w:u w:val="none"/>
          <w:shd w:val="clear" w:fill="auto"/>
          <w:lang w:val="en-US" w:eastAsia="zh-CN" w:bidi="ar-SA"/>
          <w14:textFill>
            <w14:solidFill>
              <w14:schemeClr w14:val="tx1"/>
            </w14:solidFill>
          </w14:textFill>
        </w:rPr>
        <w:t>联合实验室花名册、科研人员清单及佐证材料（劳动合同、申报日期前三个月的纳税证明或社保缴费证明）</w:t>
      </w:r>
      <w:r>
        <w:rPr>
          <w:rFonts w:hint="default" w:ascii="Times New Roman" w:hAnsi="Times New Roman" w:eastAsia="仿宋_GB2312" w:cs="Times New Roman"/>
          <w:i w:val="0"/>
          <w:iCs w:val="0"/>
          <w:caps w:val="0"/>
          <w:color w:val="000000" w:themeColor="text1"/>
          <w:spacing w:val="0"/>
          <w:kern w:val="2"/>
          <w:sz w:val="32"/>
          <w:szCs w:val="32"/>
          <w:highlight w:val="none"/>
          <w:u w:val="none"/>
          <w:shd w:val="clear"/>
          <w:lang w:val="en-US" w:eastAsia="zh-CN" w:bidi="ar-SA"/>
          <w14:textFill>
            <w14:solidFill>
              <w14:schemeClr w14:val="tx1"/>
            </w14:solidFill>
          </w14:textFill>
        </w:rPr>
        <w:t>。</w:t>
      </w:r>
    </w:p>
    <w:p w14:paraId="4AEBF813">
      <w:pPr>
        <w:widowControl/>
        <w:spacing w:line="560" w:lineRule="exact"/>
        <w:ind w:left="0" w:leftChars="0" w:firstLine="640" w:firstLineChars="200"/>
        <w:jc w:val="both"/>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8</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kern w:val="2"/>
          <w:sz w:val="32"/>
          <w:szCs w:val="32"/>
          <w:highlight w:val="none"/>
          <w:u w:val="none"/>
          <w:lang w:val="en-US" w:eastAsia="zh-CN" w:bidi="ar-SA"/>
          <w14:textFill>
            <w14:solidFill>
              <w14:schemeClr w14:val="tx1"/>
            </w14:solidFill>
          </w14:textFill>
        </w:rPr>
        <w:t>科研仪器、设备和工具软件清单（名称、数量、金额、购置时间）以及购置发票。</w:t>
      </w:r>
    </w:p>
    <w:p w14:paraId="00C409E1">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9</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）《申报承诺函》。</w:t>
      </w:r>
    </w:p>
    <w:p w14:paraId="44872981">
      <w:pPr>
        <w:spacing w:line="560" w:lineRule="exact"/>
        <w:ind w:firstLine="640" w:firstLineChars="200"/>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10</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联合实验室建设资助申请表</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14:paraId="75B4D273">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）其他申报单位认为有必要提供的材料。</w:t>
      </w:r>
    </w:p>
    <w:p w14:paraId="27DA2F23">
      <w:pPr>
        <w:widowControl/>
        <w:shd w:val="clear" w:color="auto" w:fill="FFFFFF"/>
        <w:spacing w:before="0" w:beforeAutospacing="0" w:after="0" w:afterAutospacing="0" w:line="560" w:lineRule="exact"/>
        <w:ind w:firstLine="643" w:firstLineChars="200"/>
        <w:jc w:val="both"/>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4.支持标准</w:t>
      </w:r>
    </w:p>
    <w:p w14:paraId="4FC3D909">
      <w:pPr>
        <w:widowControl/>
        <w:numPr>
          <w:ilvl w:val="-1"/>
          <w:numId w:val="0"/>
        </w:num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对合作区企业联合澳门高校产学研示范基地共建集成电路领域相关联合实验室的，按照企业实际投入资金的</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，给予单个联合实验室最高</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200万</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元补贴。</w:t>
      </w:r>
    </w:p>
    <w:p w14:paraId="3F76265A">
      <w:pPr>
        <w:widowControl/>
        <w:spacing w:line="560" w:lineRule="exact"/>
        <w:ind w:left="0" w:leftChars="0" w:firstLine="640" w:firstLineChars="200"/>
        <w:outlineLvl w:val="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五、</w:t>
      </w: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其他事项</w:t>
      </w:r>
    </w:p>
    <w:p w14:paraId="297BE9AF">
      <w:pPr>
        <w:pStyle w:val="14"/>
        <w:widowControl/>
        <w:shd w:val="clear" w:color="auto" w:fill="FFFFFF"/>
        <w:spacing w:before="0" w:beforeAutospacing="0" w:after="0" w:afterAutospacing="0" w:line="560" w:lineRule="exact"/>
        <w:ind w:firstLine="643" w:firstLineChars="200"/>
        <w:jc w:val="both"/>
        <w:rPr>
          <w:rFonts w:hint="default" w:ascii="Times New Roman" w:hAnsi="Times New Roman" w:eastAsia="楷体_GB2312"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highlight w:val="none"/>
          <w:lang w:val="en-US" w:eastAsia="zh-CN"/>
          <w14:textFill>
            <w14:solidFill>
              <w14:schemeClr w14:val="tx1"/>
            </w14:solidFill>
          </w14:textFill>
        </w:rPr>
        <w:t>1</w:t>
      </w:r>
      <w:r>
        <w:rPr>
          <w:rFonts w:hint="default" w:ascii="Times New Roman" w:hAnsi="Times New Roman" w:eastAsia="楷体_GB2312" w:cs="Times New Roman"/>
          <w:b/>
          <w:bCs/>
          <w:color w:val="000000" w:themeColor="text1"/>
          <w:sz w:val="32"/>
          <w:szCs w:val="32"/>
          <w:highlight w:val="none"/>
          <w14:textFill>
            <w14:solidFill>
              <w14:schemeClr w14:val="tx1"/>
            </w14:solidFill>
          </w14:textFill>
        </w:rPr>
        <w:t>.澳资企业特别奖励</w:t>
      </w:r>
    </w:p>
    <w:p w14:paraId="0671FE0D">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对符合本细则申请条件的澳资企业，按照本细则既定标准的</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120%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执行，最高金额不能超过各条款奖补上限。</w:t>
      </w:r>
    </w:p>
    <w:p w14:paraId="6DAB5987">
      <w:pPr>
        <w:pStyle w:val="13"/>
        <w:spacing w:line="560" w:lineRule="exact"/>
        <w:ind w:left="0" w:leftChars="0" w:firstLine="643" w:firstLineChars="200"/>
        <w:rPr>
          <w:rFonts w:hint="default" w:ascii="Times New Roman" w:hAnsi="Times New Roman" w:eastAsia="楷体_GB2312" w:cs="Times New Roman"/>
          <w:b/>
          <w:bCs/>
          <w:color w:val="000000" w:themeColor="text1"/>
          <w:kern w:val="0"/>
          <w:sz w:val="32"/>
          <w:szCs w:val="32"/>
          <w:highlight w:val="none"/>
          <w:lang w:val="en-US" w:eastAsia="zh-CN"/>
          <w14:textFill>
            <w14:solidFill>
              <w14:schemeClr w14:val="tx1"/>
            </w14:solidFill>
          </w14:textFill>
        </w:rPr>
      </w:pPr>
      <w:r>
        <w:rPr>
          <w:rFonts w:hint="default" w:ascii="Times New Roman" w:hAnsi="Times New Roman" w:eastAsia="楷体_GB2312" w:cs="Times New Roman"/>
          <w:b/>
          <w:bCs/>
          <w:color w:val="000000" w:themeColor="text1"/>
          <w:kern w:val="0"/>
          <w:sz w:val="32"/>
          <w:szCs w:val="32"/>
          <w:highlight w:val="none"/>
          <w:lang w:val="en-US" w:eastAsia="zh-CN"/>
          <w14:textFill>
            <w14:solidFill>
              <w14:schemeClr w14:val="tx1"/>
            </w14:solidFill>
          </w14:textFill>
        </w:rPr>
        <w:t>2.申诉</w:t>
      </w:r>
    </w:p>
    <w:p w14:paraId="51A92227">
      <w:pPr>
        <w:ind w:firstLine="640" w:firstLineChars="200"/>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申报期内，每家企业仅有一次申诉机会，且申诉期间不得补充任何材料。</w:t>
      </w:r>
    </w:p>
    <w:p w14:paraId="66756B80">
      <w:pPr>
        <w:pStyle w:val="13"/>
        <w:spacing w:line="560" w:lineRule="exact"/>
        <w:ind w:left="0" w:leftChars="0" w:firstLine="643" w:firstLineChars="200"/>
        <w:rPr>
          <w:rFonts w:hint="default" w:ascii="Times New Roman" w:hAnsi="Times New Roman" w:eastAsia="楷体_GB2312" w:cs="Times New Roman"/>
          <w:b/>
          <w:bCs/>
          <w:color w:val="000000" w:themeColor="text1"/>
          <w:kern w:val="0"/>
          <w:sz w:val="32"/>
          <w:szCs w:val="32"/>
          <w:highlight w:val="none"/>
          <w:lang w:val="en-US" w:eastAsia="zh-CN"/>
          <w14:textFill>
            <w14:solidFill>
              <w14:schemeClr w14:val="tx1"/>
            </w14:solidFill>
          </w14:textFill>
        </w:rPr>
      </w:pPr>
      <w:r>
        <w:rPr>
          <w:rFonts w:hint="default" w:ascii="Times New Roman" w:hAnsi="Times New Roman" w:eastAsia="楷体_GB2312" w:cs="Times New Roman"/>
          <w:b/>
          <w:bCs/>
          <w:color w:val="000000" w:themeColor="text1"/>
          <w:kern w:val="0"/>
          <w:sz w:val="32"/>
          <w:szCs w:val="32"/>
          <w:highlight w:val="none"/>
          <w:lang w:val="en-US" w:eastAsia="zh-CN"/>
          <w14:textFill>
            <w14:solidFill>
              <w14:schemeClr w14:val="tx1"/>
            </w14:solidFill>
          </w14:textFill>
        </w:rPr>
        <w:t>3.</w:t>
      </w:r>
      <w:r>
        <w:rPr>
          <w:rFonts w:hint="default" w:ascii="Times New Roman" w:hAnsi="Times New Roman" w:eastAsia="楷体_GB2312" w:cs="Times New Roman"/>
          <w:b/>
          <w:bCs/>
          <w:color w:val="000000" w:themeColor="text1"/>
          <w:kern w:val="0"/>
          <w:sz w:val="32"/>
          <w:szCs w:val="32"/>
          <w:highlight w:val="none"/>
          <w:lang w:val="en-US" w:eastAsia="zh-CN"/>
          <w14:textFill>
            <w14:solidFill>
              <w14:schemeClr w14:val="tx1"/>
            </w14:solidFill>
          </w14:textFill>
        </w:rPr>
        <w:t>解释</w:t>
      </w:r>
    </w:p>
    <w:p w14:paraId="7C2D0C4A">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本申报指南由横琴粤澳深度合作区经济发展局负责解释。</w:t>
      </w:r>
    </w:p>
    <w:p w14:paraId="7488FF36">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br w:type="page"/>
      </w:r>
    </w:p>
    <w:p w14:paraId="631C9FA1">
      <w:pPr>
        <w:pStyle w:val="14"/>
        <w:widowControl/>
        <w:shd w:val="clear" w:color="auto" w:fill="FFFFFF"/>
        <w:spacing w:before="0" w:beforeAutospacing="0" w:after="0" w:afterAutospacing="0" w:line="560" w:lineRule="exact"/>
        <w:outlineLvl w:val="0"/>
        <w:rPr>
          <w:rFonts w:hint="default" w:ascii="Times New Roman" w:hAnsi="Times New Roman" w:eastAsia="黑体" w:cs="Times New Roman"/>
          <w:color w:val="000000" w:themeColor="text1"/>
          <w:sz w:val="32"/>
          <w:szCs w:val="32"/>
          <w:highlight w:val="none"/>
          <w:shd w:val="clear" w:color="auto" w:fill="FFFFFF"/>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shd w:val="clear" w:color="auto" w:fill="FFFFFF"/>
          <w14:textFill>
            <w14:solidFill>
              <w14:schemeClr w14:val="tx1"/>
            </w14:solidFill>
          </w14:textFill>
        </w:rPr>
        <w:t>附件</w:t>
      </w:r>
      <w:r>
        <w:rPr>
          <w:rFonts w:hint="default" w:ascii="Times New Roman" w:hAnsi="Times New Roman" w:eastAsia="黑体" w:cs="Times New Roman"/>
          <w:color w:val="000000" w:themeColor="text1"/>
          <w:sz w:val="32"/>
          <w:szCs w:val="32"/>
          <w:highlight w:val="none"/>
          <w:shd w:val="clear" w:color="auto" w:fill="FFFFFF"/>
          <w:lang w:val="en-US" w:eastAsia="zh-CN"/>
          <w14:textFill>
            <w14:solidFill>
              <w14:schemeClr w14:val="tx1"/>
            </w14:solidFill>
          </w14:textFill>
        </w:rPr>
        <w:t>1</w:t>
      </w:r>
    </w:p>
    <w:p w14:paraId="2D4A7FAA">
      <w:pPr>
        <w:pStyle w:val="14"/>
        <w:widowControl/>
        <w:shd w:val="clear" w:color="auto" w:fill="FFFFFF"/>
        <w:spacing w:before="0" w:beforeAutospacing="0" w:after="0" w:afterAutospacing="0" w:line="560" w:lineRule="exact"/>
        <w:rPr>
          <w:rFonts w:hint="default" w:ascii="Times New Roman" w:hAnsi="Times New Roman" w:eastAsia="黑体" w:cs="Times New Roman"/>
          <w:color w:val="000000" w:themeColor="text1"/>
          <w:sz w:val="32"/>
          <w:szCs w:val="32"/>
          <w:highlight w:val="none"/>
          <w:shd w:val="clear" w:color="auto" w:fill="FFFFFF"/>
          <w14:textFill>
            <w14:solidFill>
              <w14:schemeClr w14:val="tx1"/>
            </w14:solidFill>
          </w14:textFill>
        </w:rPr>
      </w:pPr>
    </w:p>
    <w:p w14:paraId="23E438B4">
      <w:pPr>
        <w:pStyle w:val="14"/>
        <w:widowControl/>
        <w:shd w:val="clear" w:color="auto" w:fill="FFFFFF"/>
        <w:spacing w:before="0" w:beforeAutospacing="0" w:after="0" w:afterAutospacing="0" w:line="560" w:lineRule="exact"/>
        <w:jc w:val="center"/>
        <w:rPr>
          <w:rFonts w:hint="default" w:ascii="Times New Roman" w:hAnsi="Times New Roman" w:eastAsia="方正小标宋简体" w:cs="Times New Roman"/>
          <w:color w:val="000000" w:themeColor="text1"/>
          <w:sz w:val="44"/>
          <w:szCs w:val="44"/>
          <w:highlight w:val="none"/>
          <w14:textFill>
            <w14:solidFill>
              <w14:schemeClr w14:val="tx1"/>
            </w14:solidFill>
          </w14:textFill>
        </w:rPr>
      </w:pPr>
      <w:r>
        <w:rPr>
          <w:rFonts w:hint="default" w:ascii="Times New Roman" w:hAnsi="Times New Roman" w:eastAsia="方正小标宋简体" w:cs="Times New Roman"/>
          <w:color w:val="000000" w:themeColor="text1"/>
          <w:sz w:val="44"/>
          <w:szCs w:val="44"/>
          <w:highlight w:val="none"/>
          <w:shd w:val="clear" w:color="auto" w:fill="FFFFFF"/>
          <w14:textFill>
            <w14:solidFill>
              <w14:schemeClr w14:val="tx1"/>
            </w14:solidFill>
          </w14:textFill>
        </w:rPr>
        <w:t>适用主营业务目录</w:t>
      </w:r>
    </w:p>
    <w:p w14:paraId="78898C0D">
      <w:pPr>
        <w:pStyle w:val="14"/>
        <w:widowControl/>
        <w:shd w:val="clear" w:color="auto" w:fill="FFFFFF"/>
        <w:spacing w:before="0" w:beforeAutospacing="0" w:after="0" w:afterAutospacing="0" w:line="560" w:lineRule="exact"/>
        <w:ind w:firstLine="640" w:firstLineChars="200"/>
        <w:rPr>
          <w:rFonts w:hint="default"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pPr>
    </w:p>
    <w:p w14:paraId="7A9E37EA">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1.设计及支撑工具。主要包括集成电路及半导体产品设计及服务，芯片设计平台（EDA工具）及配套IP库。</w:t>
      </w:r>
    </w:p>
    <w:p w14:paraId="5E5C8603">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2.制造。主要包括线宽90纳米及以下大规模数字集成电路制造，0.5微米及以下特色工艺集成电路或半导体器件制造,TFT半导体器件制造。</w:t>
      </w:r>
    </w:p>
    <w:p w14:paraId="69335547">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3.封装测试。主要包括晶圆级封装、系统级封装（SiP）、芯片级封装（CSP）、圆片级封装（WLP）、倒装封装（Flip Chip）、球栅阵列封装（BGA）、硅通孔（TSV）、三维封装（3D）、Chiplet(芯粒）、FOG（软排线对TFT玻璃板）等先进封装和测试技术的开发及产业化。</w:t>
      </w:r>
    </w:p>
    <w:p w14:paraId="22667645">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4.材料。主要包括8英寸/12英寸集成电路硅片、绝缘体上硅（SOI）、SiC、GaN、Pyrex glass（无碱硼硅玻璃）等化合物半导体材料，光刻胶、靶材、电子特气、抛光及研磨材料、封装材料等。</w:t>
      </w:r>
    </w:p>
    <w:p w14:paraId="7033E959">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sectPr>
          <w:footerReference r:id="rId3" w:type="default"/>
          <w:pgSz w:w="11906" w:h="16838"/>
          <w:pgMar w:top="2098" w:right="1474" w:bottom="1984" w:left="1587" w:header="851" w:footer="992" w:gutter="0"/>
          <w:cols w:space="720" w:num="1"/>
          <w:docGrid w:type="lines" w:linePitch="312" w:charSpace="0"/>
        </w:sect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5.设备及零部件。主要包括半导体前道制造设备（含软件）、后道封装及测试设备（含软件）、以及其他半导体设备（含软件）及关键零部件。</w:t>
      </w:r>
    </w:p>
    <w:p w14:paraId="323F2697">
      <w:pPr>
        <w:pStyle w:val="2"/>
        <w:outlineLvl w:val="0"/>
        <w:rPr>
          <w:rFonts w:hint="default" w:ascii="Times New Roman" w:hAnsi="Times New Roman" w:eastAsia="黑体" w:cs="Times New Roman"/>
          <w:color w:val="000000" w:themeColor="text1"/>
          <w:kern w:val="0"/>
          <w:sz w:val="32"/>
          <w:szCs w:val="32"/>
          <w:highlight w:val="none"/>
          <w:shd w:val="clear" w:color="auto" w:fill="FFFFFF"/>
          <w:lang w:val="en-US" w:eastAsia="zh-CN"/>
          <w14:textFill>
            <w14:solidFill>
              <w14:schemeClr w14:val="tx1"/>
            </w14:solidFill>
          </w14:textFill>
        </w:rPr>
      </w:pPr>
      <w:r>
        <w:rPr>
          <w:rFonts w:hint="default" w:ascii="Times New Roman" w:hAnsi="Times New Roman" w:eastAsia="黑体" w:cs="Times New Roman"/>
          <w:color w:val="000000" w:themeColor="text1"/>
          <w:kern w:val="0"/>
          <w:sz w:val="32"/>
          <w:szCs w:val="32"/>
          <w:highlight w:val="none"/>
          <w:shd w:val="clear" w:color="auto" w:fill="FFFFFF"/>
          <w:lang w:val="en-US" w:eastAsia="zh-CN"/>
          <w14:textFill>
            <w14:solidFill>
              <w14:schemeClr w14:val="tx1"/>
            </w14:solidFill>
          </w14:textFill>
        </w:rPr>
        <w:t>附件2</w:t>
      </w:r>
    </w:p>
    <w:p w14:paraId="142DA0C5">
      <w:pPr>
        <w:pStyle w:val="9"/>
        <w:rPr>
          <w:rFonts w:hint="default" w:ascii="Times New Roman" w:hAnsi="Times New Roman" w:eastAsia="方正小标宋简体" w:cs="Times New Roman"/>
          <w:b w:val="0"/>
          <w:snapToGrid/>
          <w:color w:val="000000" w:themeColor="text1"/>
          <w:sz w:val="44"/>
          <w:szCs w:val="44"/>
          <w:highlight w:val="none"/>
          <w:shd w:val="clear" w:color="auto" w:fill="FFFFFF"/>
          <w:lang w:eastAsia="zh-CN"/>
          <w14:textFill>
            <w14:solidFill>
              <w14:schemeClr w14:val="tx1"/>
            </w14:solidFill>
          </w14:textFill>
        </w:rPr>
      </w:pPr>
      <w:r>
        <w:rPr>
          <w:rFonts w:hint="default" w:ascii="Times New Roman" w:hAnsi="Times New Roman" w:eastAsia="方正小标宋简体" w:cs="Times New Roman"/>
          <w:b w:val="0"/>
          <w:snapToGrid/>
          <w:color w:val="000000" w:themeColor="text1"/>
          <w:sz w:val="44"/>
          <w:szCs w:val="44"/>
          <w:highlight w:val="none"/>
          <w:shd w:val="clear" w:color="auto" w:fill="FFFFFF"/>
          <w:lang w:eastAsia="zh-CN"/>
          <w14:textFill>
            <w14:solidFill>
              <w14:schemeClr w14:val="tx1"/>
            </w14:solidFill>
          </w14:textFill>
        </w:rPr>
        <w:t>实质性运营证明资料清单</w:t>
      </w: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07"/>
        <w:gridCol w:w="699"/>
        <w:gridCol w:w="730"/>
        <w:gridCol w:w="3004"/>
        <w:gridCol w:w="2172"/>
        <w:gridCol w:w="3853"/>
        <w:gridCol w:w="1809"/>
      </w:tblGrid>
      <w:tr w14:paraId="20A4B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FB7FD">
            <w:pPr>
              <w:keepNext w:val="0"/>
              <w:keepLines w:val="0"/>
              <w:widowControl/>
              <w:suppressLineNumbers w:val="0"/>
              <w:jc w:val="center"/>
              <w:textAlignment w:val="center"/>
              <w:rPr>
                <w:rFonts w:hint="default" w:ascii="Times New Roman" w:hAnsi="Times New Roman" w:eastAsia="宋体" w:cs="Times New Roman"/>
                <w:b/>
                <w:bCs/>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bCs/>
                <w:color w:val="000000" w:themeColor="text1"/>
                <w:kern w:val="0"/>
                <w:sz w:val="20"/>
                <w:szCs w:val="20"/>
                <w:u w:val="none"/>
                <w:lang w:val="en-US" w:eastAsia="zh-CN" w:bidi="ar"/>
                <w14:textFill>
                  <w14:solidFill>
                    <w14:schemeClr w14:val="tx1"/>
                  </w14:solidFill>
                </w14:textFill>
              </w:rPr>
              <w:t>政策及相关规定</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CE894">
            <w:pPr>
              <w:keepNext w:val="0"/>
              <w:keepLines w:val="0"/>
              <w:widowControl/>
              <w:suppressLineNumbers w:val="0"/>
              <w:jc w:val="center"/>
              <w:textAlignment w:val="center"/>
              <w:rPr>
                <w:rFonts w:hint="default" w:ascii="Times New Roman" w:hAnsi="Times New Roman" w:eastAsia="宋体" w:cs="Times New Roman"/>
                <w:b/>
                <w:bCs/>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bCs/>
                <w:color w:val="000000" w:themeColor="text1"/>
                <w:kern w:val="0"/>
                <w:sz w:val="20"/>
                <w:szCs w:val="20"/>
                <w:u w:val="none"/>
                <w:lang w:val="en-US" w:eastAsia="zh-CN" w:bidi="ar"/>
                <w14:textFill>
                  <w14:solidFill>
                    <w14:schemeClr w14:val="tx1"/>
                  </w14:solidFill>
                </w14:textFill>
              </w:rPr>
              <w:t>序号</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56967">
            <w:pPr>
              <w:keepNext w:val="0"/>
              <w:keepLines w:val="0"/>
              <w:widowControl/>
              <w:suppressLineNumbers w:val="0"/>
              <w:jc w:val="center"/>
              <w:textAlignment w:val="center"/>
              <w:rPr>
                <w:rFonts w:hint="default" w:ascii="Times New Roman" w:hAnsi="Times New Roman" w:eastAsia="宋体" w:cs="Times New Roman"/>
                <w:b/>
                <w:bCs/>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bCs/>
                <w:color w:val="000000" w:themeColor="text1"/>
                <w:kern w:val="0"/>
                <w:sz w:val="20"/>
                <w:szCs w:val="20"/>
                <w:u w:val="none"/>
                <w:lang w:val="en-US" w:eastAsia="zh-CN" w:bidi="ar"/>
                <w14:textFill>
                  <w14:solidFill>
                    <w14:schemeClr w14:val="tx1"/>
                  </w14:solidFill>
                </w14:textFill>
              </w:rPr>
              <w:t>类型</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EBE02">
            <w:pPr>
              <w:keepNext w:val="0"/>
              <w:keepLines w:val="0"/>
              <w:widowControl/>
              <w:suppressLineNumbers w:val="0"/>
              <w:jc w:val="center"/>
              <w:textAlignment w:val="center"/>
              <w:rPr>
                <w:rFonts w:hint="default" w:ascii="Times New Roman" w:hAnsi="Times New Roman" w:eastAsia="宋体" w:cs="Times New Roman"/>
                <w:b/>
                <w:bCs/>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bCs/>
                <w:color w:val="000000" w:themeColor="text1"/>
                <w:kern w:val="0"/>
                <w:sz w:val="20"/>
                <w:szCs w:val="20"/>
                <w:u w:val="none"/>
                <w:lang w:val="en-US" w:eastAsia="zh-CN" w:bidi="ar"/>
                <w14:textFill>
                  <w14:solidFill>
                    <w14:schemeClr w14:val="tx1"/>
                  </w14:solidFill>
                </w14:textFill>
              </w:rPr>
              <w:t>政策依据</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4ED44">
            <w:pPr>
              <w:keepNext w:val="0"/>
              <w:keepLines w:val="0"/>
              <w:widowControl/>
              <w:suppressLineNumbers w:val="0"/>
              <w:jc w:val="center"/>
              <w:textAlignment w:val="center"/>
              <w:rPr>
                <w:rFonts w:hint="default" w:ascii="Times New Roman" w:hAnsi="Times New Roman" w:eastAsia="宋体" w:cs="Times New Roman"/>
                <w:b/>
                <w:bCs/>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bCs/>
                <w:color w:val="000000" w:themeColor="text1"/>
                <w:kern w:val="0"/>
                <w:sz w:val="20"/>
                <w:szCs w:val="20"/>
                <w:u w:val="none"/>
                <w:lang w:val="en-US" w:eastAsia="zh-CN" w:bidi="ar"/>
                <w14:textFill>
                  <w14:solidFill>
                    <w14:schemeClr w14:val="tx1"/>
                  </w14:solidFill>
                </w14:textFill>
              </w:rPr>
              <w:t>证明内容</w:t>
            </w:r>
          </w:p>
        </w:tc>
        <w:tc>
          <w:tcPr>
            <w:tcW w:w="1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AEAEB">
            <w:pPr>
              <w:keepNext w:val="0"/>
              <w:keepLines w:val="0"/>
              <w:widowControl/>
              <w:suppressLineNumbers w:val="0"/>
              <w:jc w:val="center"/>
              <w:textAlignment w:val="center"/>
              <w:rPr>
                <w:rFonts w:hint="default" w:ascii="Times New Roman" w:hAnsi="Times New Roman" w:eastAsia="宋体" w:cs="Times New Roman"/>
                <w:b/>
                <w:bCs/>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bCs/>
                <w:color w:val="000000" w:themeColor="text1"/>
                <w:kern w:val="0"/>
                <w:sz w:val="20"/>
                <w:szCs w:val="20"/>
                <w:u w:val="none"/>
                <w:lang w:val="en-US" w:eastAsia="zh-CN" w:bidi="ar"/>
                <w14:textFill>
                  <w14:solidFill>
                    <w14:schemeClr w14:val="tx1"/>
                  </w14:solidFill>
                </w14:textFill>
              </w:rPr>
              <w:t>证明资料</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30F29">
            <w:pPr>
              <w:keepNext w:val="0"/>
              <w:keepLines w:val="0"/>
              <w:widowControl/>
              <w:suppressLineNumbers w:val="0"/>
              <w:jc w:val="center"/>
              <w:textAlignment w:val="center"/>
              <w:rPr>
                <w:rFonts w:hint="default" w:ascii="Times New Roman" w:hAnsi="Times New Roman" w:eastAsia="宋体" w:cs="Times New Roman"/>
                <w:b/>
                <w:bCs/>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bCs/>
                <w:color w:val="000000" w:themeColor="text1"/>
                <w:kern w:val="0"/>
                <w:sz w:val="20"/>
                <w:szCs w:val="20"/>
                <w:u w:val="none"/>
                <w:lang w:val="en-US" w:eastAsia="zh-CN" w:bidi="ar"/>
                <w14:textFill>
                  <w14:solidFill>
                    <w14:schemeClr w14:val="tx1"/>
                  </w14:solidFill>
                </w14:textFill>
              </w:rPr>
              <w:t>判断内容</w:t>
            </w:r>
          </w:p>
        </w:tc>
      </w:tr>
      <w:tr w14:paraId="2CFC7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6685D9">
            <w:pPr>
              <w:keepNext w:val="0"/>
              <w:keepLines w:val="0"/>
              <w:widowControl/>
              <w:numPr>
                <w:ilvl w:val="0"/>
                <w:numId w:val="4"/>
              </w:numPr>
              <w:suppressLineNumbers w:val="0"/>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第2/2023号执行委员会规范性文件《横琴粤澳深度合作区企业实质性运营认定规则》第三条规定实质性运营的认定，应当符合《关于横琴粤澳深度合作区符合条件的产业企业实质性运营有关问题的公告》所规定的条件。            2、《关于横琴粤澳深度合作区符合条件的产业企业实质性运营有关问题的公告》。                                                            3、《关于&lt;关于横琴粤澳深度合作区符合条件的产业企业实质性运营有关问题的公告&gt;的解读》。</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B3E39">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1</w:t>
            </w:r>
          </w:p>
        </w:tc>
        <w:tc>
          <w:tcPr>
            <w:tcW w:w="25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FF7FC">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基本条件</w:t>
            </w:r>
          </w:p>
        </w:tc>
        <w:tc>
          <w:tcPr>
            <w:tcW w:w="10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90932B">
            <w:pPr>
              <w:keepNext w:val="0"/>
              <w:keepLines w:val="0"/>
              <w:widowControl/>
              <w:suppressLineNumbers w:val="0"/>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注册在合作区的居民企业，从事符合条件产业项目的，其生产经营、人员、账务、财产等在合作区，属于在合作区实质性运营</w:t>
            </w:r>
          </w:p>
        </w:tc>
        <w:tc>
          <w:tcPr>
            <w:tcW w:w="7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6F3991">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企业是否在合作区</w:t>
            </w:r>
          </w:p>
        </w:tc>
        <w:tc>
          <w:tcPr>
            <w:tcW w:w="1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6C5AF">
            <w:pPr>
              <w:keepNext w:val="0"/>
              <w:keepLines w:val="0"/>
              <w:widowControl/>
              <w:suppressLineNumbers w:val="0"/>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营业执照（</w:t>
            </w:r>
            <w:r>
              <w:rPr>
                <w:rFonts w:hint="default" w:ascii="Times New Roman" w:hAnsi="Times New Roman" w:cs="Times New Roman"/>
                <w:color w:val="000000" w:themeColor="text1"/>
                <w:kern w:val="0"/>
                <w:sz w:val="20"/>
                <w:szCs w:val="20"/>
                <w:u w:val="none"/>
                <w:lang w:val="en-US" w:eastAsia="zh-CN" w:bidi="ar"/>
                <w14:textFill>
                  <w14:solidFill>
                    <w14:schemeClr w14:val="tx1"/>
                  </w14:solidFill>
                </w14:textFill>
              </w:rPr>
              <w:t>必需</w:t>
            </w: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DC8A9">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是否在横琴注册</w:t>
            </w:r>
          </w:p>
        </w:tc>
      </w:tr>
      <w:tr w14:paraId="0145F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FCD4E">
            <w:pPr>
              <w:widowControl/>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5A15B">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25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E3CAF">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10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4EC01">
            <w:pPr>
              <w:widowControl/>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E0968">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65304">
            <w:pPr>
              <w:keepNext w:val="0"/>
              <w:keepLines w:val="0"/>
              <w:widowControl/>
              <w:suppressLineNumbers w:val="0"/>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实质性运营自评承诺表（</w:t>
            </w:r>
            <w:r>
              <w:rPr>
                <w:rFonts w:hint="default" w:ascii="Times New Roman" w:hAnsi="Times New Roman" w:cs="Times New Roman"/>
                <w:color w:val="000000" w:themeColor="text1"/>
                <w:kern w:val="0"/>
                <w:sz w:val="20"/>
                <w:szCs w:val="20"/>
                <w:u w:val="none"/>
                <w:lang w:val="en-US" w:eastAsia="zh-CN" w:bidi="ar"/>
                <w14:textFill>
                  <w14:solidFill>
                    <w14:schemeClr w14:val="tx1"/>
                  </w14:solidFill>
                </w14:textFill>
              </w:rPr>
              <w:t>必需</w:t>
            </w: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1A96F">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留档备查</w:t>
            </w:r>
          </w:p>
        </w:tc>
      </w:tr>
      <w:tr w14:paraId="54513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19428">
            <w:pPr>
              <w:widowControl/>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F3AB4">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2</w:t>
            </w:r>
          </w:p>
        </w:tc>
        <w:tc>
          <w:tcPr>
            <w:tcW w:w="25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D557E">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生产经营在合作区</w:t>
            </w:r>
          </w:p>
        </w:tc>
        <w:tc>
          <w:tcPr>
            <w:tcW w:w="10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470670">
            <w:pPr>
              <w:keepNext w:val="0"/>
              <w:keepLines w:val="0"/>
              <w:widowControl/>
              <w:suppressLineNumbers w:val="0"/>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指企业在合作区拥有固定生产经营场所和必要的生产经营设备设施等，主要生产经营地点在合作区，或对生产经营实施实质性全面管理和控制的机构在合作区；以本企业名义对外订立相关合同。</w:t>
            </w:r>
          </w:p>
        </w:tc>
        <w:tc>
          <w:tcPr>
            <w:tcW w:w="7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833195">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业务层面</w:t>
            </w:r>
          </w:p>
        </w:tc>
        <w:tc>
          <w:tcPr>
            <w:tcW w:w="1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2DE4B">
            <w:pPr>
              <w:keepNext w:val="0"/>
              <w:keepLines w:val="0"/>
              <w:widowControl/>
              <w:suppressLineNumbers w:val="0"/>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办公场所情况（照片、视频等）（</w:t>
            </w:r>
            <w:r>
              <w:rPr>
                <w:rFonts w:hint="default" w:ascii="Times New Roman" w:hAnsi="Times New Roman" w:cs="Times New Roman"/>
                <w:color w:val="000000" w:themeColor="text1"/>
                <w:kern w:val="0"/>
                <w:sz w:val="20"/>
                <w:szCs w:val="20"/>
                <w:u w:val="none"/>
                <w:lang w:val="en-US" w:eastAsia="zh-CN" w:bidi="ar"/>
                <w14:textFill>
                  <w14:solidFill>
                    <w14:schemeClr w14:val="tx1"/>
                  </w14:solidFill>
                </w14:textFill>
              </w:rPr>
              <w:t>必需</w:t>
            </w: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082E7">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留档备查</w:t>
            </w:r>
          </w:p>
        </w:tc>
      </w:tr>
      <w:tr w14:paraId="467C4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C35B9">
            <w:pPr>
              <w:widowControl/>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3F2CB">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25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28606">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10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2B663">
            <w:pPr>
              <w:widowControl/>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D0198">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55655">
            <w:pPr>
              <w:keepNext w:val="0"/>
              <w:keepLines w:val="0"/>
              <w:widowControl/>
              <w:suppressLineNumbers w:val="0"/>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租赁合同或产权证明（二选一，</w:t>
            </w:r>
            <w:r>
              <w:rPr>
                <w:rFonts w:hint="default" w:ascii="Times New Roman" w:hAnsi="Times New Roman" w:cs="Times New Roman"/>
                <w:color w:val="000000" w:themeColor="text1"/>
                <w:kern w:val="0"/>
                <w:sz w:val="20"/>
                <w:szCs w:val="20"/>
                <w:u w:val="none"/>
                <w:lang w:val="en-US" w:eastAsia="zh-CN" w:bidi="ar"/>
                <w14:textFill>
                  <w14:solidFill>
                    <w14:schemeClr w14:val="tx1"/>
                  </w14:solidFill>
                </w14:textFill>
              </w:rPr>
              <w:t>必需</w:t>
            </w: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20EEB">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是否存在运营场地</w:t>
            </w:r>
          </w:p>
        </w:tc>
      </w:tr>
      <w:tr w14:paraId="45B4E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9" w:hRule="atLeast"/>
        </w:trPr>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B4FFB">
            <w:pPr>
              <w:widowControl/>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56334">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25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9585F">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10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AEB64">
            <w:pPr>
              <w:widowControl/>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07FCE">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管控层面</w:t>
            </w:r>
          </w:p>
        </w:tc>
        <w:tc>
          <w:tcPr>
            <w:tcW w:w="1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D0C4F">
            <w:pPr>
              <w:keepNext w:val="0"/>
              <w:keepLines w:val="0"/>
              <w:widowControl/>
              <w:suppressLineNumbers w:val="0"/>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经营活动证明材料（如销售、采购合同、借贷；进行生产经营决策、财务决策、人事决策的会议纪要及对应照片等）（如有）</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7555E">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业务活动是否真实</w:t>
            </w:r>
          </w:p>
        </w:tc>
      </w:tr>
      <w:tr w14:paraId="3B510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7" w:hRule="atLeast"/>
        </w:trPr>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D7955">
            <w:pPr>
              <w:widowControl/>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2AB8A">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25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C20CE">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10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71227">
            <w:pPr>
              <w:widowControl/>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0123F">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生产经营在合作区</w:t>
            </w:r>
          </w:p>
        </w:tc>
        <w:tc>
          <w:tcPr>
            <w:tcW w:w="1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F7ABF">
            <w:pPr>
              <w:keepNext w:val="0"/>
              <w:keepLines w:val="0"/>
              <w:widowControl/>
              <w:suppressLineNumbers w:val="0"/>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其他证明材料（如有）</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89DBC">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生产经营在合作区</w:t>
            </w:r>
          </w:p>
        </w:tc>
      </w:tr>
      <w:tr w14:paraId="56E4B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4008F">
            <w:pPr>
              <w:widowControl/>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15ABF">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3</w:t>
            </w:r>
          </w:p>
        </w:tc>
        <w:tc>
          <w:tcPr>
            <w:tcW w:w="25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97ECD">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人员在合作区</w:t>
            </w:r>
          </w:p>
        </w:tc>
        <w:tc>
          <w:tcPr>
            <w:tcW w:w="10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EA0088">
            <w:pPr>
              <w:keepNext w:val="0"/>
              <w:keepLines w:val="0"/>
              <w:widowControl/>
              <w:suppressLineNumbers w:val="0"/>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企业有满足生产经营需要的从业人员在合作区实际工作，从业人员的工资薪金通过本企业在合作区开立的银行账户发放；根据企业规模、从业人员的情况，一个纳税年度内至少需有3名（含）至30名（含）从业人员当年度在合作区缴纳六个月（含）以上基本养老保险等社会保险。</w:t>
            </w:r>
          </w:p>
        </w:tc>
        <w:tc>
          <w:tcPr>
            <w:tcW w:w="7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CFB5BD">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企业从业总人数的确定</w:t>
            </w:r>
          </w:p>
        </w:tc>
        <w:tc>
          <w:tcPr>
            <w:tcW w:w="1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45B9E">
            <w:pPr>
              <w:keepNext w:val="0"/>
              <w:keepLines w:val="0"/>
              <w:widowControl/>
              <w:suppressLineNumbers w:val="0"/>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所得税纳税申报表（</w:t>
            </w:r>
            <w:r>
              <w:rPr>
                <w:rFonts w:hint="default" w:ascii="Times New Roman" w:hAnsi="Times New Roman" w:cs="Times New Roman"/>
                <w:color w:val="000000" w:themeColor="text1"/>
                <w:kern w:val="0"/>
                <w:sz w:val="20"/>
                <w:szCs w:val="20"/>
                <w:u w:val="none"/>
                <w:lang w:val="en-US" w:eastAsia="zh-CN" w:bidi="ar"/>
                <w14:textFill>
                  <w14:solidFill>
                    <w14:schemeClr w14:val="tx1"/>
                  </w14:solidFill>
                </w14:textFill>
              </w:rPr>
              <w:t>必需</w:t>
            </w: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D5D42">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纳税情况、人员情况</w:t>
            </w:r>
          </w:p>
        </w:tc>
      </w:tr>
      <w:tr w14:paraId="7A771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FD827">
            <w:pPr>
              <w:widowControl/>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31258">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25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D8FAC">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10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6CEBA">
            <w:pPr>
              <w:widowControl/>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2DC6D">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6487A">
            <w:pPr>
              <w:keepNext w:val="0"/>
              <w:keepLines w:val="0"/>
              <w:widowControl/>
              <w:suppressLineNumbers w:val="0"/>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职工花名册（如有）</w:t>
            </w:r>
          </w:p>
        </w:tc>
        <w:tc>
          <w:tcPr>
            <w:tcW w:w="6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8654A1">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人员情况</w:t>
            </w:r>
          </w:p>
        </w:tc>
      </w:tr>
      <w:tr w14:paraId="3A37D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B0E76">
            <w:pPr>
              <w:widowControl/>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779B3">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25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F4266">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10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9ACF5">
            <w:pPr>
              <w:widowControl/>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F07A8">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23940">
            <w:pPr>
              <w:keepNext w:val="0"/>
              <w:keepLines w:val="0"/>
              <w:widowControl/>
              <w:suppressLineNumbers w:val="0"/>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劳动合同（如有）</w:t>
            </w:r>
          </w:p>
        </w:tc>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70EEF">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r>
      <w:tr w14:paraId="4D317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989FF">
            <w:pPr>
              <w:widowControl/>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DBDA6">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25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FBCFD">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10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08FC2">
            <w:pPr>
              <w:widowControl/>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35DBF">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5FBA6">
            <w:pPr>
              <w:keepNext w:val="0"/>
              <w:keepLines w:val="0"/>
              <w:widowControl/>
              <w:suppressLineNumbers w:val="0"/>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与劳务派遣公司签订的服务合同（协议）（如有）</w:t>
            </w:r>
          </w:p>
        </w:tc>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3C028">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r>
      <w:tr w14:paraId="4D376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688DE">
            <w:pPr>
              <w:widowControl/>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5231F">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25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1BDE1">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10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8F80A">
            <w:pPr>
              <w:widowControl/>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DAEBD">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计算是否符合实质运营政策人数</w:t>
            </w:r>
          </w:p>
        </w:tc>
        <w:tc>
          <w:tcPr>
            <w:tcW w:w="1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D372C">
            <w:pPr>
              <w:keepNext w:val="0"/>
              <w:keepLines w:val="0"/>
              <w:widowControl/>
              <w:suppressLineNumbers w:val="0"/>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企业社保清单（含人员及社保账号明细）（</w:t>
            </w:r>
            <w:r>
              <w:rPr>
                <w:rFonts w:hint="default" w:ascii="Times New Roman" w:hAnsi="Times New Roman" w:cs="Times New Roman"/>
                <w:color w:val="000000" w:themeColor="text1"/>
                <w:kern w:val="0"/>
                <w:sz w:val="20"/>
                <w:szCs w:val="20"/>
                <w:u w:val="none"/>
                <w:lang w:val="en-US" w:eastAsia="zh-CN" w:bidi="ar"/>
                <w14:textFill>
                  <w14:solidFill>
                    <w14:schemeClr w14:val="tx1"/>
                  </w14:solidFill>
                </w14:textFill>
              </w:rPr>
              <w:t>必需</w:t>
            </w: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519C9">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人员数量是否符合要求</w:t>
            </w:r>
          </w:p>
        </w:tc>
      </w:tr>
      <w:tr w14:paraId="79ED0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9A581">
            <w:pPr>
              <w:widowControl/>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F88CE">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25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84EDC">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10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0D4D9">
            <w:pPr>
              <w:widowControl/>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318A8">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从业人员工资薪金通过本企业在合作区开立的银行账户发放</w:t>
            </w:r>
          </w:p>
        </w:tc>
        <w:tc>
          <w:tcPr>
            <w:tcW w:w="1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09F95">
            <w:pPr>
              <w:keepNext w:val="0"/>
              <w:keepLines w:val="0"/>
              <w:widowControl/>
              <w:suppressLineNumbers w:val="0"/>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银行代发工资资料（</w:t>
            </w:r>
            <w:r>
              <w:rPr>
                <w:rFonts w:hint="default" w:ascii="Times New Roman" w:hAnsi="Times New Roman" w:cs="Times New Roman"/>
                <w:color w:val="000000" w:themeColor="text1"/>
                <w:kern w:val="0"/>
                <w:sz w:val="20"/>
                <w:szCs w:val="20"/>
                <w:u w:val="none"/>
                <w:lang w:val="en-US" w:eastAsia="zh-CN" w:bidi="ar"/>
                <w14:textFill>
                  <w14:solidFill>
                    <w14:schemeClr w14:val="tx1"/>
                  </w14:solidFill>
                </w14:textFill>
              </w:rPr>
              <w:t>必需</w:t>
            </w: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3A438">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银行账户是否在合作区</w:t>
            </w:r>
          </w:p>
        </w:tc>
      </w:tr>
      <w:tr w14:paraId="2A621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5F360">
            <w:pPr>
              <w:widowControl/>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D6433">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25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7A9A4">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10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AABDB">
            <w:pPr>
              <w:widowControl/>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D51F8">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人员在合作区</w:t>
            </w:r>
          </w:p>
        </w:tc>
        <w:tc>
          <w:tcPr>
            <w:tcW w:w="1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71247">
            <w:pPr>
              <w:keepNext w:val="0"/>
              <w:keepLines w:val="0"/>
              <w:widowControl/>
              <w:suppressLineNumbers w:val="0"/>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其他证明材料（如有）</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C6ACC">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人员在合作区</w:t>
            </w:r>
          </w:p>
        </w:tc>
      </w:tr>
      <w:tr w14:paraId="2833B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F9F5E5">
            <w:pPr>
              <w:keepNext w:val="0"/>
              <w:keepLines w:val="0"/>
              <w:widowControl/>
              <w:suppressLineNumbers w:val="0"/>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cs="Times New Roman"/>
                <w:color w:val="000000" w:themeColor="text1"/>
                <w:kern w:val="0"/>
                <w:sz w:val="20"/>
                <w:szCs w:val="20"/>
                <w:u w:val="none"/>
                <w:lang w:val="en-US" w:eastAsia="zh-CN" w:bidi="ar"/>
                <w14:textFill>
                  <w14:solidFill>
                    <w14:schemeClr w14:val="tx1"/>
                  </w14:solidFill>
                </w14:textFill>
              </w:rPr>
              <w:t>1.</w:t>
            </w: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第2/2023号执行委员会规范性文件《横琴粤澳深度合作区企业实质性运营认定规则》第三条规定实质性运营的认定，应当符合《关于横琴粤澳深度合作区符合条件的产业企业实质性运营有关问题的公告》所规定的条件。            2、《关于横琴粤澳深度合作区符合条件的产业企业实质性运营有关问题的公告》。                                                            3、《关于&lt;关于横琴粤澳深度合作区符合条件的产业企业实质性运营有关问题的公告&gt;的解读》。</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F36F4">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4</w:t>
            </w:r>
          </w:p>
        </w:tc>
        <w:tc>
          <w:tcPr>
            <w:tcW w:w="25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3D69C">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账务在合作区</w:t>
            </w:r>
          </w:p>
        </w:tc>
        <w:tc>
          <w:tcPr>
            <w:tcW w:w="10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205A52">
            <w:pPr>
              <w:keepNext w:val="0"/>
              <w:keepLines w:val="0"/>
              <w:widowControl/>
              <w:suppressLineNumbers w:val="0"/>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指企业会计凭证、会计账簿和财务报表等会计档案资料存放在合作区，基本存款账户和进行主营业务结算的银行账户开立在合作区。</w:t>
            </w:r>
          </w:p>
        </w:tc>
        <w:tc>
          <w:tcPr>
            <w:tcW w:w="7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0C7DAA">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确定财务机构实质性运行</w:t>
            </w:r>
          </w:p>
        </w:tc>
        <w:tc>
          <w:tcPr>
            <w:tcW w:w="1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61B92">
            <w:pPr>
              <w:keepNext w:val="0"/>
              <w:keepLines w:val="0"/>
              <w:widowControl/>
              <w:suppressLineNumbers w:val="0"/>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银行开户资料（基本户）（</w:t>
            </w:r>
            <w:r>
              <w:rPr>
                <w:rFonts w:hint="default" w:ascii="Times New Roman" w:hAnsi="Times New Roman" w:cs="Times New Roman"/>
                <w:color w:val="000000" w:themeColor="text1"/>
                <w:kern w:val="0"/>
                <w:sz w:val="20"/>
                <w:szCs w:val="20"/>
                <w:u w:val="none"/>
                <w:lang w:val="en-US" w:eastAsia="zh-CN" w:bidi="ar"/>
                <w14:textFill>
                  <w14:solidFill>
                    <w14:schemeClr w14:val="tx1"/>
                  </w14:solidFill>
                </w14:textFill>
              </w:rPr>
              <w:t>必需</w:t>
            </w: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w:t>
            </w:r>
          </w:p>
        </w:tc>
        <w:tc>
          <w:tcPr>
            <w:tcW w:w="6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2CD690">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银行账户是否在合作区</w:t>
            </w:r>
          </w:p>
        </w:tc>
      </w:tr>
      <w:tr w14:paraId="2D1E1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CC70C">
            <w:pPr>
              <w:widowControl/>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0DCAE">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25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00842">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10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DEBD3">
            <w:pPr>
              <w:widowControl/>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65BE3">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4D2C1">
            <w:pPr>
              <w:keepNext w:val="0"/>
              <w:keepLines w:val="0"/>
              <w:widowControl/>
              <w:suppressLineNumbers w:val="0"/>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已开立银行结算账户清单（如有）</w:t>
            </w:r>
          </w:p>
        </w:tc>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74826">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r>
      <w:tr w14:paraId="3D09A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5E5D6">
            <w:pPr>
              <w:widowControl/>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D5D0F">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25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DED83">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10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A9017">
            <w:pPr>
              <w:widowControl/>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39D88">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462E8">
            <w:pPr>
              <w:keepNext w:val="0"/>
              <w:keepLines w:val="0"/>
              <w:widowControl/>
              <w:suppressLineNumbers w:val="0"/>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会计凭证、会计账簿、财务会计报告等会计档案资料存放在合作区的佐证材料，如照片等（</w:t>
            </w:r>
            <w:r>
              <w:rPr>
                <w:rFonts w:hint="default" w:ascii="Times New Roman" w:hAnsi="Times New Roman" w:cs="Times New Roman"/>
                <w:color w:val="000000" w:themeColor="text1"/>
                <w:kern w:val="0"/>
                <w:sz w:val="20"/>
                <w:szCs w:val="20"/>
                <w:u w:val="none"/>
                <w:lang w:val="en-US" w:eastAsia="zh-CN" w:bidi="ar"/>
                <w14:textFill>
                  <w14:solidFill>
                    <w14:schemeClr w14:val="tx1"/>
                  </w14:solidFill>
                </w14:textFill>
              </w:rPr>
              <w:t>必需</w:t>
            </w: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注：根据《关于&lt;关于横琴粤澳深度合作区符合条件的产业企业实质性运营有关问题的公告&gt;的解读》要求，会计档案资料如以电子形式保存，应能够在合作区提供查阅；如采取财务共享中心模式核算财务的企业，应当按照后续管理的要求，提供相关会计档案资料以便相关部门查阅或者检查。</w:t>
            </w:r>
          </w:p>
        </w:tc>
        <w:tc>
          <w:tcPr>
            <w:tcW w:w="6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410322">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核实和留存备查</w:t>
            </w:r>
          </w:p>
        </w:tc>
      </w:tr>
      <w:tr w14:paraId="1D705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5F2CE">
            <w:pPr>
              <w:widowControl/>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554F1">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25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7F659">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10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4FFF4">
            <w:pPr>
              <w:widowControl/>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AC7AE">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1D9BC">
            <w:pPr>
              <w:keepNext w:val="0"/>
              <w:keepLines w:val="0"/>
              <w:widowControl/>
              <w:suppressLineNumbers w:val="0"/>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财务人员资质证书或财务人员劳动合同（如有）</w:t>
            </w:r>
          </w:p>
        </w:tc>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3D2D9">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r>
      <w:tr w14:paraId="654C1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2AC02">
            <w:pPr>
              <w:widowControl/>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01E17">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25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11979">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10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4E86A">
            <w:pPr>
              <w:widowControl/>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E9DFC">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BEB46">
            <w:pPr>
              <w:keepNext w:val="0"/>
              <w:keepLines w:val="0"/>
              <w:widowControl/>
              <w:suppressLineNumbers w:val="0"/>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其他证明材料（如有）</w:t>
            </w:r>
          </w:p>
        </w:tc>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44F05">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r>
      <w:tr w14:paraId="1B6DA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82BEA">
            <w:pPr>
              <w:widowControl/>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0B068">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5</w:t>
            </w:r>
          </w:p>
        </w:tc>
        <w:tc>
          <w:tcPr>
            <w:tcW w:w="25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3402D">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财产在合作区</w:t>
            </w:r>
          </w:p>
        </w:tc>
        <w:tc>
          <w:tcPr>
            <w:tcW w:w="10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C7C20B">
            <w:pPr>
              <w:keepNext w:val="0"/>
              <w:keepLines w:val="0"/>
              <w:widowControl/>
              <w:suppressLineNumbers w:val="0"/>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指企业拥有享有所有权或使用权的财产，该财产在合作区实际使用或对财产实施实质性全面管理和控制的机构在合作区，且该财产需与企业的生产经营相匹配。</w:t>
            </w:r>
          </w:p>
        </w:tc>
        <w:tc>
          <w:tcPr>
            <w:tcW w:w="7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B73FD9">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确定资产总额</w:t>
            </w:r>
          </w:p>
        </w:tc>
        <w:tc>
          <w:tcPr>
            <w:tcW w:w="1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CA950">
            <w:pPr>
              <w:keepNext w:val="0"/>
              <w:keepLines w:val="0"/>
              <w:widowControl/>
              <w:suppressLineNumbers w:val="0"/>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财产情况说明或经审计财务报表（</w:t>
            </w:r>
            <w:r>
              <w:rPr>
                <w:rFonts w:hint="default" w:ascii="Times New Roman" w:hAnsi="Times New Roman" w:cs="Times New Roman"/>
                <w:color w:val="000000" w:themeColor="text1"/>
                <w:kern w:val="0"/>
                <w:sz w:val="20"/>
                <w:szCs w:val="20"/>
                <w:u w:val="none"/>
                <w:lang w:val="en-US" w:eastAsia="zh-CN" w:bidi="ar"/>
                <w14:textFill>
                  <w14:solidFill>
                    <w14:schemeClr w14:val="tx1"/>
                  </w14:solidFill>
                </w14:textFill>
              </w:rPr>
              <w:t>必需</w:t>
            </w: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w:t>
            </w:r>
          </w:p>
        </w:tc>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F2C1B">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r>
      <w:tr w14:paraId="7203A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31ABF">
            <w:pPr>
              <w:widowControl/>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A989C">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25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B9475">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10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690AA">
            <w:pPr>
              <w:widowControl/>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B6104">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E453A">
            <w:pPr>
              <w:keepNext w:val="0"/>
              <w:keepLines w:val="0"/>
              <w:widowControl/>
              <w:suppressLineNumbers w:val="0"/>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现场资产照片（</w:t>
            </w:r>
            <w:r>
              <w:rPr>
                <w:rFonts w:hint="default" w:ascii="Times New Roman" w:hAnsi="Times New Roman" w:cs="Times New Roman"/>
                <w:color w:val="000000" w:themeColor="text1"/>
                <w:kern w:val="0"/>
                <w:sz w:val="20"/>
                <w:szCs w:val="20"/>
                <w:u w:val="none"/>
                <w:lang w:val="en-US" w:eastAsia="zh-CN" w:bidi="ar"/>
                <w14:textFill>
                  <w14:solidFill>
                    <w14:schemeClr w14:val="tx1"/>
                  </w14:solidFill>
                </w14:textFill>
              </w:rPr>
              <w:t>必需</w:t>
            </w: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w:t>
            </w:r>
          </w:p>
        </w:tc>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B8D1C">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r>
      <w:tr w14:paraId="2CB5B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11322">
            <w:pPr>
              <w:widowControl/>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CD530">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25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37D08">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10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59442">
            <w:pPr>
              <w:widowControl/>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E6E84">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32595">
            <w:pPr>
              <w:keepNext w:val="0"/>
              <w:keepLines w:val="0"/>
              <w:widowControl/>
              <w:suppressLineNumbers w:val="0"/>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资产清单或相关资产登记在企业名下的权属登记证书或证明文件等资料（如有）</w:t>
            </w:r>
          </w:p>
        </w:tc>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7D098">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r>
      <w:tr w14:paraId="0CFCA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C4492">
            <w:pPr>
              <w:widowControl/>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A0987">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25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145B9">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10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C048C">
            <w:pPr>
              <w:widowControl/>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7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74E361">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核对现场资产</w:t>
            </w:r>
          </w:p>
        </w:tc>
        <w:tc>
          <w:tcPr>
            <w:tcW w:w="1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E9A26">
            <w:pPr>
              <w:keepNext w:val="0"/>
              <w:keepLines w:val="0"/>
              <w:widowControl/>
              <w:suppressLineNumbers w:val="0"/>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不动产产权证明（如有）</w:t>
            </w:r>
          </w:p>
        </w:tc>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F76B5">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r>
      <w:tr w14:paraId="14AAB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7CAD2">
            <w:pPr>
              <w:widowControl/>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C8771">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25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5D1E0">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10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EDACA">
            <w:pPr>
              <w:widowControl/>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63F5A">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ECF06">
            <w:pPr>
              <w:keepNext w:val="0"/>
              <w:keepLines w:val="0"/>
              <w:widowControl/>
              <w:suppressLineNumbers w:val="0"/>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存货盘点表（如有）</w:t>
            </w:r>
          </w:p>
        </w:tc>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1F88A">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r>
      <w:tr w14:paraId="2B039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FBC39">
            <w:pPr>
              <w:widowControl/>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60329">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25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6C0D8">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10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384AA">
            <w:pPr>
              <w:widowControl/>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36D3C">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84C03">
            <w:pPr>
              <w:keepNext w:val="0"/>
              <w:keepLines w:val="0"/>
              <w:widowControl/>
              <w:suppressLineNumbers w:val="0"/>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固定资产清单（如有）</w:t>
            </w:r>
          </w:p>
        </w:tc>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CE198">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r>
      <w:tr w14:paraId="5E6BB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A06F8">
            <w:pPr>
              <w:widowControl/>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4AA04">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25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0221F">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10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A9F94">
            <w:pPr>
              <w:widowControl/>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D5AEF">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4F651">
            <w:pPr>
              <w:keepNext w:val="0"/>
              <w:keepLines w:val="0"/>
              <w:widowControl/>
              <w:suppressLineNumbers w:val="0"/>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其他证明材料（如有）</w:t>
            </w:r>
          </w:p>
        </w:tc>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952E9">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r>
    </w:tbl>
    <w:p w14:paraId="01CC4C1D">
      <w:pPr>
        <w:pStyle w:val="30"/>
        <w:spacing w:line="620" w:lineRule="exact"/>
        <w:rPr>
          <w:rFonts w:hint="default" w:ascii="Times New Roman" w:hAnsi="Times New Roman" w:eastAsia="宋体" w:cs="Times New Roman"/>
          <w:color w:val="000000" w:themeColor="text1"/>
          <w:lang w:val="en-US" w:eastAsia="zh-CN"/>
          <w14:textFill>
            <w14:solidFill>
              <w14:schemeClr w14:val="tx1"/>
            </w14:solidFill>
          </w14:textFill>
        </w:rPr>
        <w:sectPr>
          <w:pgSz w:w="16838" w:h="11906" w:orient="landscape"/>
          <w:pgMar w:top="1800" w:right="1440" w:bottom="1800" w:left="1440" w:header="851" w:footer="992" w:gutter="0"/>
          <w:cols w:space="720" w:num="1"/>
          <w:docGrid w:type="lines" w:linePitch="312" w:charSpace="0"/>
        </w:sectPr>
      </w:pPr>
    </w:p>
    <w:p w14:paraId="201C6BE7">
      <w:pPr>
        <w:pStyle w:val="2"/>
        <w:ind w:firstLine="0" w:firstLineChars="0"/>
        <w:outlineLvl w:val="0"/>
        <w:rPr>
          <w:rFonts w:hint="default" w:ascii="Times New Roman" w:hAnsi="Times New Roman" w:eastAsia="黑体" w:cs="Times New Roman"/>
          <w:color w:val="000000" w:themeColor="text1"/>
          <w:kern w:val="0"/>
          <w:sz w:val="32"/>
          <w:szCs w:val="32"/>
          <w:highlight w:val="none"/>
          <w:shd w:val="clear" w:color="auto" w:fill="FFFFFF"/>
          <w:lang w:val="en-US" w:eastAsia="zh-CN"/>
          <w14:textFill>
            <w14:solidFill>
              <w14:schemeClr w14:val="tx1"/>
            </w14:solidFill>
          </w14:textFill>
        </w:rPr>
      </w:pPr>
      <w:r>
        <w:rPr>
          <w:rFonts w:hint="default" w:ascii="Times New Roman" w:hAnsi="Times New Roman" w:eastAsia="黑体" w:cs="Times New Roman"/>
          <w:color w:val="000000" w:themeColor="text1"/>
          <w:kern w:val="0"/>
          <w:sz w:val="32"/>
          <w:szCs w:val="32"/>
          <w:highlight w:val="none"/>
          <w:shd w:val="clear" w:color="auto" w:fill="FFFFFF"/>
          <w:lang w:val="en-US" w:eastAsia="zh-CN"/>
          <w14:textFill>
            <w14:solidFill>
              <w14:schemeClr w14:val="tx1"/>
            </w14:solidFill>
          </w14:textFill>
        </w:rPr>
        <w:t>附件</w:t>
      </w:r>
      <w:r>
        <w:rPr>
          <w:rFonts w:hint="default" w:ascii="Times New Roman" w:hAnsi="Times New Roman" w:eastAsia="黑体" w:cs="Times New Roman"/>
          <w:color w:val="000000" w:themeColor="text1"/>
          <w:kern w:val="0"/>
          <w:sz w:val="32"/>
          <w:szCs w:val="32"/>
          <w:highlight w:val="none"/>
          <w:shd w:val="clear" w:color="auto" w:fill="FFFFFF"/>
          <w:lang w:val="en-US" w:eastAsia="zh-CN"/>
          <w14:textFill>
            <w14:solidFill>
              <w14:schemeClr w14:val="tx1"/>
            </w14:solidFill>
          </w14:textFill>
        </w:rPr>
        <w:t>3</w:t>
      </w:r>
    </w:p>
    <w:p w14:paraId="5F59FD7D">
      <w:pPr>
        <w:pStyle w:val="9"/>
        <w:rPr>
          <w:rFonts w:hint="default" w:ascii="Times New Roman" w:hAnsi="Times New Roman" w:eastAsia="方正小标宋简体" w:cs="Times New Roman"/>
          <w:b w:val="0"/>
          <w:snapToGrid/>
          <w:color w:val="000000" w:themeColor="text1"/>
          <w:sz w:val="44"/>
          <w:szCs w:val="44"/>
          <w:highlight w:val="none"/>
          <w:shd w:val="clear" w:color="auto" w:fill="FFFFFF"/>
          <w:lang w:val="en-US" w:eastAsia="zh-CN"/>
          <w14:textFill>
            <w14:solidFill>
              <w14:schemeClr w14:val="tx1"/>
            </w14:solidFill>
          </w14:textFill>
        </w:rPr>
      </w:pPr>
      <w:r>
        <w:rPr>
          <w:rFonts w:hint="default" w:ascii="Times New Roman" w:hAnsi="Times New Roman" w:eastAsia="方正小标宋简体" w:cs="Times New Roman"/>
          <w:b w:val="0"/>
          <w:snapToGrid/>
          <w:color w:val="000000" w:themeColor="text1"/>
          <w:sz w:val="44"/>
          <w:szCs w:val="44"/>
          <w:highlight w:val="none"/>
          <w:shd w:val="clear" w:color="auto" w:fill="FFFFFF"/>
          <w:lang w:val="en-US" w:eastAsia="zh-CN"/>
          <w14:textFill>
            <w14:solidFill>
              <w14:schemeClr w14:val="tx1"/>
            </w14:solidFill>
          </w14:textFill>
        </w:rPr>
        <w:t>重点支持领域</w:t>
      </w:r>
    </w:p>
    <w:p w14:paraId="502EEBB6">
      <w:pPr>
        <w:pStyle w:val="30"/>
        <w:spacing w:line="620" w:lineRule="exact"/>
        <w:ind w:firstLine="640"/>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1.CPU、GPU及用于大模型和HPC场景的AI芯片；</w:t>
      </w:r>
    </w:p>
    <w:p w14:paraId="763C7DDC">
      <w:pPr>
        <w:pStyle w:val="30"/>
        <w:spacing w:line="620" w:lineRule="exact"/>
        <w:ind w:firstLine="640"/>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2.先进存储器（HBM、DRAM、3DNAND和MRAM、RRAM等新兴存储器）；</w:t>
      </w:r>
    </w:p>
    <w:p w14:paraId="6FD3F6BB">
      <w:pPr>
        <w:pStyle w:val="30"/>
        <w:spacing w:line="620" w:lineRule="exact"/>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3.采用五十五纳米以下制程流片的数模混合/模拟芯片；采用九十纳米以下制程流片的车规级芯片；</w:t>
      </w:r>
    </w:p>
    <w:p w14:paraId="341E6C49">
      <w:pPr>
        <w:pStyle w:val="30"/>
        <w:spacing w:line="620" w:lineRule="exact"/>
        <w:ind w:firstLine="640"/>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4.基带芯片、光通信芯片、传感器芯片、存储主控芯片等重点发展方向的芯片；</w:t>
      </w:r>
    </w:p>
    <w:p w14:paraId="76884E79">
      <w:pPr>
        <w:pStyle w:val="30"/>
        <w:numPr>
          <w:ilvl w:val="-1"/>
          <w:numId w:val="0"/>
        </w:numPr>
        <w:spacing w:line="620" w:lineRule="exact"/>
        <w:ind w:firstLine="640"/>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5.采用RISC-V架构，面向工业、汽车、通信、数据中心场景的芯片；</w:t>
      </w:r>
    </w:p>
    <w:p w14:paraId="2A930864">
      <w:pPr>
        <w:pStyle w:val="30"/>
        <w:numPr>
          <w:ilvl w:val="-1"/>
          <w:numId w:val="0"/>
        </w:numPr>
        <w:spacing w:line="620" w:lineRule="exact"/>
        <w:ind w:firstLine="640"/>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6.采用GaAs、GaN、SiC化合物半导体工艺流片的功率或射频芯片；</w:t>
      </w:r>
    </w:p>
    <w:p w14:paraId="265647EA">
      <w:pPr>
        <w:pStyle w:val="30"/>
        <w:spacing w:line="620" w:lineRule="exact"/>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7.采用SOI制造工艺流片的芯片；采用BCD制造工艺流片的芯片;</w:t>
      </w:r>
    </w:p>
    <w:p w14:paraId="7E9FE597">
      <w:pPr>
        <w:pStyle w:val="30"/>
        <w:spacing w:line="620" w:lineRule="exact"/>
        <w:ind w:firstLine="640"/>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8.2.5D/3D封装、晶圆级封装（WLP）、倒装芯片封装（Flip Chip）、多芯片封装（MCP）、芯粒（Chiplet）、系统级封装（SiP）、板级封装（PLP）、玻璃基封装、凸块（Bump）工艺、硅通孔（TSV）工艺以及重布线层（RDL）工艺的集成电路先进封装的研发技术；</w:t>
      </w:r>
    </w:p>
    <w:p w14:paraId="23B25E87">
      <w:pPr>
        <w:pStyle w:val="30"/>
        <w:numPr>
          <w:ilvl w:val="0"/>
          <w:numId w:val="0"/>
        </w:numPr>
        <w:spacing w:line="620" w:lineRule="exact"/>
        <w:ind w:firstLine="640"/>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9.</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硅片制造设备、掩膜制造设备、光刻设备、扩散及离子输入设备、薄膜生长及沉积设备、等离子体刻蚀设备等集成电路制造、封装测试、检测环节关键设备(含核心零部件、软件)；半导体用硅晶圆和硅基材、化合物半导体晶圆、掩膜版、光刻胶、溅射靶材、封装基板等材料研发和生产。</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0B6AECA-D3FA-43CB-B3B4-D8CF911838D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New Roman Bold">
    <w:panose1 w:val="02020603050405020304"/>
    <w:charset w:val="00"/>
    <w:family w:val="auto"/>
    <w:pitch w:val="default"/>
    <w:sig w:usb0="00000000" w:usb1="00000000" w:usb2="00000009" w:usb3="00000000" w:csb0="400001FF" w:csb1="FFFF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F8AAD3B2-25E2-440F-90A4-3C517A43A7EA}"/>
  </w:font>
  <w:font w:name="仿宋_GB2312">
    <w:panose1 w:val="02010609030101010101"/>
    <w:charset w:val="86"/>
    <w:family w:val="modern"/>
    <w:pitch w:val="default"/>
    <w:sig w:usb0="00000001" w:usb1="080E0000" w:usb2="00000000" w:usb3="00000000" w:csb0="00040000" w:csb1="00000000"/>
    <w:embedRegular r:id="rId3" w:fontKey="{24A5A186-B7CC-473C-8731-D967D2C81BB9}"/>
  </w:font>
  <w:font w:name="楷体_GB2312">
    <w:panose1 w:val="02010609030101010101"/>
    <w:charset w:val="86"/>
    <w:family w:val="modern"/>
    <w:pitch w:val="default"/>
    <w:sig w:usb0="00000001" w:usb1="080E0000" w:usb2="00000000" w:usb3="00000000" w:csb0="00040000" w:csb1="00000000"/>
    <w:embedRegular r:id="rId4" w:fontKey="{338D9C04-E13A-4F0C-A8B9-FA084E283212}"/>
  </w:font>
  <w:font w:name="仿宋">
    <w:panose1 w:val="02010609060101010101"/>
    <w:charset w:val="86"/>
    <w:family w:val="modern"/>
    <w:pitch w:val="default"/>
    <w:sig w:usb0="800002BF" w:usb1="38CF7CFA" w:usb2="00000016" w:usb3="00000000" w:csb0="00040001" w:csb1="00000000"/>
  </w:font>
  <w:font w:name="PingFang SC">
    <w:altName w:val="宋体"/>
    <w:panose1 w:val="020B0400000000000000"/>
    <w:charset w:val="86"/>
    <w:family w:val="auto"/>
    <w:pitch w:val="default"/>
    <w:sig w:usb0="00000000" w:usb1="00000000" w:usb2="00000017" w:usb3="00000000" w:csb0="00040001" w:csb1="00000000"/>
  </w:font>
  <w:font w:name="Helvetica Neue">
    <w:altName w:val="Times New Roman"/>
    <w:panose1 w:val="02000503000000020004"/>
    <w:charset w:val="00"/>
    <w:family w:val="auto"/>
    <w:pitch w:val="default"/>
    <w:sig w:usb0="00000000" w:usb1="00000000" w:usb2="0000001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EC6C1">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D0405F">
                          <w:pPr>
                            <w:pStyle w:val="11"/>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37</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AD0405F">
                    <w:pPr>
                      <w:pStyle w:val="11"/>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37</w:t>
                    </w:r>
                    <w:r>
                      <w:rPr>
                        <w:rFonts w:hint="eastAsia"/>
                      </w:rP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FE03F"/>
    <w:multiLevelType w:val="singleLevel"/>
    <w:tmpl w:val="AFFFE03F"/>
    <w:lvl w:ilvl="0" w:tentative="0">
      <w:start w:val="1"/>
      <w:numFmt w:val="decimal"/>
      <w:suff w:val="nothing"/>
      <w:lvlText w:val="%1、"/>
      <w:lvlJc w:val="left"/>
    </w:lvl>
  </w:abstractNum>
  <w:abstractNum w:abstractNumId="1">
    <w:nsid w:val="FE5F83F7"/>
    <w:multiLevelType w:val="singleLevel"/>
    <w:tmpl w:val="FE5F83F7"/>
    <w:lvl w:ilvl="0" w:tentative="0">
      <w:start w:val="2"/>
      <w:numFmt w:val="decimal"/>
      <w:suff w:val="nothing"/>
      <w:lvlText w:val="（%1）"/>
      <w:lvlJc w:val="left"/>
    </w:lvl>
  </w:abstractNum>
  <w:abstractNum w:abstractNumId="2">
    <w:nsid w:val="FEBAB550"/>
    <w:multiLevelType w:val="singleLevel"/>
    <w:tmpl w:val="FEBAB550"/>
    <w:lvl w:ilvl="0" w:tentative="0">
      <w:start w:val="2"/>
      <w:numFmt w:val="decimal"/>
      <w:suff w:val="nothing"/>
      <w:lvlText w:val="（%1）"/>
      <w:lvlJc w:val="left"/>
    </w:lvl>
  </w:abstractNum>
  <w:abstractNum w:abstractNumId="3">
    <w:nsid w:val="FFFE2B3C"/>
    <w:multiLevelType w:val="singleLevel"/>
    <w:tmpl w:val="FFFE2B3C"/>
    <w:lvl w:ilvl="0" w:tentative="0">
      <w:start w:val="2"/>
      <w:numFmt w:val="decimal"/>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wZTU3MzJiMTBiODAxNzhkNTI3YzZiZWY2MTQ5YjAifQ=="/>
  </w:docVars>
  <w:rsids>
    <w:rsidRoot w:val="00687851"/>
    <w:rsid w:val="00003F2E"/>
    <w:rsid w:val="0000701D"/>
    <w:rsid w:val="00021642"/>
    <w:rsid w:val="00030159"/>
    <w:rsid w:val="00037F32"/>
    <w:rsid w:val="00047EE3"/>
    <w:rsid w:val="00074F7C"/>
    <w:rsid w:val="000754AA"/>
    <w:rsid w:val="00082012"/>
    <w:rsid w:val="00082099"/>
    <w:rsid w:val="000A4EB9"/>
    <w:rsid w:val="000B26F2"/>
    <w:rsid w:val="000C0D08"/>
    <w:rsid w:val="000C524D"/>
    <w:rsid w:val="000D073F"/>
    <w:rsid w:val="000D34A7"/>
    <w:rsid w:val="000E6F0A"/>
    <w:rsid w:val="000F4964"/>
    <w:rsid w:val="001023BC"/>
    <w:rsid w:val="00104079"/>
    <w:rsid w:val="00130572"/>
    <w:rsid w:val="00142EFB"/>
    <w:rsid w:val="0018736C"/>
    <w:rsid w:val="001A1CC7"/>
    <w:rsid w:val="001A2B0A"/>
    <w:rsid w:val="001B3328"/>
    <w:rsid w:val="001C2D1B"/>
    <w:rsid w:val="001D5FB4"/>
    <w:rsid w:val="001F714C"/>
    <w:rsid w:val="00200712"/>
    <w:rsid w:val="002324E5"/>
    <w:rsid w:val="002554E6"/>
    <w:rsid w:val="002672A3"/>
    <w:rsid w:val="00284F38"/>
    <w:rsid w:val="002A0713"/>
    <w:rsid w:val="002A5BDF"/>
    <w:rsid w:val="002B1FE7"/>
    <w:rsid w:val="002B247F"/>
    <w:rsid w:val="002C32D2"/>
    <w:rsid w:val="002D0DBE"/>
    <w:rsid w:val="002E33DE"/>
    <w:rsid w:val="002F1A01"/>
    <w:rsid w:val="0031220F"/>
    <w:rsid w:val="003277B2"/>
    <w:rsid w:val="00332374"/>
    <w:rsid w:val="00336444"/>
    <w:rsid w:val="00340B7F"/>
    <w:rsid w:val="00354998"/>
    <w:rsid w:val="00380D2E"/>
    <w:rsid w:val="00392DC5"/>
    <w:rsid w:val="003B1260"/>
    <w:rsid w:val="003B380A"/>
    <w:rsid w:val="003C0E2B"/>
    <w:rsid w:val="003D356A"/>
    <w:rsid w:val="003D3A6E"/>
    <w:rsid w:val="003F2B2A"/>
    <w:rsid w:val="00403795"/>
    <w:rsid w:val="004132DB"/>
    <w:rsid w:val="00422454"/>
    <w:rsid w:val="00437241"/>
    <w:rsid w:val="00442F74"/>
    <w:rsid w:val="00450202"/>
    <w:rsid w:val="004569C2"/>
    <w:rsid w:val="00474029"/>
    <w:rsid w:val="00474284"/>
    <w:rsid w:val="00474F7B"/>
    <w:rsid w:val="00481E80"/>
    <w:rsid w:val="0048547B"/>
    <w:rsid w:val="004919E9"/>
    <w:rsid w:val="004A1F30"/>
    <w:rsid w:val="004B0494"/>
    <w:rsid w:val="004B7188"/>
    <w:rsid w:val="004C2382"/>
    <w:rsid w:val="004C6467"/>
    <w:rsid w:val="00500FC2"/>
    <w:rsid w:val="00520315"/>
    <w:rsid w:val="00525763"/>
    <w:rsid w:val="00536A71"/>
    <w:rsid w:val="00543919"/>
    <w:rsid w:val="00562081"/>
    <w:rsid w:val="00597136"/>
    <w:rsid w:val="005C088A"/>
    <w:rsid w:val="005C6ADC"/>
    <w:rsid w:val="005D6284"/>
    <w:rsid w:val="005D67A5"/>
    <w:rsid w:val="006030FD"/>
    <w:rsid w:val="006052FB"/>
    <w:rsid w:val="0061062D"/>
    <w:rsid w:val="00620FB9"/>
    <w:rsid w:val="0062478B"/>
    <w:rsid w:val="006273CD"/>
    <w:rsid w:val="006476FC"/>
    <w:rsid w:val="00687851"/>
    <w:rsid w:val="006A1DCC"/>
    <w:rsid w:val="006A6554"/>
    <w:rsid w:val="006D58E0"/>
    <w:rsid w:val="006E321E"/>
    <w:rsid w:val="007017CA"/>
    <w:rsid w:val="007076E2"/>
    <w:rsid w:val="00733BE0"/>
    <w:rsid w:val="00735AF8"/>
    <w:rsid w:val="007639EE"/>
    <w:rsid w:val="00785402"/>
    <w:rsid w:val="007858E8"/>
    <w:rsid w:val="0079025C"/>
    <w:rsid w:val="00794050"/>
    <w:rsid w:val="00796C1B"/>
    <w:rsid w:val="007B1217"/>
    <w:rsid w:val="00801E28"/>
    <w:rsid w:val="00815197"/>
    <w:rsid w:val="00817CF4"/>
    <w:rsid w:val="008338EC"/>
    <w:rsid w:val="00837157"/>
    <w:rsid w:val="0085051B"/>
    <w:rsid w:val="00861A5C"/>
    <w:rsid w:val="0088518B"/>
    <w:rsid w:val="008C63CC"/>
    <w:rsid w:val="008D3994"/>
    <w:rsid w:val="008F4CE6"/>
    <w:rsid w:val="008F6354"/>
    <w:rsid w:val="00903D13"/>
    <w:rsid w:val="00910915"/>
    <w:rsid w:val="0092022F"/>
    <w:rsid w:val="009235A1"/>
    <w:rsid w:val="0092615F"/>
    <w:rsid w:val="00940ADA"/>
    <w:rsid w:val="009456F9"/>
    <w:rsid w:val="00986B46"/>
    <w:rsid w:val="009A3220"/>
    <w:rsid w:val="009B0BB4"/>
    <w:rsid w:val="009B2108"/>
    <w:rsid w:val="009B3C0C"/>
    <w:rsid w:val="009B6FBA"/>
    <w:rsid w:val="009F78D7"/>
    <w:rsid w:val="00A12211"/>
    <w:rsid w:val="00A906C3"/>
    <w:rsid w:val="00AA71DD"/>
    <w:rsid w:val="00AB6AB5"/>
    <w:rsid w:val="00AC02FE"/>
    <w:rsid w:val="00AE6D1E"/>
    <w:rsid w:val="00AE73D1"/>
    <w:rsid w:val="00AF6F32"/>
    <w:rsid w:val="00AF7A07"/>
    <w:rsid w:val="00B06CBC"/>
    <w:rsid w:val="00B10644"/>
    <w:rsid w:val="00B2121F"/>
    <w:rsid w:val="00B27708"/>
    <w:rsid w:val="00B47C3D"/>
    <w:rsid w:val="00B65FAE"/>
    <w:rsid w:val="00B75DA9"/>
    <w:rsid w:val="00B86AA7"/>
    <w:rsid w:val="00BB46FA"/>
    <w:rsid w:val="00BB69F4"/>
    <w:rsid w:val="00BE1545"/>
    <w:rsid w:val="00BE44EA"/>
    <w:rsid w:val="00BE692F"/>
    <w:rsid w:val="00C1134F"/>
    <w:rsid w:val="00C139F8"/>
    <w:rsid w:val="00C1523D"/>
    <w:rsid w:val="00C15BE7"/>
    <w:rsid w:val="00C24726"/>
    <w:rsid w:val="00C53933"/>
    <w:rsid w:val="00C60FC8"/>
    <w:rsid w:val="00C6664C"/>
    <w:rsid w:val="00C745C4"/>
    <w:rsid w:val="00C817D0"/>
    <w:rsid w:val="00C82685"/>
    <w:rsid w:val="00C835C9"/>
    <w:rsid w:val="00C87A83"/>
    <w:rsid w:val="00CB5EB0"/>
    <w:rsid w:val="00CC33D9"/>
    <w:rsid w:val="00CC664D"/>
    <w:rsid w:val="00CD362F"/>
    <w:rsid w:val="00CD7204"/>
    <w:rsid w:val="00CD72DF"/>
    <w:rsid w:val="00CE04F0"/>
    <w:rsid w:val="00D269EA"/>
    <w:rsid w:val="00D54DB6"/>
    <w:rsid w:val="00D638F5"/>
    <w:rsid w:val="00D6574E"/>
    <w:rsid w:val="00D725D2"/>
    <w:rsid w:val="00D86590"/>
    <w:rsid w:val="00D9456B"/>
    <w:rsid w:val="00DC6501"/>
    <w:rsid w:val="00DD7F90"/>
    <w:rsid w:val="00DE0060"/>
    <w:rsid w:val="00DE028A"/>
    <w:rsid w:val="00E0470D"/>
    <w:rsid w:val="00E115BA"/>
    <w:rsid w:val="00E1336D"/>
    <w:rsid w:val="00E16401"/>
    <w:rsid w:val="00E17470"/>
    <w:rsid w:val="00E20363"/>
    <w:rsid w:val="00E44429"/>
    <w:rsid w:val="00E5172A"/>
    <w:rsid w:val="00E63375"/>
    <w:rsid w:val="00E66F5E"/>
    <w:rsid w:val="00E840BE"/>
    <w:rsid w:val="00E96880"/>
    <w:rsid w:val="00EA6C8F"/>
    <w:rsid w:val="00EA7695"/>
    <w:rsid w:val="00EE4840"/>
    <w:rsid w:val="00F11214"/>
    <w:rsid w:val="00F3022A"/>
    <w:rsid w:val="00F365D8"/>
    <w:rsid w:val="00F80C50"/>
    <w:rsid w:val="00F86B03"/>
    <w:rsid w:val="00FD6D34"/>
    <w:rsid w:val="00FE3117"/>
    <w:rsid w:val="014063FE"/>
    <w:rsid w:val="014D28C9"/>
    <w:rsid w:val="015772A4"/>
    <w:rsid w:val="016C707D"/>
    <w:rsid w:val="018C519F"/>
    <w:rsid w:val="01B6221C"/>
    <w:rsid w:val="01FB40D3"/>
    <w:rsid w:val="01FE433E"/>
    <w:rsid w:val="02145195"/>
    <w:rsid w:val="023F410C"/>
    <w:rsid w:val="0264611C"/>
    <w:rsid w:val="0284781B"/>
    <w:rsid w:val="0298763F"/>
    <w:rsid w:val="02B52B3C"/>
    <w:rsid w:val="02E05CCD"/>
    <w:rsid w:val="02EC30BD"/>
    <w:rsid w:val="02FA25DD"/>
    <w:rsid w:val="030E7AA0"/>
    <w:rsid w:val="031652A4"/>
    <w:rsid w:val="031E276F"/>
    <w:rsid w:val="03232B43"/>
    <w:rsid w:val="035C6DF3"/>
    <w:rsid w:val="0361265C"/>
    <w:rsid w:val="037701A9"/>
    <w:rsid w:val="03B409DD"/>
    <w:rsid w:val="03EE3A96"/>
    <w:rsid w:val="03F914B2"/>
    <w:rsid w:val="0400486A"/>
    <w:rsid w:val="040421E4"/>
    <w:rsid w:val="04043713"/>
    <w:rsid w:val="040741AC"/>
    <w:rsid w:val="04097395"/>
    <w:rsid w:val="046E3282"/>
    <w:rsid w:val="048C0345"/>
    <w:rsid w:val="049A7BD3"/>
    <w:rsid w:val="049F4BB5"/>
    <w:rsid w:val="04C06862"/>
    <w:rsid w:val="04D330E5"/>
    <w:rsid w:val="04D857F3"/>
    <w:rsid w:val="050634BB"/>
    <w:rsid w:val="050A25F3"/>
    <w:rsid w:val="05177B78"/>
    <w:rsid w:val="052B1173"/>
    <w:rsid w:val="054B711F"/>
    <w:rsid w:val="055B49B5"/>
    <w:rsid w:val="0575419C"/>
    <w:rsid w:val="0576099D"/>
    <w:rsid w:val="057C552B"/>
    <w:rsid w:val="05882122"/>
    <w:rsid w:val="05946D18"/>
    <w:rsid w:val="05C054C9"/>
    <w:rsid w:val="05F50956"/>
    <w:rsid w:val="05F94DCD"/>
    <w:rsid w:val="06045D1C"/>
    <w:rsid w:val="061F255D"/>
    <w:rsid w:val="064A387B"/>
    <w:rsid w:val="06624721"/>
    <w:rsid w:val="066300A9"/>
    <w:rsid w:val="06A07511"/>
    <w:rsid w:val="06A50AB1"/>
    <w:rsid w:val="06B77951"/>
    <w:rsid w:val="06B979A1"/>
    <w:rsid w:val="06D11036"/>
    <w:rsid w:val="06D118A6"/>
    <w:rsid w:val="06E25698"/>
    <w:rsid w:val="06E26E91"/>
    <w:rsid w:val="06F07F7E"/>
    <w:rsid w:val="06F32700"/>
    <w:rsid w:val="074676D6"/>
    <w:rsid w:val="07697D31"/>
    <w:rsid w:val="078B414B"/>
    <w:rsid w:val="079170AD"/>
    <w:rsid w:val="07A877C1"/>
    <w:rsid w:val="07AB0349"/>
    <w:rsid w:val="083366AE"/>
    <w:rsid w:val="083B791F"/>
    <w:rsid w:val="086329D2"/>
    <w:rsid w:val="08765297"/>
    <w:rsid w:val="087B7D1C"/>
    <w:rsid w:val="08C031CE"/>
    <w:rsid w:val="08C30964"/>
    <w:rsid w:val="08DB6A0C"/>
    <w:rsid w:val="08F76E52"/>
    <w:rsid w:val="090E276A"/>
    <w:rsid w:val="09281E3F"/>
    <w:rsid w:val="092E2FE0"/>
    <w:rsid w:val="09722ECD"/>
    <w:rsid w:val="098600F9"/>
    <w:rsid w:val="099D3652"/>
    <w:rsid w:val="09DC611C"/>
    <w:rsid w:val="09F204A9"/>
    <w:rsid w:val="09F204B1"/>
    <w:rsid w:val="0A014800"/>
    <w:rsid w:val="0A0F4BBF"/>
    <w:rsid w:val="0A193FB0"/>
    <w:rsid w:val="0A3649FE"/>
    <w:rsid w:val="0A4C5E14"/>
    <w:rsid w:val="0A550002"/>
    <w:rsid w:val="0A670558"/>
    <w:rsid w:val="0A960E3D"/>
    <w:rsid w:val="0AC729EC"/>
    <w:rsid w:val="0AD65C8D"/>
    <w:rsid w:val="0AED1869"/>
    <w:rsid w:val="0B0764B4"/>
    <w:rsid w:val="0B212DFC"/>
    <w:rsid w:val="0B4C599F"/>
    <w:rsid w:val="0B955598"/>
    <w:rsid w:val="0B9D4CB5"/>
    <w:rsid w:val="0BA17102"/>
    <w:rsid w:val="0BB4354D"/>
    <w:rsid w:val="0BC6346F"/>
    <w:rsid w:val="0BCB4B16"/>
    <w:rsid w:val="0BE502CE"/>
    <w:rsid w:val="0C232BA4"/>
    <w:rsid w:val="0C4843B9"/>
    <w:rsid w:val="0C5F066F"/>
    <w:rsid w:val="0C656D19"/>
    <w:rsid w:val="0C8403F3"/>
    <w:rsid w:val="0C973D2E"/>
    <w:rsid w:val="0CC51EAD"/>
    <w:rsid w:val="0CD93263"/>
    <w:rsid w:val="0CDD536B"/>
    <w:rsid w:val="0D0271E7"/>
    <w:rsid w:val="0D41674E"/>
    <w:rsid w:val="0D4903E8"/>
    <w:rsid w:val="0D554FDF"/>
    <w:rsid w:val="0D8256A8"/>
    <w:rsid w:val="0D8366EA"/>
    <w:rsid w:val="0D883FB7"/>
    <w:rsid w:val="0D957AD2"/>
    <w:rsid w:val="0DA41AC3"/>
    <w:rsid w:val="0DB55A7E"/>
    <w:rsid w:val="0DC32428"/>
    <w:rsid w:val="0DC363ED"/>
    <w:rsid w:val="0DC61A39"/>
    <w:rsid w:val="0DDA6377"/>
    <w:rsid w:val="0DE95727"/>
    <w:rsid w:val="0DF74045"/>
    <w:rsid w:val="0E012A71"/>
    <w:rsid w:val="0E0D2049"/>
    <w:rsid w:val="0E2D5C9A"/>
    <w:rsid w:val="0E35096D"/>
    <w:rsid w:val="0E5E3DE1"/>
    <w:rsid w:val="0E7027A9"/>
    <w:rsid w:val="0E78713E"/>
    <w:rsid w:val="0EAE2A4C"/>
    <w:rsid w:val="0EB421D9"/>
    <w:rsid w:val="0EB43F87"/>
    <w:rsid w:val="0EC87A33"/>
    <w:rsid w:val="0ECA604E"/>
    <w:rsid w:val="0EE63C63"/>
    <w:rsid w:val="0EE7610B"/>
    <w:rsid w:val="0F1862C4"/>
    <w:rsid w:val="0F234DF6"/>
    <w:rsid w:val="0F4E1CE6"/>
    <w:rsid w:val="0F590ACF"/>
    <w:rsid w:val="0F7F5717"/>
    <w:rsid w:val="0F9242C9"/>
    <w:rsid w:val="0FFC7994"/>
    <w:rsid w:val="10246669"/>
    <w:rsid w:val="10502499"/>
    <w:rsid w:val="105F09B4"/>
    <w:rsid w:val="10797237"/>
    <w:rsid w:val="109D6F15"/>
    <w:rsid w:val="10C54811"/>
    <w:rsid w:val="10CB4721"/>
    <w:rsid w:val="10F773B6"/>
    <w:rsid w:val="11205904"/>
    <w:rsid w:val="112F78F5"/>
    <w:rsid w:val="11423ACC"/>
    <w:rsid w:val="11511F61"/>
    <w:rsid w:val="11567578"/>
    <w:rsid w:val="116E041E"/>
    <w:rsid w:val="119966EE"/>
    <w:rsid w:val="119E6026"/>
    <w:rsid w:val="11C76C30"/>
    <w:rsid w:val="11F231A0"/>
    <w:rsid w:val="120668A8"/>
    <w:rsid w:val="120F3A28"/>
    <w:rsid w:val="121A05A5"/>
    <w:rsid w:val="1222745A"/>
    <w:rsid w:val="124A70DD"/>
    <w:rsid w:val="125834B0"/>
    <w:rsid w:val="12657274"/>
    <w:rsid w:val="12672502"/>
    <w:rsid w:val="12687563"/>
    <w:rsid w:val="127B52C0"/>
    <w:rsid w:val="12D76496"/>
    <w:rsid w:val="12E0359D"/>
    <w:rsid w:val="12F9273B"/>
    <w:rsid w:val="13333501"/>
    <w:rsid w:val="13386F35"/>
    <w:rsid w:val="133E2072"/>
    <w:rsid w:val="1340228E"/>
    <w:rsid w:val="13547E7A"/>
    <w:rsid w:val="1379754E"/>
    <w:rsid w:val="139B53E8"/>
    <w:rsid w:val="13AA7B70"/>
    <w:rsid w:val="13AD07FA"/>
    <w:rsid w:val="13D77393"/>
    <w:rsid w:val="13E16CA1"/>
    <w:rsid w:val="13EE50A1"/>
    <w:rsid w:val="14067033"/>
    <w:rsid w:val="141D25CF"/>
    <w:rsid w:val="1437543F"/>
    <w:rsid w:val="14535ED3"/>
    <w:rsid w:val="14553B17"/>
    <w:rsid w:val="147C7AB5"/>
    <w:rsid w:val="147F2158"/>
    <w:rsid w:val="148D4B69"/>
    <w:rsid w:val="14900024"/>
    <w:rsid w:val="14FC3F92"/>
    <w:rsid w:val="1512464D"/>
    <w:rsid w:val="152359C3"/>
    <w:rsid w:val="1538745D"/>
    <w:rsid w:val="15545745"/>
    <w:rsid w:val="155EB439"/>
    <w:rsid w:val="1577593E"/>
    <w:rsid w:val="15835927"/>
    <w:rsid w:val="15A13EAF"/>
    <w:rsid w:val="15B64A89"/>
    <w:rsid w:val="15E06243"/>
    <w:rsid w:val="16317542"/>
    <w:rsid w:val="166D15EC"/>
    <w:rsid w:val="166E0EC0"/>
    <w:rsid w:val="16B87522"/>
    <w:rsid w:val="16F64774"/>
    <w:rsid w:val="17740758"/>
    <w:rsid w:val="177E3384"/>
    <w:rsid w:val="17A74645"/>
    <w:rsid w:val="17BB1EE3"/>
    <w:rsid w:val="17CC2342"/>
    <w:rsid w:val="17D52626"/>
    <w:rsid w:val="1800002D"/>
    <w:rsid w:val="18115FA7"/>
    <w:rsid w:val="18331575"/>
    <w:rsid w:val="183E52E1"/>
    <w:rsid w:val="186153CD"/>
    <w:rsid w:val="186500A0"/>
    <w:rsid w:val="18782DEF"/>
    <w:rsid w:val="18AA4106"/>
    <w:rsid w:val="18D314AE"/>
    <w:rsid w:val="18D47700"/>
    <w:rsid w:val="190455CA"/>
    <w:rsid w:val="190D49C0"/>
    <w:rsid w:val="195A572B"/>
    <w:rsid w:val="195F08E7"/>
    <w:rsid w:val="1968518A"/>
    <w:rsid w:val="196F567B"/>
    <w:rsid w:val="19B4308D"/>
    <w:rsid w:val="19C078B4"/>
    <w:rsid w:val="19C175CE"/>
    <w:rsid w:val="19D35C0A"/>
    <w:rsid w:val="1A0758B3"/>
    <w:rsid w:val="1A0F4768"/>
    <w:rsid w:val="1A204BC7"/>
    <w:rsid w:val="1A2C356C"/>
    <w:rsid w:val="1A507037"/>
    <w:rsid w:val="1A646862"/>
    <w:rsid w:val="1A846F04"/>
    <w:rsid w:val="1A92287B"/>
    <w:rsid w:val="1A937147"/>
    <w:rsid w:val="1AB71087"/>
    <w:rsid w:val="1B1D07A3"/>
    <w:rsid w:val="1B60159A"/>
    <w:rsid w:val="1B707488"/>
    <w:rsid w:val="1B8D3B96"/>
    <w:rsid w:val="1BAD248A"/>
    <w:rsid w:val="1BD36403"/>
    <w:rsid w:val="1BF553BE"/>
    <w:rsid w:val="1BF65BDF"/>
    <w:rsid w:val="1C113C73"/>
    <w:rsid w:val="1C1C7884"/>
    <w:rsid w:val="1C222AC8"/>
    <w:rsid w:val="1C37233E"/>
    <w:rsid w:val="1C7D0090"/>
    <w:rsid w:val="1C9636EE"/>
    <w:rsid w:val="1CCA115E"/>
    <w:rsid w:val="1CD001DE"/>
    <w:rsid w:val="1CFA539A"/>
    <w:rsid w:val="1D0808AC"/>
    <w:rsid w:val="1D7E5E8C"/>
    <w:rsid w:val="1D8C0D5E"/>
    <w:rsid w:val="1D8C0F6A"/>
    <w:rsid w:val="1D8F27CA"/>
    <w:rsid w:val="1DA23165"/>
    <w:rsid w:val="1DB6535C"/>
    <w:rsid w:val="1E13619C"/>
    <w:rsid w:val="1E4A5D6E"/>
    <w:rsid w:val="1E8540C4"/>
    <w:rsid w:val="1E9811D0"/>
    <w:rsid w:val="1EBD29E4"/>
    <w:rsid w:val="1EE95587"/>
    <w:rsid w:val="1EF67CA4"/>
    <w:rsid w:val="1EF74148"/>
    <w:rsid w:val="1F120CEC"/>
    <w:rsid w:val="1F204D21"/>
    <w:rsid w:val="1F345854"/>
    <w:rsid w:val="1F572E39"/>
    <w:rsid w:val="1F78690B"/>
    <w:rsid w:val="1F7D7A76"/>
    <w:rsid w:val="1F8F4381"/>
    <w:rsid w:val="1FBB33C8"/>
    <w:rsid w:val="1FC5015F"/>
    <w:rsid w:val="20077EA2"/>
    <w:rsid w:val="20266813"/>
    <w:rsid w:val="20270A5D"/>
    <w:rsid w:val="20337402"/>
    <w:rsid w:val="206041FD"/>
    <w:rsid w:val="206176AE"/>
    <w:rsid w:val="20BD507E"/>
    <w:rsid w:val="20E97A86"/>
    <w:rsid w:val="20EC19A1"/>
    <w:rsid w:val="20F85B0D"/>
    <w:rsid w:val="21052421"/>
    <w:rsid w:val="213276BA"/>
    <w:rsid w:val="215D04AF"/>
    <w:rsid w:val="21734C45"/>
    <w:rsid w:val="2197751D"/>
    <w:rsid w:val="219C2D85"/>
    <w:rsid w:val="21B05F66"/>
    <w:rsid w:val="21BF2058"/>
    <w:rsid w:val="21C3200F"/>
    <w:rsid w:val="21D2789D"/>
    <w:rsid w:val="21E32762"/>
    <w:rsid w:val="21F703DC"/>
    <w:rsid w:val="22186862"/>
    <w:rsid w:val="22206EEB"/>
    <w:rsid w:val="2259260B"/>
    <w:rsid w:val="2268710B"/>
    <w:rsid w:val="228652FD"/>
    <w:rsid w:val="228F4698"/>
    <w:rsid w:val="22C205C9"/>
    <w:rsid w:val="22CB3A58"/>
    <w:rsid w:val="231177A3"/>
    <w:rsid w:val="23353491"/>
    <w:rsid w:val="235558E1"/>
    <w:rsid w:val="2360517C"/>
    <w:rsid w:val="238E494F"/>
    <w:rsid w:val="239B23D6"/>
    <w:rsid w:val="23F56FE2"/>
    <w:rsid w:val="2419493C"/>
    <w:rsid w:val="241C01AD"/>
    <w:rsid w:val="24205FC4"/>
    <w:rsid w:val="24466FD8"/>
    <w:rsid w:val="246A0F18"/>
    <w:rsid w:val="247401AA"/>
    <w:rsid w:val="24785D2A"/>
    <w:rsid w:val="2480104E"/>
    <w:rsid w:val="249275BA"/>
    <w:rsid w:val="24A5429E"/>
    <w:rsid w:val="24A831E4"/>
    <w:rsid w:val="25076767"/>
    <w:rsid w:val="255F47F5"/>
    <w:rsid w:val="25637A1C"/>
    <w:rsid w:val="257152EF"/>
    <w:rsid w:val="25826736"/>
    <w:rsid w:val="25900E53"/>
    <w:rsid w:val="25A20B86"/>
    <w:rsid w:val="26154EB4"/>
    <w:rsid w:val="26227E3E"/>
    <w:rsid w:val="26676E0F"/>
    <w:rsid w:val="266D6A9E"/>
    <w:rsid w:val="268A3AF4"/>
    <w:rsid w:val="26AD333E"/>
    <w:rsid w:val="26C62652"/>
    <w:rsid w:val="26D27249"/>
    <w:rsid w:val="26E36DC1"/>
    <w:rsid w:val="26E676C7"/>
    <w:rsid w:val="26E8154E"/>
    <w:rsid w:val="272950BB"/>
    <w:rsid w:val="272F02B4"/>
    <w:rsid w:val="276053C9"/>
    <w:rsid w:val="276326EF"/>
    <w:rsid w:val="27764078"/>
    <w:rsid w:val="27851CD2"/>
    <w:rsid w:val="27A504B9"/>
    <w:rsid w:val="27B150B0"/>
    <w:rsid w:val="27BF66D8"/>
    <w:rsid w:val="284853B3"/>
    <w:rsid w:val="28497097"/>
    <w:rsid w:val="28A864B3"/>
    <w:rsid w:val="28F2248E"/>
    <w:rsid w:val="29141E5F"/>
    <w:rsid w:val="29226266"/>
    <w:rsid w:val="294A30C6"/>
    <w:rsid w:val="294C274A"/>
    <w:rsid w:val="294C32E2"/>
    <w:rsid w:val="294E18B8"/>
    <w:rsid w:val="29534671"/>
    <w:rsid w:val="296954C0"/>
    <w:rsid w:val="298E56A9"/>
    <w:rsid w:val="29955671"/>
    <w:rsid w:val="29B50E88"/>
    <w:rsid w:val="29C015DB"/>
    <w:rsid w:val="29C966E1"/>
    <w:rsid w:val="29D97CA1"/>
    <w:rsid w:val="29EE7EF6"/>
    <w:rsid w:val="29F02D87"/>
    <w:rsid w:val="29F86781"/>
    <w:rsid w:val="2A057988"/>
    <w:rsid w:val="2A4C4255"/>
    <w:rsid w:val="2A7F1496"/>
    <w:rsid w:val="2A7F3244"/>
    <w:rsid w:val="2AAD5817"/>
    <w:rsid w:val="2ADB5CCE"/>
    <w:rsid w:val="2AE61515"/>
    <w:rsid w:val="2B072474"/>
    <w:rsid w:val="2B2A419B"/>
    <w:rsid w:val="2B525D59"/>
    <w:rsid w:val="2B683CD8"/>
    <w:rsid w:val="2B693E65"/>
    <w:rsid w:val="2BCF3D57"/>
    <w:rsid w:val="2C193A55"/>
    <w:rsid w:val="2C6B3A80"/>
    <w:rsid w:val="2C882884"/>
    <w:rsid w:val="2C9A6F3E"/>
    <w:rsid w:val="2CBB0227"/>
    <w:rsid w:val="2CBF5B79"/>
    <w:rsid w:val="2D240891"/>
    <w:rsid w:val="2D482FF2"/>
    <w:rsid w:val="2D6A3D37"/>
    <w:rsid w:val="2D7031E5"/>
    <w:rsid w:val="2DD438A6"/>
    <w:rsid w:val="2DEA4E78"/>
    <w:rsid w:val="2DF340C5"/>
    <w:rsid w:val="2E0C3040"/>
    <w:rsid w:val="2E1A39AF"/>
    <w:rsid w:val="2E25667F"/>
    <w:rsid w:val="2E4B5FEA"/>
    <w:rsid w:val="2E701244"/>
    <w:rsid w:val="2EB63ED8"/>
    <w:rsid w:val="2EBF3113"/>
    <w:rsid w:val="2EF75A9F"/>
    <w:rsid w:val="2EFA733D"/>
    <w:rsid w:val="2F3F109E"/>
    <w:rsid w:val="2F6C5386"/>
    <w:rsid w:val="2F930B2E"/>
    <w:rsid w:val="2FA21EAE"/>
    <w:rsid w:val="2FD63906"/>
    <w:rsid w:val="2FD86032"/>
    <w:rsid w:val="2FDB2CCA"/>
    <w:rsid w:val="303562C4"/>
    <w:rsid w:val="308E41E1"/>
    <w:rsid w:val="30915A7F"/>
    <w:rsid w:val="30B52F3C"/>
    <w:rsid w:val="30B6591F"/>
    <w:rsid w:val="30D95414"/>
    <w:rsid w:val="30DB6CFA"/>
    <w:rsid w:val="30DF2C8E"/>
    <w:rsid w:val="30F524B2"/>
    <w:rsid w:val="30FF6E8C"/>
    <w:rsid w:val="3112096E"/>
    <w:rsid w:val="315C6976"/>
    <w:rsid w:val="317B6345"/>
    <w:rsid w:val="317D0C84"/>
    <w:rsid w:val="31A0108C"/>
    <w:rsid w:val="31A124F9"/>
    <w:rsid w:val="31C455B8"/>
    <w:rsid w:val="31D245A1"/>
    <w:rsid w:val="31E53BD8"/>
    <w:rsid w:val="32002078"/>
    <w:rsid w:val="3201061E"/>
    <w:rsid w:val="323D5EBE"/>
    <w:rsid w:val="326C0551"/>
    <w:rsid w:val="32794A1C"/>
    <w:rsid w:val="328238D1"/>
    <w:rsid w:val="328D094D"/>
    <w:rsid w:val="32971CBE"/>
    <w:rsid w:val="32A52617"/>
    <w:rsid w:val="32B837E3"/>
    <w:rsid w:val="32BA28B0"/>
    <w:rsid w:val="334D5A7D"/>
    <w:rsid w:val="336467CA"/>
    <w:rsid w:val="339C6C14"/>
    <w:rsid w:val="33D37F6C"/>
    <w:rsid w:val="33D436D4"/>
    <w:rsid w:val="33D8467A"/>
    <w:rsid w:val="33F16F60"/>
    <w:rsid w:val="346239BA"/>
    <w:rsid w:val="348C7AC7"/>
    <w:rsid w:val="34945B3E"/>
    <w:rsid w:val="34A76CCE"/>
    <w:rsid w:val="34B63260"/>
    <w:rsid w:val="34C54279"/>
    <w:rsid w:val="34FB796B"/>
    <w:rsid w:val="35101668"/>
    <w:rsid w:val="355E2D37"/>
    <w:rsid w:val="35727C2D"/>
    <w:rsid w:val="35A818A1"/>
    <w:rsid w:val="35AD50CD"/>
    <w:rsid w:val="35AF7982"/>
    <w:rsid w:val="35C44201"/>
    <w:rsid w:val="35D570A7"/>
    <w:rsid w:val="360828B0"/>
    <w:rsid w:val="3619279E"/>
    <w:rsid w:val="36682270"/>
    <w:rsid w:val="3671297B"/>
    <w:rsid w:val="368107F0"/>
    <w:rsid w:val="36BD75CE"/>
    <w:rsid w:val="36DB7A54"/>
    <w:rsid w:val="36FC5323"/>
    <w:rsid w:val="370C0B61"/>
    <w:rsid w:val="37461780"/>
    <w:rsid w:val="375BB594"/>
    <w:rsid w:val="37661A13"/>
    <w:rsid w:val="37767B85"/>
    <w:rsid w:val="37870924"/>
    <w:rsid w:val="37952FAE"/>
    <w:rsid w:val="379A346B"/>
    <w:rsid w:val="37B704C1"/>
    <w:rsid w:val="37C17FF9"/>
    <w:rsid w:val="37D56B99"/>
    <w:rsid w:val="37E868CC"/>
    <w:rsid w:val="37F76B0F"/>
    <w:rsid w:val="37FF101A"/>
    <w:rsid w:val="380D00E1"/>
    <w:rsid w:val="382F0057"/>
    <w:rsid w:val="386D6DD1"/>
    <w:rsid w:val="38706294"/>
    <w:rsid w:val="387E532F"/>
    <w:rsid w:val="388859B9"/>
    <w:rsid w:val="38B2146E"/>
    <w:rsid w:val="38D635A9"/>
    <w:rsid w:val="390F63FC"/>
    <w:rsid w:val="390F7E89"/>
    <w:rsid w:val="39113C01"/>
    <w:rsid w:val="392F1E02"/>
    <w:rsid w:val="39355B41"/>
    <w:rsid w:val="3949339B"/>
    <w:rsid w:val="39662509"/>
    <w:rsid w:val="39665CFB"/>
    <w:rsid w:val="39B027FB"/>
    <w:rsid w:val="39EB4452"/>
    <w:rsid w:val="39FE045C"/>
    <w:rsid w:val="3A1219DE"/>
    <w:rsid w:val="3A241434"/>
    <w:rsid w:val="3A295D3E"/>
    <w:rsid w:val="3A371445"/>
    <w:rsid w:val="3A4F1927"/>
    <w:rsid w:val="3A6B5927"/>
    <w:rsid w:val="3A775CE5"/>
    <w:rsid w:val="3AC058DE"/>
    <w:rsid w:val="3AC075CD"/>
    <w:rsid w:val="3AEB0CAF"/>
    <w:rsid w:val="3AF91BA6"/>
    <w:rsid w:val="3B1E24AF"/>
    <w:rsid w:val="3B464036"/>
    <w:rsid w:val="3B481586"/>
    <w:rsid w:val="3B551553"/>
    <w:rsid w:val="3B585B17"/>
    <w:rsid w:val="3B743400"/>
    <w:rsid w:val="3BE70C49"/>
    <w:rsid w:val="3BFD114C"/>
    <w:rsid w:val="3BFF484A"/>
    <w:rsid w:val="3C3B7327"/>
    <w:rsid w:val="3C3F2833"/>
    <w:rsid w:val="3C4936B2"/>
    <w:rsid w:val="3C8B3CCA"/>
    <w:rsid w:val="3CAB6883"/>
    <w:rsid w:val="3CBC3E83"/>
    <w:rsid w:val="3CDE32A8"/>
    <w:rsid w:val="3CE60F00"/>
    <w:rsid w:val="3CEE3AD4"/>
    <w:rsid w:val="3D204412"/>
    <w:rsid w:val="3D4804D3"/>
    <w:rsid w:val="3D884892"/>
    <w:rsid w:val="3DC15BF5"/>
    <w:rsid w:val="3DFD5176"/>
    <w:rsid w:val="3E1321C9"/>
    <w:rsid w:val="3E3143FD"/>
    <w:rsid w:val="3E522CF1"/>
    <w:rsid w:val="3E6842C3"/>
    <w:rsid w:val="3EB7CE9B"/>
    <w:rsid w:val="3ED934B1"/>
    <w:rsid w:val="3EE71252"/>
    <w:rsid w:val="3F1A5DE9"/>
    <w:rsid w:val="3F4D5CCE"/>
    <w:rsid w:val="3F5F1BFC"/>
    <w:rsid w:val="3F60790A"/>
    <w:rsid w:val="3F72F253"/>
    <w:rsid w:val="3F8073EA"/>
    <w:rsid w:val="3F817AE4"/>
    <w:rsid w:val="3F964E60"/>
    <w:rsid w:val="3F9F3D14"/>
    <w:rsid w:val="3FA53B56"/>
    <w:rsid w:val="3FB6105E"/>
    <w:rsid w:val="3FB98C45"/>
    <w:rsid w:val="3FC1012F"/>
    <w:rsid w:val="3FC13A60"/>
    <w:rsid w:val="3FD140EA"/>
    <w:rsid w:val="3FE91433"/>
    <w:rsid w:val="3FFA37F7"/>
    <w:rsid w:val="402077DF"/>
    <w:rsid w:val="402D7EA6"/>
    <w:rsid w:val="40316936"/>
    <w:rsid w:val="40664832"/>
    <w:rsid w:val="40874B73"/>
    <w:rsid w:val="408B48CA"/>
    <w:rsid w:val="40A435AC"/>
    <w:rsid w:val="40B46175"/>
    <w:rsid w:val="40C621CD"/>
    <w:rsid w:val="40FB5855"/>
    <w:rsid w:val="41160006"/>
    <w:rsid w:val="41452699"/>
    <w:rsid w:val="41452889"/>
    <w:rsid w:val="415648A7"/>
    <w:rsid w:val="417E32D7"/>
    <w:rsid w:val="41847C9A"/>
    <w:rsid w:val="418A4550"/>
    <w:rsid w:val="41B31543"/>
    <w:rsid w:val="41C20360"/>
    <w:rsid w:val="41CF6C0C"/>
    <w:rsid w:val="41DF2AEE"/>
    <w:rsid w:val="42010CB6"/>
    <w:rsid w:val="423746D8"/>
    <w:rsid w:val="42644DA1"/>
    <w:rsid w:val="42660B19"/>
    <w:rsid w:val="4290203A"/>
    <w:rsid w:val="429531AD"/>
    <w:rsid w:val="429612A3"/>
    <w:rsid w:val="42B31885"/>
    <w:rsid w:val="42EB54C2"/>
    <w:rsid w:val="42FE51F6"/>
    <w:rsid w:val="43525542"/>
    <w:rsid w:val="43930246"/>
    <w:rsid w:val="43CD4BC8"/>
    <w:rsid w:val="43CE2E1A"/>
    <w:rsid w:val="43D441A9"/>
    <w:rsid w:val="43D61CCF"/>
    <w:rsid w:val="43DD4E0B"/>
    <w:rsid w:val="440745F0"/>
    <w:rsid w:val="44112D07"/>
    <w:rsid w:val="44176015"/>
    <w:rsid w:val="441B1DD7"/>
    <w:rsid w:val="44354C47"/>
    <w:rsid w:val="44466E54"/>
    <w:rsid w:val="447047FC"/>
    <w:rsid w:val="45140D01"/>
    <w:rsid w:val="453E18DA"/>
    <w:rsid w:val="456D6663"/>
    <w:rsid w:val="457C4AF8"/>
    <w:rsid w:val="459C719B"/>
    <w:rsid w:val="45D91E45"/>
    <w:rsid w:val="45EC1D2D"/>
    <w:rsid w:val="460A3EB2"/>
    <w:rsid w:val="46394ABF"/>
    <w:rsid w:val="46540D77"/>
    <w:rsid w:val="467A3826"/>
    <w:rsid w:val="469D31D2"/>
    <w:rsid w:val="46C22744"/>
    <w:rsid w:val="46C4232A"/>
    <w:rsid w:val="46CF4CDA"/>
    <w:rsid w:val="476B0980"/>
    <w:rsid w:val="47736E9E"/>
    <w:rsid w:val="47B2115C"/>
    <w:rsid w:val="47D80EF1"/>
    <w:rsid w:val="47F33CAA"/>
    <w:rsid w:val="482C45B3"/>
    <w:rsid w:val="48345946"/>
    <w:rsid w:val="487321E2"/>
    <w:rsid w:val="487675DC"/>
    <w:rsid w:val="4877302A"/>
    <w:rsid w:val="48E1714C"/>
    <w:rsid w:val="48FA66C3"/>
    <w:rsid w:val="4935279E"/>
    <w:rsid w:val="493A6094"/>
    <w:rsid w:val="49543DC1"/>
    <w:rsid w:val="4956636B"/>
    <w:rsid w:val="498D2E30"/>
    <w:rsid w:val="49973CAE"/>
    <w:rsid w:val="499C12C5"/>
    <w:rsid w:val="49D11B6B"/>
    <w:rsid w:val="49D46CB0"/>
    <w:rsid w:val="49DE57B8"/>
    <w:rsid w:val="49E932E4"/>
    <w:rsid w:val="49F84F66"/>
    <w:rsid w:val="4A056E6A"/>
    <w:rsid w:val="4A301FBD"/>
    <w:rsid w:val="4A394D65"/>
    <w:rsid w:val="4A5E607A"/>
    <w:rsid w:val="4A680B71"/>
    <w:rsid w:val="4A8561FD"/>
    <w:rsid w:val="4ACF7478"/>
    <w:rsid w:val="4AEC627C"/>
    <w:rsid w:val="4B2A3403"/>
    <w:rsid w:val="4B73429D"/>
    <w:rsid w:val="4B972DDF"/>
    <w:rsid w:val="4BB328F5"/>
    <w:rsid w:val="4C15710C"/>
    <w:rsid w:val="4C167D5E"/>
    <w:rsid w:val="4C48536F"/>
    <w:rsid w:val="4C526087"/>
    <w:rsid w:val="4C651E42"/>
    <w:rsid w:val="4CC50B32"/>
    <w:rsid w:val="4CC967B6"/>
    <w:rsid w:val="4CE4515F"/>
    <w:rsid w:val="4CEB67CA"/>
    <w:rsid w:val="4D4001B9"/>
    <w:rsid w:val="4D551EB6"/>
    <w:rsid w:val="4D5F3063"/>
    <w:rsid w:val="4D826A23"/>
    <w:rsid w:val="4DA92202"/>
    <w:rsid w:val="4DB36BDD"/>
    <w:rsid w:val="4DE54E44"/>
    <w:rsid w:val="4E046F84"/>
    <w:rsid w:val="4E124DED"/>
    <w:rsid w:val="4E135596"/>
    <w:rsid w:val="4E506181"/>
    <w:rsid w:val="4E61488B"/>
    <w:rsid w:val="4E6C7DA4"/>
    <w:rsid w:val="4E9B6D7C"/>
    <w:rsid w:val="4EB90223"/>
    <w:rsid w:val="4ECC1AC7"/>
    <w:rsid w:val="4ED4505D"/>
    <w:rsid w:val="4F0973FC"/>
    <w:rsid w:val="4F204746"/>
    <w:rsid w:val="4F7C50EE"/>
    <w:rsid w:val="4F7D3946"/>
    <w:rsid w:val="4FA709C3"/>
    <w:rsid w:val="50025BF9"/>
    <w:rsid w:val="50096F88"/>
    <w:rsid w:val="50137E07"/>
    <w:rsid w:val="502D08DA"/>
    <w:rsid w:val="502E33B4"/>
    <w:rsid w:val="503132B0"/>
    <w:rsid w:val="504D1506"/>
    <w:rsid w:val="509C7DFC"/>
    <w:rsid w:val="50E33C7D"/>
    <w:rsid w:val="50ED0F35"/>
    <w:rsid w:val="51052F88"/>
    <w:rsid w:val="511C5981"/>
    <w:rsid w:val="511D0F3D"/>
    <w:rsid w:val="515D2774"/>
    <w:rsid w:val="51755B6E"/>
    <w:rsid w:val="51B318A1"/>
    <w:rsid w:val="51BA020E"/>
    <w:rsid w:val="51C57DE7"/>
    <w:rsid w:val="51D11D27"/>
    <w:rsid w:val="51D7507C"/>
    <w:rsid w:val="52166ACD"/>
    <w:rsid w:val="529B7D50"/>
    <w:rsid w:val="52A11249"/>
    <w:rsid w:val="52B31316"/>
    <w:rsid w:val="52D00337"/>
    <w:rsid w:val="52F2741A"/>
    <w:rsid w:val="53544364"/>
    <w:rsid w:val="53616A54"/>
    <w:rsid w:val="536746F1"/>
    <w:rsid w:val="536F35A6"/>
    <w:rsid w:val="53785E4E"/>
    <w:rsid w:val="537F6604"/>
    <w:rsid w:val="53EE5CD3"/>
    <w:rsid w:val="53F13DC1"/>
    <w:rsid w:val="53F397C6"/>
    <w:rsid w:val="53F43364"/>
    <w:rsid w:val="542252F2"/>
    <w:rsid w:val="543640C4"/>
    <w:rsid w:val="54436F0C"/>
    <w:rsid w:val="5445681C"/>
    <w:rsid w:val="546B023D"/>
    <w:rsid w:val="547F2325"/>
    <w:rsid w:val="54866DF9"/>
    <w:rsid w:val="54972DB4"/>
    <w:rsid w:val="54E65AEA"/>
    <w:rsid w:val="55032DA2"/>
    <w:rsid w:val="55326F81"/>
    <w:rsid w:val="554D6E83"/>
    <w:rsid w:val="555313D1"/>
    <w:rsid w:val="556112B5"/>
    <w:rsid w:val="55894DF3"/>
    <w:rsid w:val="55A20069"/>
    <w:rsid w:val="55AF2CD7"/>
    <w:rsid w:val="55B66727"/>
    <w:rsid w:val="55B8307E"/>
    <w:rsid w:val="55D40C3F"/>
    <w:rsid w:val="55E57014"/>
    <w:rsid w:val="56336B0D"/>
    <w:rsid w:val="56602B8B"/>
    <w:rsid w:val="56C62E14"/>
    <w:rsid w:val="572E4E6E"/>
    <w:rsid w:val="5733105F"/>
    <w:rsid w:val="57476D14"/>
    <w:rsid w:val="576D3DFA"/>
    <w:rsid w:val="57792C45"/>
    <w:rsid w:val="57A41612"/>
    <w:rsid w:val="57AA72A2"/>
    <w:rsid w:val="57C87729"/>
    <w:rsid w:val="57CA524F"/>
    <w:rsid w:val="57D22E6C"/>
    <w:rsid w:val="57FE314A"/>
    <w:rsid w:val="586D3291"/>
    <w:rsid w:val="58914914"/>
    <w:rsid w:val="58EA204C"/>
    <w:rsid w:val="58EF686D"/>
    <w:rsid w:val="59114173"/>
    <w:rsid w:val="591B7986"/>
    <w:rsid w:val="59345240"/>
    <w:rsid w:val="59440D91"/>
    <w:rsid w:val="594A08BD"/>
    <w:rsid w:val="594B23BF"/>
    <w:rsid w:val="597731B4"/>
    <w:rsid w:val="5980475F"/>
    <w:rsid w:val="598F38D1"/>
    <w:rsid w:val="599F37FD"/>
    <w:rsid w:val="59C363FA"/>
    <w:rsid w:val="59E34E42"/>
    <w:rsid w:val="59F1740B"/>
    <w:rsid w:val="5A001F07"/>
    <w:rsid w:val="5A0263B3"/>
    <w:rsid w:val="5A0E5831"/>
    <w:rsid w:val="5A1223DE"/>
    <w:rsid w:val="5A557999"/>
    <w:rsid w:val="5A7871E4"/>
    <w:rsid w:val="5AF170E3"/>
    <w:rsid w:val="5AF80325"/>
    <w:rsid w:val="5AF820D3"/>
    <w:rsid w:val="5B3D0BB3"/>
    <w:rsid w:val="5B5163B3"/>
    <w:rsid w:val="5B5E0D4A"/>
    <w:rsid w:val="5B6E64E7"/>
    <w:rsid w:val="5B765E19"/>
    <w:rsid w:val="5B9B1B49"/>
    <w:rsid w:val="5BB77623"/>
    <w:rsid w:val="5C043425"/>
    <w:rsid w:val="5C237623"/>
    <w:rsid w:val="5C2529CD"/>
    <w:rsid w:val="5C3F26AF"/>
    <w:rsid w:val="5C4A6095"/>
    <w:rsid w:val="5C750170"/>
    <w:rsid w:val="5C8804E2"/>
    <w:rsid w:val="5C936852"/>
    <w:rsid w:val="5CAC7619"/>
    <w:rsid w:val="5CCE18ED"/>
    <w:rsid w:val="5CEF7D74"/>
    <w:rsid w:val="5CF6B906"/>
    <w:rsid w:val="5D0B2591"/>
    <w:rsid w:val="5D215911"/>
    <w:rsid w:val="5D284EF1"/>
    <w:rsid w:val="5D2E6280"/>
    <w:rsid w:val="5D610403"/>
    <w:rsid w:val="5D867E6A"/>
    <w:rsid w:val="5D8FDE5B"/>
    <w:rsid w:val="5D9F6018"/>
    <w:rsid w:val="5DDF1AC2"/>
    <w:rsid w:val="5DE21ECC"/>
    <w:rsid w:val="5E0314BA"/>
    <w:rsid w:val="5E0771FD"/>
    <w:rsid w:val="5E2A2EEB"/>
    <w:rsid w:val="5E352130"/>
    <w:rsid w:val="5E5B12F6"/>
    <w:rsid w:val="5E663DA7"/>
    <w:rsid w:val="5E7D9105"/>
    <w:rsid w:val="5E8D8A7A"/>
    <w:rsid w:val="5E987E55"/>
    <w:rsid w:val="5EA20FDC"/>
    <w:rsid w:val="5EBF1885"/>
    <w:rsid w:val="5F05388D"/>
    <w:rsid w:val="5F4104EC"/>
    <w:rsid w:val="5F4B3A15"/>
    <w:rsid w:val="5F8959EF"/>
    <w:rsid w:val="5F922D83"/>
    <w:rsid w:val="5FCDD8EF"/>
    <w:rsid w:val="5FD274EE"/>
    <w:rsid w:val="5FD514C4"/>
    <w:rsid w:val="5FE377F5"/>
    <w:rsid w:val="5FFE018B"/>
    <w:rsid w:val="60114363"/>
    <w:rsid w:val="604629FD"/>
    <w:rsid w:val="604B14A7"/>
    <w:rsid w:val="606215C8"/>
    <w:rsid w:val="6071095D"/>
    <w:rsid w:val="608D2093"/>
    <w:rsid w:val="60A41537"/>
    <w:rsid w:val="60BB5EDC"/>
    <w:rsid w:val="60BB607C"/>
    <w:rsid w:val="60D40EEC"/>
    <w:rsid w:val="60D64C64"/>
    <w:rsid w:val="60FB1701"/>
    <w:rsid w:val="615B2E7E"/>
    <w:rsid w:val="618967E6"/>
    <w:rsid w:val="618D7CF0"/>
    <w:rsid w:val="61DF3FED"/>
    <w:rsid w:val="61F335F4"/>
    <w:rsid w:val="620028F7"/>
    <w:rsid w:val="620A72BB"/>
    <w:rsid w:val="6230300B"/>
    <w:rsid w:val="62404A8B"/>
    <w:rsid w:val="628B159A"/>
    <w:rsid w:val="62EC623C"/>
    <w:rsid w:val="63532DDC"/>
    <w:rsid w:val="63D47B81"/>
    <w:rsid w:val="63EF5962"/>
    <w:rsid w:val="64671ECB"/>
    <w:rsid w:val="64746F5B"/>
    <w:rsid w:val="64966BE4"/>
    <w:rsid w:val="649E3CEB"/>
    <w:rsid w:val="64AB3B84"/>
    <w:rsid w:val="64AC465A"/>
    <w:rsid w:val="64CD637E"/>
    <w:rsid w:val="64E8379C"/>
    <w:rsid w:val="65015CA7"/>
    <w:rsid w:val="65166659"/>
    <w:rsid w:val="652D3B82"/>
    <w:rsid w:val="653B3C30"/>
    <w:rsid w:val="65D04378"/>
    <w:rsid w:val="65F55B8D"/>
    <w:rsid w:val="66161C7A"/>
    <w:rsid w:val="6692787F"/>
    <w:rsid w:val="66A870A3"/>
    <w:rsid w:val="66E206F4"/>
    <w:rsid w:val="66E77BCB"/>
    <w:rsid w:val="66EA6F1C"/>
    <w:rsid w:val="6703252B"/>
    <w:rsid w:val="670A34B7"/>
    <w:rsid w:val="671C564A"/>
    <w:rsid w:val="673253E8"/>
    <w:rsid w:val="673426E5"/>
    <w:rsid w:val="676B07FC"/>
    <w:rsid w:val="678A1ED0"/>
    <w:rsid w:val="679B40F0"/>
    <w:rsid w:val="67A1421E"/>
    <w:rsid w:val="67C223E6"/>
    <w:rsid w:val="67E35558"/>
    <w:rsid w:val="67E660D5"/>
    <w:rsid w:val="67F975DF"/>
    <w:rsid w:val="68091DC3"/>
    <w:rsid w:val="681542C4"/>
    <w:rsid w:val="68352BB8"/>
    <w:rsid w:val="684A433E"/>
    <w:rsid w:val="68521272"/>
    <w:rsid w:val="68A904E9"/>
    <w:rsid w:val="68C67FF8"/>
    <w:rsid w:val="68C76C2F"/>
    <w:rsid w:val="68E1689C"/>
    <w:rsid w:val="68EC23C5"/>
    <w:rsid w:val="69213B9A"/>
    <w:rsid w:val="69236EB5"/>
    <w:rsid w:val="692C18D5"/>
    <w:rsid w:val="6936657F"/>
    <w:rsid w:val="69450BD9"/>
    <w:rsid w:val="698731B8"/>
    <w:rsid w:val="69A7736E"/>
    <w:rsid w:val="69BF098B"/>
    <w:rsid w:val="69EA352F"/>
    <w:rsid w:val="6A885221"/>
    <w:rsid w:val="6AF503DD"/>
    <w:rsid w:val="6B016D82"/>
    <w:rsid w:val="6B1C2AE1"/>
    <w:rsid w:val="6B3278F6"/>
    <w:rsid w:val="6B704A06"/>
    <w:rsid w:val="6B737C7F"/>
    <w:rsid w:val="6B8C6F93"/>
    <w:rsid w:val="6B9B0F84"/>
    <w:rsid w:val="6BB81B36"/>
    <w:rsid w:val="6BDD77EF"/>
    <w:rsid w:val="6BEC208A"/>
    <w:rsid w:val="6C0C1E82"/>
    <w:rsid w:val="6C127941"/>
    <w:rsid w:val="6C222DD3"/>
    <w:rsid w:val="6C2C0D0B"/>
    <w:rsid w:val="6C5A11F7"/>
    <w:rsid w:val="6C5D5FDF"/>
    <w:rsid w:val="6C691A23"/>
    <w:rsid w:val="6C6D5510"/>
    <w:rsid w:val="6C7C7008"/>
    <w:rsid w:val="6CE027E4"/>
    <w:rsid w:val="6CF60DBB"/>
    <w:rsid w:val="6D066B64"/>
    <w:rsid w:val="6DA24254"/>
    <w:rsid w:val="6DC72505"/>
    <w:rsid w:val="6E105C5A"/>
    <w:rsid w:val="6E292877"/>
    <w:rsid w:val="6E657628"/>
    <w:rsid w:val="6E697118"/>
    <w:rsid w:val="6E75505F"/>
    <w:rsid w:val="6E891568"/>
    <w:rsid w:val="6ECD3B4B"/>
    <w:rsid w:val="6F196D90"/>
    <w:rsid w:val="6F2E4AF3"/>
    <w:rsid w:val="6F307C36"/>
    <w:rsid w:val="6F5B1156"/>
    <w:rsid w:val="6F5E3278"/>
    <w:rsid w:val="6F6C3363"/>
    <w:rsid w:val="6F6D70DC"/>
    <w:rsid w:val="6FBFD0EF"/>
    <w:rsid w:val="6FE80E15"/>
    <w:rsid w:val="6FFD39A4"/>
    <w:rsid w:val="701B08E6"/>
    <w:rsid w:val="7040659E"/>
    <w:rsid w:val="704B1DC5"/>
    <w:rsid w:val="704E4817"/>
    <w:rsid w:val="70626D93"/>
    <w:rsid w:val="70633C94"/>
    <w:rsid w:val="7075449A"/>
    <w:rsid w:val="70875F7B"/>
    <w:rsid w:val="709F1517"/>
    <w:rsid w:val="70BB0D44"/>
    <w:rsid w:val="70BC3E77"/>
    <w:rsid w:val="70BF5715"/>
    <w:rsid w:val="70C74299"/>
    <w:rsid w:val="70D7582F"/>
    <w:rsid w:val="70E470C7"/>
    <w:rsid w:val="710521FB"/>
    <w:rsid w:val="711D17F8"/>
    <w:rsid w:val="713B6CCF"/>
    <w:rsid w:val="714F4CEB"/>
    <w:rsid w:val="71535E5D"/>
    <w:rsid w:val="715B3690"/>
    <w:rsid w:val="71611B81"/>
    <w:rsid w:val="716D5171"/>
    <w:rsid w:val="71782674"/>
    <w:rsid w:val="719941B8"/>
    <w:rsid w:val="71AC54CB"/>
    <w:rsid w:val="71B0505E"/>
    <w:rsid w:val="71C034F3"/>
    <w:rsid w:val="71C41A82"/>
    <w:rsid w:val="71F118FE"/>
    <w:rsid w:val="72415C55"/>
    <w:rsid w:val="72457E9C"/>
    <w:rsid w:val="72566580"/>
    <w:rsid w:val="728013DF"/>
    <w:rsid w:val="72A93F87"/>
    <w:rsid w:val="72C135F3"/>
    <w:rsid w:val="72C834C6"/>
    <w:rsid w:val="72C963D7"/>
    <w:rsid w:val="72D55F67"/>
    <w:rsid w:val="72D79944"/>
    <w:rsid w:val="72EC0317"/>
    <w:rsid w:val="72F3560B"/>
    <w:rsid w:val="73305A6F"/>
    <w:rsid w:val="73530396"/>
    <w:rsid w:val="73615165"/>
    <w:rsid w:val="736C286F"/>
    <w:rsid w:val="73774085"/>
    <w:rsid w:val="738B7B30"/>
    <w:rsid w:val="73A40787"/>
    <w:rsid w:val="73EE0349"/>
    <w:rsid w:val="743B50B2"/>
    <w:rsid w:val="74561A25"/>
    <w:rsid w:val="74780EED"/>
    <w:rsid w:val="7488440E"/>
    <w:rsid w:val="74903E77"/>
    <w:rsid w:val="749F7CC1"/>
    <w:rsid w:val="74AC07F8"/>
    <w:rsid w:val="74C036AA"/>
    <w:rsid w:val="74D210D5"/>
    <w:rsid w:val="74DC4AE7"/>
    <w:rsid w:val="74E7348C"/>
    <w:rsid w:val="74F709DC"/>
    <w:rsid w:val="751D21C1"/>
    <w:rsid w:val="756B6197"/>
    <w:rsid w:val="759D03CE"/>
    <w:rsid w:val="75A35605"/>
    <w:rsid w:val="75B07D22"/>
    <w:rsid w:val="75D27C98"/>
    <w:rsid w:val="75EA3234"/>
    <w:rsid w:val="76157B85"/>
    <w:rsid w:val="76404C02"/>
    <w:rsid w:val="76432A3B"/>
    <w:rsid w:val="76932912"/>
    <w:rsid w:val="76A96C4B"/>
    <w:rsid w:val="76B1274F"/>
    <w:rsid w:val="76B455F0"/>
    <w:rsid w:val="76B87AC9"/>
    <w:rsid w:val="76BF7A57"/>
    <w:rsid w:val="76CA4E14"/>
    <w:rsid w:val="76DE3136"/>
    <w:rsid w:val="770629FE"/>
    <w:rsid w:val="773504DF"/>
    <w:rsid w:val="77466345"/>
    <w:rsid w:val="7755292F"/>
    <w:rsid w:val="77562203"/>
    <w:rsid w:val="7769429B"/>
    <w:rsid w:val="77A13DC6"/>
    <w:rsid w:val="77B8A730"/>
    <w:rsid w:val="77BF424C"/>
    <w:rsid w:val="77C0756F"/>
    <w:rsid w:val="77CA50CB"/>
    <w:rsid w:val="77D47CA3"/>
    <w:rsid w:val="77EDD030"/>
    <w:rsid w:val="77F71C38"/>
    <w:rsid w:val="77FF1E8E"/>
    <w:rsid w:val="783E4FF7"/>
    <w:rsid w:val="7845379A"/>
    <w:rsid w:val="788F00C3"/>
    <w:rsid w:val="78947487"/>
    <w:rsid w:val="789A787B"/>
    <w:rsid w:val="78C65DE4"/>
    <w:rsid w:val="78C666ED"/>
    <w:rsid w:val="78CC4E73"/>
    <w:rsid w:val="78D855C6"/>
    <w:rsid w:val="78ED18FA"/>
    <w:rsid w:val="78F74CE4"/>
    <w:rsid w:val="790440B0"/>
    <w:rsid w:val="7908577F"/>
    <w:rsid w:val="791E2966"/>
    <w:rsid w:val="79297B73"/>
    <w:rsid w:val="79537342"/>
    <w:rsid w:val="795A46A4"/>
    <w:rsid w:val="795F1843"/>
    <w:rsid w:val="79674B9C"/>
    <w:rsid w:val="798E2128"/>
    <w:rsid w:val="799040F2"/>
    <w:rsid w:val="799527C0"/>
    <w:rsid w:val="79D54DBB"/>
    <w:rsid w:val="79F301DD"/>
    <w:rsid w:val="79F4775E"/>
    <w:rsid w:val="7A2D4BEF"/>
    <w:rsid w:val="7A405098"/>
    <w:rsid w:val="7A410F49"/>
    <w:rsid w:val="7A5717AC"/>
    <w:rsid w:val="7A5E1AFB"/>
    <w:rsid w:val="7A603957"/>
    <w:rsid w:val="7A7E219D"/>
    <w:rsid w:val="7A8012E2"/>
    <w:rsid w:val="7A8C48BA"/>
    <w:rsid w:val="7A903A15"/>
    <w:rsid w:val="7A9419C0"/>
    <w:rsid w:val="7AAA66A9"/>
    <w:rsid w:val="7AB22105"/>
    <w:rsid w:val="7ABF4168"/>
    <w:rsid w:val="7AE17BE3"/>
    <w:rsid w:val="7AE929BF"/>
    <w:rsid w:val="7AF9562F"/>
    <w:rsid w:val="7AFF50FD"/>
    <w:rsid w:val="7B0417E7"/>
    <w:rsid w:val="7B1C4CA6"/>
    <w:rsid w:val="7B38234C"/>
    <w:rsid w:val="7B4C0586"/>
    <w:rsid w:val="7B510F63"/>
    <w:rsid w:val="7B936C7C"/>
    <w:rsid w:val="7B95154C"/>
    <w:rsid w:val="7B971768"/>
    <w:rsid w:val="7BBF8798"/>
    <w:rsid w:val="7BD61B65"/>
    <w:rsid w:val="7C362E56"/>
    <w:rsid w:val="7C6158D2"/>
    <w:rsid w:val="7C6245DB"/>
    <w:rsid w:val="7C8F0691"/>
    <w:rsid w:val="7CA71E6D"/>
    <w:rsid w:val="7CF20C20"/>
    <w:rsid w:val="7CF36E72"/>
    <w:rsid w:val="7D083FA0"/>
    <w:rsid w:val="7D1107B6"/>
    <w:rsid w:val="7D18788E"/>
    <w:rsid w:val="7D49127D"/>
    <w:rsid w:val="7D585220"/>
    <w:rsid w:val="7D5B0573"/>
    <w:rsid w:val="7D67516A"/>
    <w:rsid w:val="7D9F4904"/>
    <w:rsid w:val="7DE012F2"/>
    <w:rsid w:val="7DE59CFE"/>
    <w:rsid w:val="7DEC38C1"/>
    <w:rsid w:val="7DEE7639"/>
    <w:rsid w:val="7EBE5753"/>
    <w:rsid w:val="7EC872DD"/>
    <w:rsid w:val="7EE91286"/>
    <w:rsid w:val="7EF46ED2"/>
    <w:rsid w:val="7EF75429"/>
    <w:rsid w:val="7F0F5AB9"/>
    <w:rsid w:val="7F141322"/>
    <w:rsid w:val="7F1F020D"/>
    <w:rsid w:val="7F2D4191"/>
    <w:rsid w:val="7F3A5CE9"/>
    <w:rsid w:val="7F8A15E4"/>
    <w:rsid w:val="7F991B2F"/>
    <w:rsid w:val="7F9DB1FC"/>
    <w:rsid w:val="7F9F0DF3"/>
    <w:rsid w:val="7F9FF916"/>
    <w:rsid w:val="7FBA3C77"/>
    <w:rsid w:val="7FD64829"/>
    <w:rsid w:val="7FDC50A8"/>
    <w:rsid w:val="7FE7ABBA"/>
    <w:rsid w:val="7FE84BE1"/>
    <w:rsid w:val="7FEEF9FC"/>
    <w:rsid w:val="7FF938DA"/>
    <w:rsid w:val="7FFFB5E2"/>
    <w:rsid w:val="8D9FA86D"/>
    <w:rsid w:val="8DD4CDCA"/>
    <w:rsid w:val="8E3B8740"/>
    <w:rsid w:val="9EEF7A1F"/>
    <w:rsid w:val="9F3F0BD8"/>
    <w:rsid w:val="9FF7A450"/>
    <w:rsid w:val="A3F96F18"/>
    <w:rsid w:val="A5EF4E8F"/>
    <w:rsid w:val="AF7F3C6F"/>
    <w:rsid w:val="B4F240BE"/>
    <w:rsid w:val="B6DF825D"/>
    <w:rsid w:val="B6F2827C"/>
    <w:rsid w:val="B76F4B1E"/>
    <w:rsid w:val="BA7BDDF3"/>
    <w:rsid w:val="BAFD7742"/>
    <w:rsid w:val="BCFF7205"/>
    <w:rsid w:val="BE73D28B"/>
    <w:rsid w:val="BF5D3072"/>
    <w:rsid w:val="BFFCC9F4"/>
    <w:rsid w:val="C33F4111"/>
    <w:rsid w:val="DE91D79E"/>
    <w:rsid w:val="DF2FEF69"/>
    <w:rsid w:val="DFA9C315"/>
    <w:rsid w:val="E2FCC3E4"/>
    <w:rsid w:val="E5EA2CA3"/>
    <w:rsid w:val="E5FF5BA4"/>
    <w:rsid w:val="ED77FBB4"/>
    <w:rsid w:val="EDFF2123"/>
    <w:rsid w:val="EE9BC56E"/>
    <w:rsid w:val="EF3BC92A"/>
    <w:rsid w:val="EFF8FF4C"/>
    <w:rsid w:val="F5F7914A"/>
    <w:rsid w:val="F5F9EAF6"/>
    <w:rsid w:val="F6FF21AC"/>
    <w:rsid w:val="F73F8DB5"/>
    <w:rsid w:val="F7AFBD60"/>
    <w:rsid w:val="F9BF2AD4"/>
    <w:rsid w:val="FB3FB356"/>
    <w:rsid w:val="FBE288A3"/>
    <w:rsid w:val="FBFD8F44"/>
    <w:rsid w:val="FBFEAA51"/>
    <w:rsid w:val="FCEE98E5"/>
    <w:rsid w:val="FD7F2F81"/>
    <w:rsid w:val="FDCFC4C3"/>
    <w:rsid w:val="FEDFCB47"/>
    <w:rsid w:val="FF27BD21"/>
    <w:rsid w:val="FFBCDF5D"/>
    <w:rsid w:val="FFBDA6B4"/>
    <w:rsid w:val="FFC3DF37"/>
    <w:rsid w:val="FFEFCABF"/>
    <w:rsid w:val="FFF7738B"/>
    <w:rsid w:val="FFFAED4A"/>
    <w:rsid w:val="FFFFA6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paragraph" w:styleId="6">
    <w:name w:val="heading 2"/>
    <w:basedOn w:val="1"/>
    <w:next w:val="1"/>
    <w:link w:val="33"/>
    <w:unhideWhenUsed/>
    <w:qFormat/>
    <w:uiPriority w:val="0"/>
    <w:pPr>
      <w:keepLines/>
      <w:widowControl/>
      <w:tabs>
        <w:tab w:val="left" w:pos="720"/>
        <w:tab w:val="left" w:pos="2322"/>
      </w:tabs>
      <w:spacing w:line="560" w:lineRule="exact"/>
      <w:ind w:firstLine="800" w:firstLineChars="200"/>
      <w:outlineLvl w:val="1"/>
    </w:pPr>
    <w:rPr>
      <w:rFonts w:ascii="Times New Roman Bold" w:hAnsi="Times New Roman Bold" w:eastAsia="楷体" w:cs="楷体"/>
      <w:b/>
      <w:bCs/>
      <w:color w:val="000000"/>
      <w:sz w:val="32"/>
    </w:rPr>
  </w:style>
  <w:style w:type="paragraph" w:styleId="7">
    <w:name w:val="heading 6"/>
    <w:basedOn w:val="1"/>
    <w:next w:val="1"/>
    <w:qFormat/>
    <w:uiPriority w:val="0"/>
    <w:pPr>
      <w:keepNext/>
      <w:keepLines/>
      <w:spacing w:before="240" w:beforeLines="0" w:after="64" w:afterLines="0" w:line="317" w:lineRule="auto"/>
      <w:outlineLvl w:val="5"/>
    </w:pPr>
    <w:rPr>
      <w:rFonts w:ascii="Arial" w:hAnsi="Arial" w:eastAsia="黑体" w:cs="Times New Roman"/>
      <w:b/>
      <w:bCs/>
      <w:sz w:val="24"/>
      <w:szCs w:val="24"/>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style>
  <w:style w:type="paragraph" w:styleId="3">
    <w:name w:val="Body Text"/>
    <w:basedOn w:val="1"/>
    <w:next w:val="4"/>
    <w:link w:val="22"/>
    <w:qFormat/>
    <w:uiPriority w:val="0"/>
    <w:rPr>
      <w:rFonts w:ascii="Times New Roman" w:hAnsi="Times New Roman"/>
    </w:rPr>
  </w:style>
  <w:style w:type="paragraph" w:styleId="4">
    <w:name w:val="Title"/>
    <w:basedOn w:val="1"/>
    <w:next w:val="1"/>
    <w:qFormat/>
    <w:uiPriority w:val="0"/>
    <w:pPr>
      <w:spacing w:before="240" w:after="60"/>
      <w:jc w:val="center"/>
      <w:textAlignment w:val="baseline"/>
    </w:pPr>
    <w:rPr>
      <w:rFonts w:ascii="Cambria" w:hAnsi="Cambria"/>
      <w:b/>
      <w:bCs/>
      <w:sz w:val="32"/>
      <w:szCs w:val="32"/>
    </w:rPr>
  </w:style>
  <w:style w:type="paragraph" w:styleId="8">
    <w:name w:val="Normal Indent"/>
    <w:basedOn w:val="1"/>
    <w:next w:val="1"/>
    <w:qFormat/>
    <w:uiPriority w:val="0"/>
    <w:pPr>
      <w:ind w:firstLine="420" w:firstLineChars="200"/>
    </w:pPr>
  </w:style>
  <w:style w:type="paragraph" w:styleId="9">
    <w:name w:val="caption"/>
    <w:basedOn w:val="1"/>
    <w:next w:val="1"/>
    <w:semiHidden/>
    <w:unhideWhenUsed/>
    <w:qFormat/>
    <w:uiPriority w:val="0"/>
    <w:pPr>
      <w:spacing w:line="240" w:lineRule="auto"/>
      <w:ind w:firstLine="0" w:firstLineChars="0"/>
      <w:jc w:val="center"/>
    </w:pPr>
    <w:rPr>
      <w:rFonts w:ascii="Times New Roman" w:hAnsi="Times New Roman" w:eastAsia="宋体" w:cs="Arial"/>
      <w:b/>
      <w:snapToGrid w:val="0"/>
      <w:color w:val="000000"/>
      <w:kern w:val="0"/>
      <w:sz w:val="20"/>
      <w:szCs w:val="24"/>
      <w:lang w:eastAsia="en-US"/>
    </w:rPr>
  </w:style>
  <w:style w:type="paragraph" w:styleId="10">
    <w:name w:val="annotation text"/>
    <w:basedOn w:val="1"/>
    <w:link w:val="26"/>
    <w:qFormat/>
    <w:uiPriority w:val="0"/>
    <w:pPr>
      <w:jc w:val="left"/>
    </w:pPr>
  </w:style>
  <w:style w:type="paragraph" w:styleId="11">
    <w:name w:val="footer"/>
    <w:basedOn w:val="1"/>
    <w:link w:val="25"/>
    <w:qFormat/>
    <w:uiPriority w:val="0"/>
    <w:pPr>
      <w:tabs>
        <w:tab w:val="center" w:pos="4153"/>
        <w:tab w:val="right" w:pos="8306"/>
      </w:tabs>
      <w:snapToGrid w:val="0"/>
      <w:jc w:val="left"/>
    </w:pPr>
    <w:rPr>
      <w:sz w:val="18"/>
      <w:szCs w:val="18"/>
    </w:rPr>
  </w:style>
  <w:style w:type="paragraph" w:styleId="12">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3">
    <w:name w:val="toc 2"/>
    <w:basedOn w:val="1"/>
    <w:next w:val="1"/>
    <w:qFormat/>
    <w:uiPriority w:val="0"/>
    <w:pPr>
      <w:ind w:left="200" w:leftChars="200"/>
    </w:pPr>
  </w:style>
  <w:style w:type="paragraph" w:styleId="14">
    <w:name w:val="Normal (Web)"/>
    <w:basedOn w:val="1"/>
    <w:qFormat/>
    <w:uiPriority w:val="0"/>
    <w:pPr>
      <w:spacing w:before="100" w:beforeAutospacing="1" w:after="100" w:afterAutospacing="1"/>
      <w:jc w:val="left"/>
    </w:pPr>
    <w:rPr>
      <w:kern w:val="0"/>
      <w:sz w:val="24"/>
    </w:rPr>
  </w:style>
  <w:style w:type="paragraph" w:styleId="15">
    <w:name w:val="annotation subject"/>
    <w:basedOn w:val="10"/>
    <w:next w:val="10"/>
    <w:link w:val="24"/>
    <w:qFormat/>
    <w:uiPriority w:val="0"/>
    <w:rPr>
      <w:b/>
      <w:bCs/>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qFormat/>
    <w:uiPriority w:val="0"/>
    <w:rPr>
      <w:b/>
    </w:rPr>
  </w:style>
  <w:style w:type="character" w:styleId="20">
    <w:name w:val="Emphasis"/>
    <w:qFormat/>
    <w:uiPriority w:val="0"/>
    <w:rPr>
      <w:i/>
    </w:rPr>
  </w:style>
  <w:style w:type="character" w:styleId="21">
    <w:name w:val="annotation reference"/>
    <w:qFormat/>
    <w:uiPriority w:val="0"/>
    <w:rPr>
      <w:sz w:val="21"/>
      <w:szCs w:val="21"/>
    </w:rPr>
  </w:style>
  <w:style w:type="character" w:customStyle="1" w:styleId="22">
    <w:name w:val="正文文本 字符"/>
    <w:link w:val="3"/>
    <w:qFormat/>
    <w:uiPriority w:val="0"/>
    <w:rPr>
      <w:kern w:val="2"/>
      <w:sz w:val="21"/>
      <w:szCs w:val="24"/>
    </w:rPr>
  </w:style>
  <w:style w:type="paragraph" w:customStyle="1" w:styleId="23">
    <w:name w:val="table of authorities1"/>
    <w:basedOn w:val="1"/>
    <w:next w:val="1"/>
    <w:qFormat/>
    <w:uiPriority w:val="0"/>
    <w:pPr>
      <w:ind w:left="420" w:leftChars="200"/>
    </w:pPr>
  </w:style>
  <w:style w:type="character" w:customStyle="1" w:styleId="24">
    <w:name w:val="批注主题 字符"/>
    <w:link w:val="15"/>
    <w:qFormat/>
    <w:uiPriority w:val="0"/>
    <w:rPr>
      <w:rFonts w:ascii="Calibri" w:hAnsi="Calibri"/>
      <w:b/>
      <w:bCs/>
      <w:kern w:val="2"/>
      <w:sz w:val="21"/>
      <w:szCs w:val="24"/>
    </w:rPr>
  </w:style>
  <w:style w:type="character" w:customStyle="1" w:styleId="25">
    <w:name w:val="页脚 字符"/>
    <w:link w:val="11"/>
    <w:qFormat/>
    <w:uiPriority w:val="0"/>
    <w:rPr>
      <w:rFonts w:ascii="Calibri" w:hAnsi="Calibri"/>
      <w:kern w:val="2"/>
      <w:sz w:val="18"/>
      <w:szCs w:val="18"/>
    </w:rPr>
  </w:style>
  <w:style w:type="character" w:customStyle="1" w:styleId="26">
    <w:name w:val="批注文字 字符"/>
    <w:link w:val="10"/>
    <w:qFormat/>
    <w:uiPriority w:val="0"/>
    <w:rPr>
      <w:rFonts w:ascii="Calibri" w:hAnsi="Calibri"/>
      <w:kern w:val="2"/>
      <w:sz w:val="21"/>
      <w:szCs w:val="24"/>
    </w:rPr>
  </w:style>
  <w:style w:type="character" w:customStyle="1" w:styleId="27">
    <w:name w:val="页眉 字符"/>
    <w:link w:val="12"/>
    <w:qFormat/>
    <w:uiPriority w:val="0"/>
    <w:rPr>
      <w:rFonts w:ascii="Calibri" w:hAnsi="Calibri"/>
      <w:kern w:val="2"/>
      <w:sz w:val="18"/>
      <w:szCs w:val="18"/>
    </w:rPr>
  </w:style>
  <w:style w:type="paragraph" w:customStyle="1" w:styleId="28">
    <w:name w:val="_Style 18"/>
    <w:unhideWhenUsed/>
    <w:qFormat/>
    <w:uiPriority w:val="99"/>
    <w:rPr>
      <w:rFonts w:ascii="Calibri" w:hAnsi="Calibri" w:eastAsia="宋体" w:cs="Times New Roman"/>
      <w:kern w:val="2"/>
      <w:sz w:val="21"/>
      <w:szCs w:val="24"/>
      <w:lang w:val="en-US" w:eastAsia="zh-CN" w:bidi="ar-SA"/>
    </w:rPr>
  </w:style>
  <w:style w:type="paragraph" w:customStyle="1" w:styleId="29">
    <w:name w:val="修订1"/>
    <w:hidden/>
    <w:semiHidden/>
    <w:qFormat/>
    <w:uiPriority w:val="99"/>
    <w:rPr>
      <w:rFonts w:ascii="Calibri" w:hAnsi="Calibri" w:eastAsia="宋体" w:cs="Times New Roman"/>
      <w:kern w:val="2"/>
      <w:sz w:val="21"/>
      <w:szCs w:val="24"/>
      <w:lang w:val="en-US" w:eastAsia="zh-CN" w:bidi="ar-SA"/>
    </w:rPr>
  </w:style>
  <w:style w:type="paragraph" w:styleId="30">
    <w:name w:val="List Paragraph"/>
    <w:basedOn w:val="1"/>
    <w:qFormat/>
    <w:uiPriority w:val="34"/>
    <w:pPr>
      <w:ind w:firstLine="420" w:firstLineChars="200"/>
    </w:pPr>
  </w:style>
  <w:style w:type="paragraph" w:customStyle="1" w:styleId="31">
    <w:name w:val="修订2"/>
    <w:hidden/>
    <w:unhideWhenUsed/>
    <w:qFormat/>
    <w:uiPriority w:val="99"/>
    <w:rPr>
      <w:rFonts w:ascii="Calibri" w:hAnsi="Calibri" w:eastAsia="宋体" w:cs="Times New Roman"/>
      <w:kern w:val="2"/>
      <w:sz w:val="21"/>
      <w:szCs w:val="24"/>
      <w:lang w:val="en-US" w:eastAsia="zh-CN" w:bidi="ar-SA"/>
    </w:rPr>
  </w:style>
  <w:style w:type="paragraph" w:customStyle="1" w:styleId="32">
    <w:name w:val="Revision"/>
    <w:hidden/>
    <w:unhideWhenUsed/>
    <w:qFormat/>
    <w:uiPriority w:val="99"/>
    <w:rPr>
      <w:rFonts w:ascii="Calibri" w:hAnsi="Calibri" w:eastAsia="宋体" w:cs="Times New Roman"/>
      <w:kern w:val="2"/>
      <w:sz w:val="21"/>
      <w:szCs w:val="24"/>
      <w:lang w:val="en-US" w:eastAsia="zh-CN" w:bidi="ar-SA"/>
    </w:rPr>
  </w:style>
  <w:style w:type="character" w:customStyle="1" w:styleId="33">
    <w:name w:val="标题 2 Char1"/>
    <w:link w:val="6"/>
    <w:qFormat/>
    <w:uiPriority w:val="0"/>
    <w:rPr>
      <w:rFonts w:ascii="Times New Roman Bold" w:hAnsi="Times New Roman Bold" w:eastAsia="楷体" w:cs="楷体"/>
      <w:b/>
      <w:bCs/>
      <w:color w:val="000000"/>
      <w:sz w:val="32"/>
    </w:rPr>
  </w:style>
  <w:style w:type="paragraph" w:customStyle="1" w:styleId="34">
    <w:name w:val="表格8"/>
    <w:basedOn w:val="1"/>
    <w:qFormat/>
    <w:uiPriority w:val="0"/>
    <w:pPr>
      <w:widowControl/>
      <w:jc w:val="center"/>
      <w:textAlignment w:val="center"/>
    </w:pPr>
    <w:rPr>
      <w:rFonts w:hint="eastAsia" w:ascii="Times New Roman" w:hAnsi="Times New Roman" w:eastAsia="宋体" w:cs="宋体"/>
      <w:color w:val="000000"/>
      <w:kern w:val="0"/>
      <w:sz w:val="20"/>
      <w:szCs w:val="20"/>
      <w:u w:val="none"/>
      <w:lang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1b3b1169-d28d-4ee4-8494-92a1d6d1168c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7F70C3A0</paraID>
      <start>26</start>
      <end>29</end>
      <status>unmodified</status>
      <modifiedWord/>
      <trackRevisions>false</trackRevisions>
    </reviewItem>
    <reviewItem>
      <errorID>115b2fb9-00ef-42b8-9bea-7a2dfc571d3f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711A7F0A</paraID>
      <start>13</start>
      <end>14</end>
      <status>unmodified</status>
      <modifiedWord/>
      <trackRevisions>false</trackRevisions>
    </reviewItem>
    <reviewItem>
      <errorID>d7a9b56f-29fe-496a-ac87-0c8c2024154f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711A7F0A</paraID>
      <start>197</start>
      <end>198</end>
      <status>unmodified</status>
      <modifiedWord/>
      <trackRevisions>false</trackRevisions>
    </reviewItem>
    <reviewItem>
      <errorID>e9fe0a34-07e9-4afa-a27a-0690a51bf569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711A7F0A</paraID>
      <start>232</start>
      <end>233</end>
      <status>unmodified</status>
      <modifiedWord/>
      <trackRevisions>false</trackRevisions>
    </reviewItem>
    <reviewItem>
      <errorID>17425a05-7bf7-4375-bde1-9f88b759ed5b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B3CD596</paraID>
      <start>21</start>
      <end>24</end>
      <status>unmodified</status>
      <modifiedWord/>
      <trackRevisions>false</trackRevisions>
    </reviewItem>
    <reviewItem>
      <errorID>100f5645-ed98-40d9-95bf-c9607e45482a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B3CD596</paraID>
      <start>41</start>
      <end>44</end>
      <status>unmodified</status>
      <modifiedWord/>
      <trackRevisions>false</trackRevisions>
    </reviewItem>
    <reviewItem>
      <errorID>2f51e003-390d-4789-904d-7ce001099cbc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62F22783</paraID>
      <start>16</start>
      <end>17</end>
      <status>unmodified</status>
      <modifiedWord/>
      <trackRevisions>false</trackRevisions>
    </reviewItem>
    <reviewItem>
      <errorID>b4e0d3df-f6f7-47d4-974c-3633fc7ce6af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41763187</paraID>
      <start>23</start>
      <end>24</end>
      <status>unmodified</status>
      <modifiedWord/>
      <trackRevisions>false</trackRevisions>
    </reviewItem>
    <reviewItem>
      <errorID>8b52f655-cb03-4a40-961e-6c7116dcdb16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59361CD4</paraID>
      <start>16</start>
      <end>17</end>
      <status>unmodified</status>
      <modifiedWord/>
      <trackRevisions>false</trackRevisions>
    </reviewItem>
    <reviewItem>
      <errorID>d9365f00-c9d3-4ecb-b4bf-7aea09b600b7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CDAB91A</paraID>
      <start>23</start>
      <end>24</end>
      <status>unmodified</status>
      <modifiedWord/>
      <trackRevisions>false</trackRevisions>
    </reviewItem>
    <reviewItem>
      <errorID>f7318e37-b640-46ed-8dba-1d1115d6994e</errorID>
      <errorWord>（</errorWord>
      <group>L1_Punc</group>
      <groupName>标点问题</groupName>
      <ability>L2_Punc</ability>
      <abilityName>标点符号检查</abilityName>
      <candidateList/>
      <explain>同一形式括号套用。</explain>
      <paraID>2609E72B</paraID>
      <start>80</start>
      <end>81</end>
      <status>unmodified</status>
      <modifiedWord/>
      <trackRevisions>false</trackRevisions>
    </reviewItem>
    <reviewItem>
      <errorID>7a28ba8f-4346-4af9-9873-f09507f4b78d</errorID>
      <errorWord>）</errorWord>
      <group>L1_Punc</group>
      <groupName>标点问题</groupName>
      <ability>L2_Punc</ability>
      <abilityName>标点符号检查</abilityName>
      <candidateList/>
      <explain>同一形式括号套用。</explain>
      <paraID>2609E72B</paraID>
      <start>85</start>
      <end>86</end>
      <status>unmodified</status>
      <modifiedWord/>
      <trackRevisions>false</trackRevisions>
    </reviewItem>
    <reviewItem>
      <errorID>fe91e3a5-588d-4f3d-b534-5bb2f5798152</errorID>
      <errorWord>（</errorWord>
      <group>L1_Punc</group>
      <groupName>标点问题</groupName>
      <ability>L2_Punc</ability>
      <abilityName>标点符号检查</abilityName>
      <candidateList/>
      <explain>同一形式括号套用。</explain>
      <paraID>2609E72B</paraID>
      <start>93</start>
      <end>94</end>
      <status>unmodified</status>
      <modifiedWord/>
      <trackRevisions>false</trackRevisions>
    </reviewItem>
    <reviewItem>
      <errorID>51fbaad8-b26c-4d72-8c5a-69f05629ca46</errorID>
      <errorWord>）</errorWord>
      <group>L1_Punc</group>
      <groupName>标点问题</groupName>
      <ability>L2_Punc</ability>
      <abilityName>标点符号检查</abilityName>
      <candidateList/>
      <explain>同一形式括号套用。</explain>
      <paraID>2609E72B</paraID>
      <start>97</start>
      <end>98</end>
      <status>unmodified</status>
      <modifiedWord/>
      <trackRevisions>false</trackRevisions>
    </reviewItem>
    <reviewItem>
      <errorID>b442bee0-a689-4630-bc12-cbb86d8c7069</errorID>
      <errorWord>其它工艺</errorWord>
      <group>L1_Word</group>
      <groupName>字词问题</groupName>
      <ability>L2_Alias</ability>
      <abilityName>也作/曾用词</abilityName>
      <candidateList>
        <item>其他工艺</item>
      </candidateList>
      <explain>词汇[其它工艺]为不规范表述或旧称，其规范书面表述为[其他工艺]。</explain>
      <paraID>61731AFF</paraID>
      <start>156</start>
      <end>160</end>
      <status>unmodified</status>
      <modifiedWord/>
      <trackRevisions>false</trackRevisions>
    </reviewItem>
    <reviewItem>
      <errorID>448fc382-4ff6-4956-aa85-abbb6bfed852</errorID>
      <errorWord>(</errorWord>
      <group>L1_Format</group>
      <groupName>格式问题</groupName>
      <ability>L2_HalfPunc</ability>
      <abilityName>全半角检查</abilityName>
      <candidateList>
        <item>（</item>
      </candidateList>
      <explain>文本全半角错误。</explain>
      <paraID>69306391</paraID>
      <start>20</start>
      <end>21</end>
      <status>unmodified</status>
      <modifiedWord/>
      <trackRevisions>false</trackRevisions>
    </reviewItem>
    <reviewItem>
      <errorID>01e00f9f-a714-4f4d-965a-9c1d2531c71b</errorID>
      <errorWord>)</errorWord>
      <group>L1_Format</group>
      <groupName>格式问题</groupName>
      <ability>L2_HalfPunc</ability>
      <abilityName>全半角检查</abilityName>
      <candidateList>
        <item>）</item>
      </candidateList>
      <explain>文本全半角错误。</explain>
      <paraID>69306391</paraID>
      <start>30</start>
      <end>31</end>
      <status>unmodified</status>
      <modifiedWord/>
      <trackRevisions>false</trackRevisions>
    </reviewItem>
    <reviewItem>
      <errorID>c376e2c2-861c-4bb8-80a0-b5211cfd3a33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320C67E6</paraID>
      <start>12</start>
      <end>13</end>
      <status>unmodified</status>
      <modifiedWord/>
      <trackRevisions>false</trackRevisions>
    </reviewItem>
    <reviewItem>
      <errorID>a5935dbe-4d1c-4b13-a80e-6787873de4e0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70111780</paraID>
      <start>92</start>
      <end>93</end>
      <status>unmodified</status>
      <modifiedWord/>
      <trackRevisions>false</trackRevisions>
    </reviewItem>
    <reviewItem>
      <errorID>7cbdeee9-8e47-4df9-8ec7-20807e21771e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70111780</paraID>
      <start>143</start>
      <end>144</end>
      <status>unmodified</status>
      <modifiedWord/>
      <trackRevisions>false</trackRevisions>
    </reviewItem>
    <reviewItem>
      <errorID>679f1b14-383c-4f3e-a050-a516c86a29b2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36443648</paraID>
      <start>12</start>
      <end>13</end>
      <status>unmodified</status>
      <modifiedWord/>
      <trackRevisions>false</trackRevisions>
    </reviewItem>
    <reviewItem>
      <errorID>53772873-9378-423c-8aae-a3e900294b7f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CC6AA12</paraID>
      <start>69</start>
      <end>70</end>
      <status>unmodified</status>
      <modifiedWord/>
      <trackRevisions>false</trackRevisions>
    </reviewItem>
    <reviewItem>
      <errorID>ab4e40e1-7f90-4da8-a5ac-fe277ac6db4d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CC6AA12</paraID>
      <start>102</start>
      <end>103</end>
      <status>unmodified</status>
      <modifiedWord/>
      <trackRevisions>false</trackRevisions>
    </reviewItem>
    <reviewItem>
      <errorID>97cef616-3f33-4095-b9a4-8a0d1e3d4f81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79B278E9</paraID>
      <start>173</start>
      <end>174</end>
      <status>unmodified</status>
      <modifiedWord/>
      <trackRevisions>false</trackRevisions>
    </reviewItem>
    <reviewItem>
      <errorID>7ca3e222-ffe1-49b8-8aaf-c2f37b7815ff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16340A40</paraID>
      <start>181</start>
      <end>182</end>
      <status>unmodified</status>
      <modifiedWord/>
      <trackRevisions>false</trackRevisions>
    </reviewItem>
    <reviewItem>
      <errorID>1341f85b-ccd3-4d93-9149-e7a1e3fe1a7c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3AAEF422</paraID>
      <start>12</start>
      <end>13</end>
      <status>unmodified</status>
      <modifiedWord/>
      <trackRevisions>false</trackRevisions>
    </reviewItem>
    <reviewItem>
      <errorID>808f63e7-9531-4ffa-b619-768c76f030ec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3F6F121B</paraID>
      <start>48</start>
      <end>49</end>
      <status>unmodified</status>
      <modifiedWord/>
      <trackRevisions>false</trackRevisions>
    </reviewItem>
    <reviewItem>
      <errorID>8e49b46b-533b-4602-95d9-823242436d26</errorID>
      <errorWord>,</errorWord>
      <group>L1_Format</group>
      <groupName>格式问题</groupName>
      <ability>L2_HalfPunc</ability>
      <abilityName>全半角检查</abilityName>
      <candidateList>
        <item>，</item>
      </candidateList>
      <explain>文本全半角错误。</explain>
      <paraID>5E5C8603</paraID>
      <start>54</start>
      <end>55</end>
      <status>unmodified</status>
      <modifiedWord/>
      <trackRevisions>false</trackRevisions>
    </reviewItem>
    <reviewItem>
      <errorID>c2335d66-e28a-4a5d-8efe-9441795e6b7e</errorID>
      <errorWord>(</errorWord>
      <group>L1_Format</group>
      <groupName>格式问题</groupName>
      <ability>L2_HalfPunc</ability>
      <abilityName>全半角检查</abilityName>
      <candidateList>
        <item>（</item>
      </candidateList>
      <explain>文本全半角错误。</explain>
      <paraID>69335547</paraID>
      <start>103</start>
      <end>104</end>
      <status>unmodified</status>
      <modifiedWord/>
      <trackRevisions>false</trackRevisions>
    </reviewItem>
    <reviewItem>
      <errorID>4e90cf89-5fc4-4cb5-88b6-f9b95faabf71</errorID>
      <errorWord>、以及</errorWord>
      <group>L1_Punc</group>
      <groupName>标点问题</groupName>
      <ability>L2_Punc</ability>
      <abilityName>标点符号检查</abilityName>
      <candidateList>
        <item>，以及</item>
      </candidateList>
      <explain>连接词前后不宜使用顿号，建议使用逗号。</explain>
      <paraID>7033E959</paraID>
      <start>42</start>
      <end>45</end>
      <status>unmodified</status>
      <modifiedWord/>
      <trackRevisions>false</trackRevisions>
    </reviewItem>
    <reviewItem>
      <errorID>dd94fc9e-20a1-460d-b328-c2ca49eb704a</errorID>
      <errorWord>&lt;</errorWord>
      <group>L1_Format</group>
      <groupName>格式问题</groupName>
      <ability>L2_HalfPunc</ability>
      <abilityName>全半角检查</abilityName>
      <candidateList>
        <item>〈</item>
      </candidateList>
      <explain>文本全半角错误。</explain>
      <paraID>496685D9</paraID>
      <start>213</start>
      <end>214</end>
      <status>unmodified</status>
      <modifiedWord/>
      <trackRevisions>false</trackRevisions>
    </reviewItem>
    <reviewItem>
      <errorID>4de14057-cc36-40d6-88f6-308145e109de</errorID>
      <errorWord>&gt;</errorWord>
      <group>L1_Format</group>
      <groupName>格式问题</groupName>
      <ability>L2_HalfPunc</ability>
      <abilityName>全半角检查</abilityName>
      <candidateList>
        <item>〉</item>
      </candidateList>
      <explain>文本全半角错误。</explain>
      <paraID>496685D9</paraID>
      <start>246</start>
      <end>247</end>
      <status>unmodified</status>
      <modifiedWord/>
      <trackRevisions>false</trackRevisions>
    </reviewItem>
    <reviewItem>
      <errorID>dc089798-ae98-432f-a105-438d4360bb4d</errorID>
      <errorWord>必须</errorWord>
      <group>L1_Word</group>
      <groupName>字词问题</groupName>
      <ability>L2_Typo</ability>
      <abilityName>字词错误</abilityName>
      <candidateList>
        <item>必需</item>
      </candidateList>
      <explain>〈动〉一定要有；不可少：日用～品｜煤铁等是发展工业所～的原料。</explain>
      <paraID>19309F95</paraID>
      <start>9</start>
      <end>13</end>
      <status>modified</status>
      <modifiedWord>必需</modifiedWord>
      <trackRevisions>true</trackRevisions>
    </reviewItem>
    <reviewItem>
      <errorID>0e0b55cb-0005-4355-a190-1ea611655f10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4F9F5E5</paraID>
      <start>0</start>
      <end>4</end>
      <status>modified</status>
      <modifiedWord>1.</modifiedWord>
      <trackRevisions>true</trackRevisions>
    </reviewItem>
    <reviewItem>
      <errorID>0a462e07-10da-40d5-b2ef-78f2a7a4139d</errorID>
      <errorWord>&lt;</errorWord>
      <group>L1_Format</group>
      <groupName>格式问题</groupName>
      <ability>L2_HalfPunc</ability>
      <abilityName>全半角检查</abilityName>
      <candidateList>
        <item>〈</item>
      </candidateList>
      <explain>文本全半角错误。</explain>
      <paraID> 4F9F5E5</paraID>
      <start>217</start>
      <end>218</end>
      <status>unmodified</status>
      <modifiedWord/>
      <trackRevisions>false</trackRevisions>
    </reviewItem>
    <reviewItem>
      <errorID>4527a64d-4e42-45bc-a570-708ed4dbcc08</errorID>
      <errorWord>&gt;</errorWord>
      <group>L1_Format</group>
      <groupName>格式问题</groupName>
      <ability>L2_HalfPunc</ability>
      <abilityName>全半角检查</abilityName>
      <candidateList>
        <item>〉</item>
      </candidateList>
      <explain>文本全半角错误。</explain>
      <paraID> 4F9F5E5</paraID>
      <start>250</start>
      <end>251</end>
      <status>unmodified</status>
      <modifiedWord/>
      <trackRevisions>false</trackRevisions>
    </reviewItem>
    <reviewItem>
      <errorID>763613a3-ff3b-4326-8b53-3b0a2b55fa31</errorID>
      <errorWord>&lt;</errorWord>
      <group>L1_Format</group>
      <groupName>格式问题</groupName>
      <ability>L2_HalfPunc</ability>
      <abilityName>全半角检查</abilityName>
      <candidateList>
        <item>〈</item>
      </candidateList>
      <explain>文本全半角错误。</explain>
      <paraID>52A462E8</paraID>
      <start>51</start>
      <end>52</end>
      <status>unmodified</status>
      <modifiedWord/>
      <trackRevisions>false</trackRevisions>
    </reviewItem>
    <reviewItem>
      <errorID>5c523390-21bf-4a72-9105-83da3c4c6c9f</errorID>
      <errorWord>&gt;</errorWord>
      <group>L1_Format</group>
      <groupName>格式问题</groupName>
      <ability>L2_HalfPunc</ability>
      <abilityName>全半角检查</abilityName>
      <candidateList>
        <item>〉</item>
      </candidateList>
      <explain>文本全半角错误。</explain>
      <paraID>52A462E8</paraID>
      <start>84</start>
      <end>85</end>
      <status>unmodified</status>
      <modifiedWord/>
      <trackRevisions>false</trackRevisions>
    </reviewItem>
    <reviewItem>
      <errorID>dd665080-450c-445c-96b2-eb18859db62e</errorID>
      <errorWord>;</errorWord>
      <group>L1_Format</group>
      <groupName>格式问题</groupName>
      <ability>L2_HalfPunc</ability>
      <abilityName>全半角检查</abilityName>
      <candidateList>
        <item>；</item>
      </candidateList>
      <explain>文本全半角错误。</explain>
      <paraID>265647EA</paraID>
      <start>31</start>
      <end>32</end>
      <status>unmodified</status>
      <modifiedWord/>
      <trackRevisions>false</trackRevisions>
    </reviewItem>
    <reviewItem>
      <errorID>9b6b97a6-2af5-40b3-b073-1f6460060498</errorID>
      <errorWord>(</errorWord>
      <group>L1_Format</group>
      <groupName>格式问题</groupName>
      <ability>L2_HalfPunc</ability>
      <abilityName>全半角检查</abilityName>
      <candidateList>
        <item>（</item>
      </candidateList>
      <explain>文本全半角错误。</explain>
      <paraID>23B25E87</paraID>
      <start>70</start>
      <end>71</end>
      <status>unmodified</status>
      <modifiedWord/>
      <trackRevisions>false</trackRevisions>
    </reviewItem>
    <reviewItem>
      <errorID>d69bc9b2-4520-44bf-b820-160270e454be</errorID>
      <errorWord>)</errorWord>
      <group>L1_Format</group>
      <groupName>格式问题</groupName>
      <ability>L2_HalfPunc</ability>
      <abilityName>全半角检查</abilityName>
      <candidateList>
        <item>）</item>
      </candidateList>
      <explain>文本全半角错误。</explain>
      <paraID>23B25E87</paraID>
      <start>80</start>
      <end>81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bc7453-167a-426d-b5bd-3bc9343231a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7589</Words>
  <Characters>8335</Characters>
  <Lines>477</Lines>
  <Paragraphs>349</Paragraphs>
  <TotalTime>4</TotalTime>
  <ScaleCrop>false</ScaleCrop>
  <LinksUpToDate>false</LinksUpToDate>
  <CharactersWithSpaces>8337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2022-05-29T22:34:00Z</dcterms:created>
  <dc:creator>01</dc:creator>
  <cp:lastModifiedBy>林安坤</cp:lastModifiedBy>
  <cp:lastPrinted>2026-03-30T10:05:16Z</cp:lastPrinted>
  <dcterms:modified xsi:type="dcterms:W3CDTF">2026-04-01T07:17:58Z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A1643BD3087D440CB60668951EA7D5A1_13</vt:lpwstr>
  </property>
  <property fmtid="{D5CDD505-2E9C-101B-9397-08002B2CF9AE}" pid="4" name="KSOTemplateDocerSaveRecord">
    <vt:lpwstr>eyJoZGlkIjoiZDNlMWQ3Yjk0ZjE2MzFkZjk1ZmE4MTdjZDhjMTlhNmMiLCJ1c2VySWQiOiIxNTY4NjkyMzY2In0=</vt:lpwstr>
  </property>
</Properties>
</file>