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AC24F10">
      <w:pP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附件3</w:t>
      </w:r>
    </w:p>
    <w:p w14:paraId="4138F67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  <w:t>“创赢未来”2026创业大赛贵阳贵安选拔赛</w:t>
      </w:r>
    </w:p>
    <w:p w14:paraId="088266A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  <w:t>“职业技能+创业”赛道获奖项目名单</w:t>
      </w:r>
    </w:p>
    <w:tbl>
      <w:tblPr>
        <w:tblStyle w:val="3"/>
        <w:tblpPr w:leftFromText="180" w:rightFromText="180" w:vertAnchor="text" w:horzAnchor="page" w:tblpX="1327" w:tblpY="786"/>
        <w:tblOverlap w:val="never"/>
        <w:tblW w:w="9450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10"/>
        <w:gridCol w:w="2332"/>
        <w:gridCol w:w="5215"/>
        <w:gridCol w:w="1093"/>
      </w:tblGrid>
      <w:tr w14:paraId="059BACB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3" w:hRule="atLeast"/>
        </w:trPr>
        <w:tc>
          <w:tcPr>
            <w:tcW w:w="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7F98B6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黑体" w:eastAsia="黑体" w:cs="黑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黑体" w:hAnsi="黑体" w:eastAsia="黑体" w:cs="黑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序号</w:t>
            </w:r>
          </w:p>
        </w:tc>
        <w:tc>
          <w:tcPr>
            <w:tcW w:w="23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BEFA50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黑体" w:eastAsia="黑体" w:cs="黑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黑体" w:hAnsi="黑体" w:eastAsia="黑体" w:cs="黑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企业名称</w:t>
            </w:r>
          </w:p>
        </w:tc>
        <w:tc>
          <w:tcPr>
            <w:tcW w:w="52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1B2CE3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黑体" w:eastAsia="黑体" w:cs="黑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黑体" w:hAnsi="黑体" w:eastAsia="黑体" w:cs="黑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项目名称</w:t>
            </w:r>
          </w:p>
        </w:tc>
        <w:tc>
          <w:tcPr>
            <w:tcW w:w="10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3FA9FE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黑体" w:eastAsia="黑体" w:cs="黑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黑体" w:hAnsi="黑体" w:eastAsia="黑体" w:cs="黑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奖项</w:t>
            </w:r>
          </w:p>
        </w:tc>
      </w:tr>
      <w:tr w14:paraId="7DB1872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0" w:hRule="atLeast"/>
        </w:trPr>
        <w:tc>
          <w:tcPr>
            <w:tcW w:w="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47D95F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1</w:t>
            </w:r>
          </w:p>
        </w:tc>
        <w:tc>
          <w:tcPr>
            <w:tcW w:w="23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CCF3FC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贵州黔城阿姨家政服务有限公司</w:t>
            </w:r>
          </w:p>
        </w:tc>
        <w:tc>
          <w:tcPr>
            <w:tcW w:w="52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60B401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黔城阿姨：以技立身 以创兴业——AI时代家庭服务产业技能生态平台</w:t>
            </w:r>
          </w:p>
        </w:tc>
        <w:tc>
          <w:tcPr>
            <w:tcW w:w="10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AD07A8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一等奖</w:t>
            </w:r>
          </w:p>
        </w:tc>
      </w:tr>
      <w:tr w14:paraId="5CDC5A6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6C7DF5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2</w:t>
            </w:r>
          </w:p>
        </w:tc>
        <w:tc>
          <w:tcPr>
            <w:tcW w:w="23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47656E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沃斯未来(贵州)数字科技有限公司</w:t>
            </w:r>
          </w:p>
        </w:tc>
        <w:tc>
          <w:tcPr>
            <w:tcW w:w="52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5B0132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AI技创未来——AI技能培训与创业孵化领跑者！</w:t>
            </w:r>
          </w:p>
        </w:tc>
        <w:tc>
          <w:tcPr>
            <w:tcW w:w="10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EDE2BA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二等奖</w:t>
            </w:r>
          </w:p>
        </w:tc>
      </w:tr>
      <w:tr w14:paraId="2E1DB6E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8" w:hRule="atLeast"/>
        </w:trPr>
        <w:tc>
          <w:tcPr>
            <w:tcW w:w="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2289C1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3</w:t>
            </w:r>
          </w:p>
        </w:tc>
        <w:tc>
          <w:tcPr>
            <w:tcW w:w="23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3EAB31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贵阳市云岩区聚德职业技能培训学校有限公司</w:t>
            </w:r>
          </w:p>
        </w:tc>
        <w:tc>
          <w:tcPr>
            <w:tcW w:w="52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C4250B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暖巷·优家</w:t>
            </w:r>
          </w:p>
        </w:tc>
        <w:tc>
          <w:tcPr>
            <w:tcW w:w="10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653945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二等奖</w:t>
            </w:r>
          </w:p>
        </w:tc>
      </w:tr>
      <w:tr w14:paraId="6A469B9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8" w:hRule="atLeast"/>
        </w:trPr>
        <w:tc>
          <w:tcPr>
            <w:tcW w:w="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C7F8DB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4</w:t>
            </w:r>
          </w:p>
        </w:tc>
        <w:tc>
          <w:tcPr>
            <w:tcW w:w="23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315993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贵州源怀熙母婴健康管理有限公司</w:t>
            </w:r>
          </w:p>
        </w:tc>
        <w:tc>
          <w:tcPr>
            <w:tcW w:w="52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F953B2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熙宫娘娘母婴健康连锁经营</w:t>
            </w:r>
          </w:p>
        </w:tc>
        <w:tc>
          <w:tcPr>
            <w:tcW w:w="10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F262F8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三等奖</w:t>
            </w:r>
          </w:p>
        </w:tc>
      </w:tr>
      <w:tr w14:paraId="21A013A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8" w:hRule="atLeast"/>
        </w:trPr>
        <w:tc>
          <w:tcPr>
            <w:tcW w:w="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09C633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5</w:t>
            </w:r>
          </w:p>
        </w:tc>
        <w:tc>
          <w:tcPr>
            <w:tcW w:w="23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D78759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贵州寻喜寻悦品牌管理有限公司</w:t>
            </w:r>
          </w:p>
        </w:tc>
        <w:tc>
          <w:tcPr>
            <w:tcW w:w="52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CF223E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提供一杯高品质平价咖啡</w:t>
            </w:r>
          </w:p>
        </w:tc>
        <w:tc>
          <w:tcPr>
            <w:tcW w:w="10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56C266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三等奖</w:t>
            </w:r>
          </w:p>
        </w:tc>
      </w:tr>
      <w:tr w14:paraId="6FFA75D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7" w:hRule="atLeast"/>
        </w:trPr>
        <w:tc>
          <w:tcPr>
            <w:tcW w:w="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1AD353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6</w:t>
            </w:r>
          </w:p>
        </w:tc>
        <w:tc>
          <w:tcPr>
            <w:tcW w:w="23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6DDEC2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贵州美享家家政服务有限公司</w:t>
            </w:r>
          </w:p>
        </w:tc>
        <w:tc>
          <w:tcPr>
            <w:tcW w:w="52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5332E4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冰清玉洁清洁人·大学生家政创业孵化</w:t>
            </w:r>
          </w:p>
        </w:tc>
        <w:tc>
          <w:tcPr>
            <w:tcW w:w="10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9FE6ED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三等奖</w:t>
            </w:r>
          </w:p>
        </w:tc>
      </w:tr>
    </w:tbl>
    <w:p w14:paraId="1EE3653B">
      <w:pPr>
        <w:pStyle w:val="2"/>
        <w:ind w:left="0" w:leftChars="0" w:firstLine="0" w:firstLineChars="0"/>
        <w:rPr>
          <w:rFonts w:hint="eastAsia"/>
          <w:lang w:val="en-US" w:eastAsia="zh-CN"/>
        </w:rPr>
      </w:pPr>
      <w:bookmarkStart w:id="0" w:name="_GoBack"/>
      <w:bookmarkEnd w:id="0"/>
    </w:p>
    <w:p w14:paraId="586A1448">
      <w:pPr>
        <w:pStyle w:val="2"/>
        <w:rPr>
          <w:rFonts w:hint="eastAsia"/>
          <w:lang w:val="en-US" w:eastAsia="zh-CN"/>
        </w:rPr>
      </w:pPr>
    </w:p>
    <w:sectPr>
      <w:pgSz w:w="11906" w:h="16838"/>
      <w:pgMar w:top="2098" w:right="1474" w:bottom="1984" w:left="158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1335C864-895F-46FA-85FF-987B6D0B66F8}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  <w:embedRegular r:id="rId2" w:fontKey="{609D4913-CC9C-4F86-A3AB-BA2D2AC68492}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等线">
    <w:altName w:val="微软雅黑"/>
    <w:panose1 w:val="02010600030101010101"/>
    <w:charset w:val="86"/>
    <w:family w:val="auto"/>
    <w:pitch w:val="default"/>
    <w:sig w:usb0="00000000" w:usb1="00000000" w:usb2="00000016" w:usb3="00000000" w:csb0="0004000F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  <w:embedRegular r:id="rId3" w:fontKey="{93279BA0-8443-4693-A942-2B5F42F9311C}"/>
  </w:font>
  <w:font w:name="方正小标宋简体">
    <w:panose1 w:val="02010600010101010101"/>
    <w:charset w:val="86"/>
    <w:family w:val="auto"/>
    <w:pitch w:val="default"/>
    <w:sig w:usb0="00000001" w:usb1="080E0000" w:usb2="00000000" w:usb3="00000000" w:csb0="00040000" w:csb1="00000000"/>
    <w:embedRegular r:id="rId4" w:fontKey="{D874902A-8C36-4907-AC9A-32222FAD4023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TrueTypeFonts/>
  <w:saveSubset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195B02FE"/>
    <w:rsid w:val="1FA45DD3"/>
    <w:rsid w:val="21533FBE"/>
    <w:rsid w:val="4BCF19E5"/>
    <w:rsid w:val="650F75C5"/>
    <w:rsid w:val="7B737828"/>
    <w:rsid w:val="7FB641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99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Indent"/>
    <w:basedOn w:val="1"/>
    <w:qFormat/>
    <w:uiPriority w:val="99"/>
    <w:pPr>
      <w:ind w:firstLine="420" w:firstLineChars="200"/>
    </w:pPr>
    <w:rPr>
      <w:rFonts w:ascii="等线" w:hAnsi="等线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262</Words>
  <Characters>268</Characters>
  <Lines>0</Lines>
  <Paragraphs>0</Paragraphs>
  <TotalTime>0</TotalTime>
  <ScaleCrop>false</ScaleCrop>
  <LinksUpToDate>false</LinksUpToDate>
  <CharactersWithSpaces>269</CharactersWithSpaces>
  <Application>WPS Office_12.1.0.22215_F1E327BC-269C-435d-A152-05C5408002CA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2023-12-25T08:07:00Z</dcterms:created>
  <dc:creator>Administrator</dc:creator>
  <cp:lastModifiedBy>漼忆。</cp:lastModifiedBy>
  <dcterms:modified xsi:type="dcterms:W3CDTF">2026-05-25T02:19:40Z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2052-12.1.0.22215</vt:lpwstr>
  </property>
  <property fmtid="{D5CDD505-2E9C-101B-9397-08002B2CF9AE}" pid="3" name="ICV">
    <vt:lpwstr>5C7A829BB26645848B5B60328A9CE05E_13</vt:lpwstr>
  </property>
  <property fmtid="{D5CDD505-2E9C-101B-9397-08002B2CF9AE}" pid="4" name="KSOTemplateDocerSaveRecord">
    <vt:lpwstr>eyJoZGlkIjoiMWNhNGMxOTFjOTNlYzI1ZWZlMGU4NmQ5MTQwYjFhZTEiLCJ1c2VySWQiOiI0OTQ3OTA2MTQifQ==</vt:lpwstr>
  </property>
</Properties>
</file>