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0AC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附件4</w:t>
      </w:r>
    </w:p>
    <w:p w14:paraId="1D9796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  <w:t xml:space="preserve"> </w:t>
      </w:r>
    </w:p>
    <w:p w14:paraId="68782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right="111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w w:val="1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w w:val="100"/>
          <w:sz w:val="44"/>
          <w:szCs w:val="44"/>
        </w:rPr>
        <w:t>申报材料和贴息金额测算方式</w:t>
      </w:r>
    </w:p>
    <w:p w14:paraId="7F9283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BC4C7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一、申报资料及要求</w:t>
      </w:r>
    </w:p>
    <w:tbl>
      <w:tblPr>
        <w:tblStyle w:val="2"/>
        <w:tblW w:w="9210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806"/>
        <w:gridCol w:w="6706"/>
      </w:tblGrid>
      <w:tr w14:paraId="6B8F3E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63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38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资料名称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428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具体要求</w:t>
            </w:r>
          </w:p>
        </w:tc>
      </w:tr>
      <w:tr w14:paraId="675AA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E1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54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贷款合同文件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7A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按照贷款银行+贷款金额分别罗列和命名，必须以申报公司为主体贷款合同，不要提供法人贷款</w:t>
            </w:r>
          </w:p>
        </w:tc>
      </w:tr>
      <w:tr w14:paraId="04656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ABA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9F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贷款凭证文件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512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贷款借据（需有借据编号）</w:t>
            </w:r>
          </w:p>
        </w:tc>
      </w:tr>
      <w:tr w14:paraId="3469F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B0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62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银行进账单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3C5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借款入账银行回单</w:t>
            </w:r>
          </w:p>
        </w:tc>
      </w:tr>
      <w:tr w14:paraId="30611A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95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60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利息支付凭证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2E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①银行出具的2024年7月至2025年6月期间贷款本金和利息还款流水，需包含借据编号、贷款本金及利息还款时间、剩余待还贷款本金等信息；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②具体贷款本金和利息偿还的银行回单（按贷款分别整理，必须为贷款账户的扣款回单，回单显示的贷款编号或借据编号与申报贴息贷款一致，此外，不可以使用基本户向贷款户转账的回单、或其他主体还款等其他材料作为替代）。</w:t>
            </w:r>
          </w:p>
        </w:tc>
      </w:tr>
      <w:tr w14:paraId="0D4E4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0E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AA7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支付凭证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6D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①2024年7月至2025年6月期间贷款资金实际支出台账统计表，并加盖公章；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②按照统计表支出顺序，整理物资（工程）采购发票和转账记录、工资发放流水等具体支出佐证资料。</w:t>
            </w:r>
          </w:p>
        </w:tc>
      </w:tr>
      <w:tr w14:paraId="2F238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7C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92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林业产业项目年度情况报告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82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林业产业项目年度情况报告（加盖公章）</w:t>
            </w:r>
          </w:p>
        </w:tc>
      </w:tr>
      <w:tr w14:paraId="461A7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F9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3E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征信报告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54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近一个月内人民银行出具的企业征信报告（申请贴息贷款必须为正常贷款）</w:t>
            </w:r>
          </w:p>
        </w:tc>
      </w:tr>
      <w:tr w14:paraId="4D3CC5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BD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547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2026年度贵州省林业产业贷款贴息项目申报表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777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2026年度贵州省林业产业贷款贴息项目申报表，申报主体、县市林业主管部门计算贴息资金,贴息率不得高于3%</w:t>
            </w:r>
          </w:p>
        </w:tc>
      </w:tr>
      <w:tr w14:paraId="1C102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68C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34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营业执照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F2A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营业执照副本</w:t>
            </w:r>
          </w:p>
        </w:tc>
      </w:tr>
      <w:tr w14:paraId="23038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C06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55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完税证明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A3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近一年任意3个月税务局出具的增值税、城建税等纳税证明</w:t>
            </w:r>
          </w:p>
        </w:tc>
      </w:tr>
      <w:tr w14:paraId="22226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AA2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BB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社保缴纳证明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4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近一年任意3个月税务局出具的单位社保缴纳证明</w:t>
            </w:r>
          </w:p>
        </w:tc>
      </w:tr>
      <w:tr w14:paraId="25F02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4F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95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信用中国查询报告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EFD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近一个月内信用中国查询截图（申报主体无行政处罚等失信记录）</w:t>
            </w:r>
          </w:p>
        </w:tc>
      </w:tr>
      <w:tr w14:paraId="59AC86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06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52E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申报承诺书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4D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申报承诺书（项目申报通知附件2）</w:t>
            </w:r>
          </w:p>
        </w:tc>
      </w:tr>
      <w:tr w14:paraId="40D4F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DE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804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其他材料</w:t>
            </w:r>
          </w:p>
        </w:tc>
        <w:tc>
          <w:tcPr>
            <w:tcW w:w="6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9A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其他相关材料</w:t>
            </w:r>
          </w:p>
        </w:tc>
      </w:tr>
    </w:tbl>
    <w:p w14:paraId="240FCD7C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58F084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  <w:t>二、贷款贴息计算方式</w:t>
      </w:r>
    </w:p>
    <w:p w14:paraId="138E1C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申请贴息金额=∑各贴息期间贷款余额*贴息天数/366天*3%</w:t>
      </w:r>
    </w:p>
    <w:p w14:paraId="044B89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案例如下：</w:t>
      </w:r>
    </w:p>
    <w:p w14:paraId="7C86A6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A企业向银行申请1000万元贷款用于林业产业项目，贷款合同期间为2024年12月15日至2025年12月30日，贷款利率为4.5%,按月还款，到期一次性还本付息，每月还款时间为21日；实际放款时间为2025年1月1日，提供2025年1-6月还款凭证，则可申报的贴息金额=贷款余额*实际贴</w:t>
      </w:r>
      <w:bookmarkStart w:id="0" w:name="_GoBack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息天数/365天*（贴息率：按实际贷款利率和3%孰低选择）=1000万元*（31天+28天+31天+30天+31天+21天）/365*3%=14.13万元。</w:t>
      </w:r>
      <w:bookmarkEnd w:id="0"/>
    </w:p>
    <w:p w14:paraId="4A39E2E0">
      <w:pP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A0296"/>
    <w:rsid w:val="575823DC"/>
    <w:rsid w:val="791A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2026-06-02T01:49:00Z</dcterms:created>
  <dc:creator>黄</dc:creator>
  <cp:lastModifiedBy>黄</cp:lastModifiedBy>
  <dcterms:modified xsi:type="dcterms:W3CDTF">2026-06-02T01:56:18Z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1B99F77667404291A1920EEB1C039EF5_11</vt:lpwstr>
  </property>
  <property fmtid="{D5CDD505-2E9C-101B-9397-08002B2CF9AE}" pid="4" name="KSOTemplateDocerSaveRecord">
    <vt:lpwstr>eyJoZGlkIjoiNGZmYzdmMjVlNjFkMGQ1Zjk3YmU1OWJmMjA0NDk5NDMiLCJ1c2VySWQiOiIxNDc1OTA5ODg0In0=</vt:lpwstr>
  </property>
</Properties>
</file>